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B44CF6" w14:textId="77777777" w:rsidR="00294FFA" w:rsidRPr="00B41D57" w:rsidRDefault="00294FFA" w:rsidP="00294FF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8F93370" w14:textId="77777777" w:rsidR="00294FFA" w:rsidRPr="00B41D57" w:rsidRDefault="00294FFA" w:rsidP="00294FFA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B851E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B851EE" w:rsidP="00A1357E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1357E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03148585" w:rsidR="00C114FF" w:rsidRPr="00FF69CC" w:rsidRDefault="00EF1E3E" w:rsidP="00A1357E">
      <w:pPr>
        <w:spacing w:line="240" w:lineRule="auto"/>
        <w:rPr>
          <w:szCs w:val="22"/>
        </w:rPr>
      </w:pPr>
      <w:r w:rsidRPr="000D33A6">
        <w:t>PIX-FAGI</w:t>
      </w:r>
      <w:r>
        <w:t xml:space="preserve"> Bioveta</w:t>
      </w:r>
      <w:r w:rsidRPr="000D33A6">
        <w:t xml:space="preserve"> 200 mg/g</w:t>
      </w:r>
      <w:r>
        <w:t xml:space="preserve"> kožní sprej, roztok</w:t>
      </w:r>
    </w:p>
    <w:p w14:paraId="5906BB1F" w14:textId="77777777" w:rsidR="00C114FF" w:rsidRPr="00B41D57" w:rsidRDefault="00C114FF" w:rsidP="00A1357E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1357E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B851EE" w:rsidP="00A1357E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1357E">
      <w:pPr>
        <w:tabs>
          <w:tab w:val="clear" w:pos="567"/>
        </w:tabs>
        <w:spacing w:line="240" w:lineRule="auto"/>
        <w:rPr>
          <w:szCs w:val="22"/>
        </w:rPr>
      </w:pPr>
    </w:p>
    <w:p w14:paraId="76ADEB48" w14:textId="128A2B4D" w:rsidR="00EB50AB" w:rsidRDefault="00294FFA" w:rsidP="00A1357E">
      <w:pPr>
        <w:spacing w:line="240" w:lineRule="auto"/>
      </w:pPr>
      <w:r>
        <w:t>Každý</w:t>
      </w:r>
      <w:r w:rsidR="00EB50AB">
        <w:t xml:space="preserve"> </w:t>
      </w:r>
      <w:r w:rsidR="00EF1E3E">
        <w:t>g</w:t>
      </w:r>
      <w:r w:rsidR="00EB50AB">
        <w:t xml:space="preserve"> obsahuje:</w:t>
      </w:r>
    </w:p>
    <w:p w14:paraId="0928295D" w14:textId="77777777" w:rsidR="00EB50AB" w:rsidRDefault="00EB50AB" w:rsidP="00A1357E">
      <w:pPr>
        <w:spacing w:line="240" w:lineRule="auto"/>
        <w:rPr>
          <w:b/>
          <w:bCs/>
        </w:rPr>
      </w:pPr>
      <w:r>
        <w:rPr>
          <w:b/>
          <w:bCs/>
        </w:rPr>
        <w:t>Léčivé látky:</w:t>
      </w:r>
    </w:p>
    <w:p w14:paraId="4114CC73" w14:textId="3CDAAC58" w:rsidR="00C114FF" w:rsidRPr="00EF1E3E" w:rsidRDefault="00EF1E3E" w:rsidP="00A1357E">
      <w:pPr>
        <w:spacing w:line="240" w:lineRule="auto"/>
        <w:ind w:left="426" w:hanging="426"/>
        <w:jc w:val="both"/>
      </w:pPr>
      <w:proofErr w:type="spellStart"/>
      <w:r>
        <w:t>Fagi</w:t>
      </w:r>
      <w:proofErr w:type="spellEnd"/>
      <w:r>
        <w:t xml:space="preserve"> </w:t>
      </w:r>
      <w:proofErr w:type="spellStart"/>
      <w:r>
        <w:t>pix</w:t>
      </w:r>
      <w:proofErr w:type="spellEnd"/>
      <w:r>
        <w:tab/>
        <w:t>200 mg</w:t>
      </w:r>
    </w:p>
    <w:p w14:paraId="0FA8DB8B" w14:textId="77777777" w:rsidR="00884BC6" w:rsidRPr="00B41D57" w:rsidRDefault="00884BC6" w:rsidP="00A1357E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5EB47DF0" w:rsidR="00C114FF" w:rsidRPr="00B41D57" w:rsidRDefault="00B851EE" w:rsidP="00A1357E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</w:tblGrid>
      <w:tr w:rsidR="00294FFA" w14:paraId="0B4C76E3" w14:textId="3EF37834" w:rsidTr="007E7D5C">
        <w:tc>
          <w:tcPr>
            <w:tcW w:w="4532" w:type="dxa"/>
            <w:vAlign w:val="center"/>
          </w:tcPr>
          <w:p w14:paraId="6D45EB6D" w14:textId="5672B3EF" w:rsidR="00294FFA" w:rsidRPr="00B41D57" w:rsidRDefault="00294FF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294FFA" w14:paraId="7D5263D3" w14:textId="33B3C6C8" w:rsidTr="007E7D5C">
        <w:tc>
          <w:tcPr>
            <w:tcW w:w="4532" w:type="dxa"/>
            <w:vAlign w:val="center"/>
          </w:tcPr>
          <w:p w14:paraId="0F798F46" w14:textId="53AB9AE5" w:rsidR="00294FFA" w:rsidRPr="00884BC6" w:rsidRDefault="00294FFA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t>Ethylacetát</w:t>
            </w:r>
            <w:proofErr w:type="spellEnd"/>
          </w:p>
        </w:tc>
      </w:tr>
      <w:tr w:rsidR="00294FFA" w14:paraId="220CF84A" w14:textId="77777777" w:rsidTr="007E7D5C">
        <w:tc>
          <w:tcPr>
            <w:tcW w:w="4532" w:type="dxa"/>
            <w:vAlign w:val="center"/>
          </w:tcPr>
          <w:p w14:paraId="6211E5FF" w14:textId="28F4D567" w:rsidR="00294FFA" w:rsidRPr="00884BC6" w:rsidRDefault="00294FFA" w:rsidP="00EF1E3E">
            <w:pPr>
              <w:spacing w:before="60" w:after="60"/>
              <w:ind w:left="567" w:hanging="567"/>
              <w:rPr>
                <w:szCs w:val="22"/>
              </w:rPr>
            </w:pPr>
            <w:proofErr w:type="spellStart"/>
            <w:r w:rsidRPr="00884BC6">
              <w:rPr>
                <w:szCs w:val="22"/>
              </w:rPr>
              <w:t>Ethanol</w:t>
            </w:r>
            <w:proofErr w:type="spellEnd"/>
            <w:r w:rsidRPr="00884BC6">
              <w:rPr>
                <w:szCs w:val="22"/>
              </w:rPr>
              <w:t xml:space="preserve"> denaturovaný benzínem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6470E0AB" w:rsidR="00C114FF" w:rsidRPr="00884BC6" w:rsidRDefault="00EF1E3E" w:rsidP="00A1357E">
      <w:pPr>
        <w:tabs>
          <w:tab w:val="clear" w:pos="567"/>
        </w:tabs>
        <w:spacing w:line="240" w:lineRule="auto"/>
        <w:rPr>
          <w:szCs w:val="22"/>
        </w:rPr>
      </w:pPr>
      <w:r>
        <w:rPr>
          <w:rStyle w:val="defaultlabelstyle"/>
        </w:rPr>
        <w:t>Hnědá mírně opalizující až zakalená tekutina</w:t>
      </w:r>
    </w:p>
    <w:p w14:paraId="646AD8BA" w14:textId="77777777" w:rsidR="000823FE" w:rsidRDefault="000823FE" w:rsidP="00A1357E">
      <w:pPr>
        <w:tabs>
          <w:tab w:val="clear" w:pos="567"/>
        </w:tabs>
        <w:spacing w:line="240" w:lineRule="auto"/>
        <w:rPr>
          <w:szCs w:val="22"/>
        </w:rPr>
      </w:pPr>
    </w:p>
    <w:p w14:paraId="3D45B6B4" w14:textId="77777777" w:rsidR="000823FE" w:rsidRPr="00B41D57" w:rsidRDefault="000823FE" w:rsidP="00A1357E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B851EE" w:rsidP="00A1357E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1357E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B851EE" w:rsidP="00A1357E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1357E">
      <w:pPr>
        <w:tabs>
          <w:tab w:val="clear" w:pos="567"/>
        </w:tabs>
        <w:spacing w:line="240" w:lineRule="auto"/>
        <w:rPr>
          <w:szCs w:val="22"/>
        </w:rPr>
      </w:pPr>
    </w:p>
    <w:p w14:paraId="0F4030DD" w14:textId="3FAA9F77" w:rsidR="008344BA" w:rsidRPr="00884BC6" w:rsidRDefault="00EF1E3E" w:rsidP="00A1357E">
      <w:pPr>
        <w:spacing w:line="240" w:lineRule="auto"/>
        <w:jc w:val="both"/>
        <w:rPr>
          <w:szCs w:val="22"/>
        </w:rPr>
      </w:pPr>
      <w:r w:rsidRPr="00ED2C3A">
        <w:t>Teplokrevná nepotravinová zvířata, kromě kočkovitých šelem</w:t>
      </w:r>
      <w:r w:rsidR="00884BC6" w:rsidRPr="00884BC6">
        <w:rPr>
          <w:bCs/>
          <w:szCs w:val="22"/>
        </w:rPr>
        <w:t>.</w:t>
      </w:r>
    </w:p>
    <w:p w14:paraId="74AAA782" w14:textId="77777777" w:rsidR="008344BA" w:rsidRPr="00B41D57" w:rsidRDefault="008344BA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B851EE" w:rsidP="00A1357E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3CE5EC" w14:textId="77777777" w:rsidR="00EF1E3E" w:rsidRPr="00ED2C3A" w:rsidRDefault="00EF1E3E" w:rsidP="00A1357E">
      <w:pPr>
        <w:pStyle w:val="Zkladntextodsazen2"/>
        <w:spacing w:line="240" w:lineRule="auto"/>
        <w:ind w:left="0" w:firstLine="0"/>
        <w:rPr>
          <w:b w:val="0"/>
        </w:rPr>
      </w:pPr>
      <w:r w:rsidRPr="00ED2C3A">
        <w:rPr>
          <w:b w:val="0"/>
        </w:rPr>
        <w:t xml:space="preserve">Onemocnění kopyt a paznehtů, kde je indikována léčba dehtem (hniloba rohového střelu, povrchové panaricium apod.), kopytní chirurgie, paznehtních defektů, ošetření po pravidelné úpravě paznehtů, upevnění kopytních obvazů i krycích obvazů. Dermatomykózy zvířat, zvláště v počátečních stádiích, event. při doléčení, kdy se příznivě projevují vysoušecí vlastnosti dehtu. </w:t>
      </w:r>
    </w:p>
    <w:p w14:paraId="454D4ECC" w14:textId="77777777" w:rsidR="00EF1E3E" w:rsidRDefault="00EF1E3E" w:rsidP="00A1357E">
      <w:pPr>
        <w:pStyle w:val="Zkladntextodsazen2"/>
        <w:spacing w:line="240" w:lineRule="auto"/>
        <w:ind w:left="0" w:firstLine="0"/>
        <w:rPr>
          <w:b w:val="0"/>
        </w:rPr>
      </w:pPr>
    </w:p>
    <w:p w14:paraId="41D4CD90" w14:textId="5A2B0503" w:rsidR="00EF1E3E" w:rsidRPr="00ED2C3A" w:rsidRDefault="00EF1E3E" w:rsidP="00A1357E">
      <w:pPr>
        <w:pStyle w:val="Zkladntextodsazen2"/>
        <w:spacing w:line="240" w:lineRule="auto"/>
        <w:ind w:left="0" w:firstLine="0"/>
        <w:rPr>
          <w:b w:val="0"/>
        </w:rPr>
      </w:pPr>
      <w:r w:rsidRPr="00ED2C3A">
        <w:rPr>
          <w:b w:val="0"/>
        </w:rPr>
        <w:t>Ošetření</w:t>
      </w:r>
      <w:r w:rsidR="00294FFA">
        <w:rPr>
          <w:b w:val="0"/>
        </w:rPr>
        <w:t xml:space="preserve"> –</w:t>
      </w:r>
      <w:r w:rsidRPr="00ED2C3A">
        <w:rPr>
          <w:b w:val="0"/>
        </w:rPr>
        <w:t xml:space="preserve"> </w:t>
      </w:r>
      <w:r w:rsidRPr="00CE6D25">
        <w:rPr>
          <w:b w:val="0"/>
          <w:i/>
        </w:rPr>
        <w:t xml:space="preserve">psoriasis </w:t>
      </w:r>
      <w:proofErr w:type="spellStart"/>
      <w:r w:rsidRPr="00CE6D25">
        <w:rPr>
          <w:b w:val="0"/>
          <w:i/>
        </w:rPr>
        <w:t>vulgaris</w:t>
      </w:r>
      <w:proofErr w:type="spellEnd"/>
      <w:r w:rsidRPr="00ED2C3A">
        <w:rPr>
          <w:b w:val="0"/>
        </w:rPr>
        <w:t xml:space="preserve">, </w:t>
      </w:r>
      <w:proofErr w:type="spellStart"/>
      <w:r w:rsidRPr="00ED2C3A">
        <w:rPr>
          <w:b w:val="0"/>
        </w:rPr>
        <w:t>lichenifikovaná</w:t>
      </w:r>
      <w:proofErr w:type="spellEnd"/>
      <w:r w:rsidRPr="00ED2C3A">
        <w:rPr>
          <w:b w:val="0"/>
        </w:rPr>
        <w:t xml:space="preserve"> atopická dermatitida, </w:t>
      </w:r>
      <w:proofErr w:type="spellStart"/>
      <w:r w:rsidRPr="00CE6D25">
        <w:rPr>
          <w:b w:val="0"/>
          <w:i/>
        </w:rPr>
        <w:t>lichen</w:t>
      </w:r>
      <w:proofErr w:type="spellEnd"/>
      <w:r w:rsidRPr="00CE6D25">
        <w:rPr>
          <w:b w:val="0"/>
          <w:i/>
        </w:rPr>
        <w:t xml:space="preserve"> simplex </w:t>
      </w:r>
      <w:proofErr w:type="spellStart"/>
      <w:r w:rsidRPr="00CE6D25">
        <w:rPr>
          <w:b w:val="0"/>
          <w:i/>
        </w:rPr>
        <w:t>chronicus</w:t>
      </w:r>
      <w:proofErr w:type="spellEnd"/>
      <w:r w:rsidRPr="00ED2C3A">
        <w:rPr>
          <w:b w:val="0"/>
        </w:rPr>
        <w:t xml:space="preserve">, </w:t>
      </w:r>
      <w:proofErr w:type="spellStart"/>
      <w:r w:rsidRPr="00CE6D25">
        <w:rPr>
          <w:b w:val="0"/>
          <w:i/>
        </w:rPr>
        <w:t>lichen</w:t>
      </w:r>
      <w:proofErr w:type="spellEnd"/>
      <w:r w:rsidRPr="00CE6D25">
        <w:rPr>
          <w:b w:val="0"/>
          <w:i/>
        </w:rPr>
        <w:t xml:space="preserve"> </w:t>
      </w:r>
      <w:proofErr w:type="spellStart"/>
      <w:r w:rsidRPr="00CE6D25">
        <w:rPr>
          <w:b w:val="0"/>
          <w:i/>
        </w:rPr>
        <w:t>planus</w:t>
      </w:r>
      <w:proofErr w:type="spellEnd"/>
      <w:r w:rsidRPr="00ED2C3A">
        <w:rPr>
          <w:b w:val="0"/>
        </w:rPr>
        <w:t xml:space="preserve">, </w:t>
      </w:r>
      <w:proofErr w:type="spellStart"/>
      <w:r w:rsidRPr="00ED2C3A">
        <w:rPr>
          <w:b w:val="0"/>
        </w:rPr>
        <w:t>seboroická</w:t>
      </w:r>
      <w:proofErr w:type="spellEnd"/>
      <w:r w:rsidRPr="00ED2C3A">
        <w:rPr>
          <w:b w:val="0"/>
        </w:rPr>
        <w:t xml:space="preserve"> dermatitida.</w:t>
      </w:r>
    </w:p>
    <w:p w14:paraId="1BDEE4E8" w14:textId="77777777" w:rsidR="00EF1E3E" w:rsidRDefault="00EF1E3E" w:rsidP="00A1357E">
      <w:pPr>
        <w:spacing w:line="240" w:lineRule="auto"/>
        <w:jc w:val="both"/>
      </w:pPr>
    </w:p>
    <w:p w14:paraId="4AB51FB6" w14:textId="5967F05D" w:rsidR="00884BC6" w:rsidRPr="00EF1E3E" w:rsidRDefault="00EF1E3E" w:rsidP="00A1357E">
      <w:pPr>
        <w:spacing w:line="240" w:lineRule="auto"/>
        <w:jc w:val="both"/>
      </w:pPr>
      <w:r w:rsidRPr="00ED2C3A">
        <w:t>Náhrada tkaného obvazu, po odpaření rozpouštědla se vytváří antiadhe</w:t>
      </w:r>
      <w:r w:rsidR="00AE4DAB">
        <w:t>z</w:t>
      </w:r>
      <w:r w:rsidRPr="00ED2C3A">
        <w:t>ivní hnědý povrchový film, který odpuzuje vodu. Dehet má příznivé vysoušecí vlastnosti.</w:t>
      </w:r>
    </w:p>
    <w:p w14:paraId="133BC5AF" w14:textId="77777777" w:rsidR="008344BA" w:rsidRPr="00B41D57" w:rsidRDefault="008344BA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B41D57" w:rsidRDefault="00B851EE" w:rsidP="00A1357E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A69650B" w14:textId="77777777" w:rsidR="00EF1E3E" w:rsidRPr="00C5137C" w:rsidRDefault="00EF1E3E" w:rsidP="00A1357E">
      <w:pPr>
        <w:spacing w:line="240" w:lineRule="auto"/>
        <w:jc w:val="both"/>
      </w:pPr>
      <w:r w:rsidRPr="00C5137C">
        <w:t xml:space="preserve">Akutní mokvavý ekzém. Nepoužívat u koček. </w:t>
      </w:r>
    </w:p>
    <w:p w14:paraId="285614BD" w14:textId="6D10FA54" w:rsidR="00EF1E3E" w:rsidRPr="00C5137C" w:rsidRDefault="00EF1E3E" w:rsidP="00A1357E">
      <w:pPr>
        <w:spacing w:line="240" w:lineRule="auto"/>
        <w:jc w:val="both"/>
      </w:pPr>
      <w:proofErr w:type="spellStart"/>
      <w:r>
        <w:t>Fototoxická</w:t>
      </w:r>
      <w:proofErr w:type="spellEnd"/>
      <w:r w:rsidRPr="00C5137C">
        <w:t xml:space="preserve"> dermatóza, těžké kožní infekce, </w:t>
      </w:r>
      <w:r w:rsidRPr="00CE6D25">
        <w:rPr>
          <w:i/>
        </w:rPr>
        <w:t xml:space="preserve">lupus </w:t>
      </w:r>
      <w:proofErr w:type="spellStart"/>
      <w:r w:rsidRPr="00CE6D25">
        <w:rPr>
          <w:i/>
        </w:rPr>
        <w:t>erythematodes</w:t>
      </w:r>
      <w:proofErr w:type="spellEnd"/>
      <w:r w:rsidRPr="00C5137C">
        <w:t>, aplikace na zevní genitálie.</w:t>
      </w:r>
    </w:p>
    <w:p w14:paraId="54C2FA76" w14:textId="3F605A08" w:rsidR="00C114FF" w:rsidRPr="001906DF" w:rsidRDefault="00EF1E3E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v případ</w:t>
      </w:r>
      <w:r w:rsidR="00AE4DAB">
        <w:t>ech</w:t>
      </w:r>
      <w:r>
        <w:t xml:space="preserve"> přecitlivělosti na léčivou látku</w:t>
      </w:r>
      <w:r w:rsidR="00AE4DAB">
        <w:t xml:space="preserve"> nebo na některou z pomocných látek</w:t>
      </w:r>
      <w:r>
        <w:t>.</w:t>
      </w:r>
    </w:p>
    <w:p w14:paraId="58B2AB75" w14:textId="77777777" w:rsidR="001906DF" w:rsidRPr="00B41D57" w:rsidRDefault="001906D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B851EE" w:rsidP="00A1357E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798E15" w14:textId="6F1016BD" w:rsidR="00E86CEE" w:rsidRDefault="00095518" w:rsidP="00A1357E">
      <w:pPr>
        <w:tabs>
          <w:tab w:val="clear" w:pos="567"/>
        </w:tabs>
        <w:spacing w:line="240" w:lineRule="auto"/>
        <w:jc w:val="both"/>
      </w:pPr>
      <w:r w:rsidRPr="00B41D57">
        <w:t>Nejsou.</w:t>
      </w:r>
    </w:p>
    <w:p w14:paraId="79094095" w14:textId="77777777" w:rsidR="00095518" w:rsidRPr="00B41D57" w:rsidRDefault="00095518" w:rsidP="00A1357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B851EE" w:rsidP="00A1357E">
      <w:pPr>
        <w:pStyle w:val="Style1"/>
        <w:keepNext/>
        <w:jc w:val="both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A1357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55A38B0" w14:textId="42CBD187" w:rsidR="00C114FF" w:rsidRPr="003540AF" w:rsidRDefault="00B851EE" w:rsidP="00A1357E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1B6163A" w14:textId="647BF65E" w:rsidR="00C114FF" w:rsidRPr="001906DF" w:rsidRDefault="00095518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D0595">
        <w:t>Dehet obsahuje fototoxické látky, přecitlivělost kůže na světlo náleží k terapeutickému efektu. Přesto se doporučuje chránit ošetřované okrsky kůže před nekontrolovanou expozicí slunečního záření. Dehet je také nefrotoxický, proto je nutné kontrolovat moč.</w:t>
      </w:r>
    </w:p>
    <w:p w14:paraId="117F609A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E787A4" w14:textId="4E80EB33" w:rsidR="00C114FF" w:rsidRPr="003540AF" w:rsidRDefault="00B851EE" w:rsidP="00A1357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BDAD81A" w14:textId="6E6AC5F0" w:rsidR="00095518" w:rsidRPr="00953701" w:rsidRDefault="00095518" w:rsidP="00A1357E">
      <w:pPr>
        <w:spacing w:line="240" w:lineRule="auto"/>
        <w:jc w:val="both"/>
        <w:rPr>
          <w:szCs w:val="22"/>
        </w:rPr>
      </w:pPr>
      <w:r w:rsidRPr="00953701">
        <w:rPr>
          <w:szCs w:val="22"/>
        </w:rPr>
        <w:t xml:space="preserve">V průběhu </w:t>
      </w:r>
      <w:r w:rsidR="00EF6CB0">
        <w:rPr>
          <w:szCs w:val="22"/>
        </w:rPr>
        <w:t>podávání veterinárního léčivého</w:t>
      </w:r>
      <w:r w:rsidR="00EF6CB0" w:rsidRPr="00953701">
        <w:rPr>
          <w:szCs w:val="22"/>
        </w:rPr>
        <w:t xml:space="preserve"> </w:t>
      </w:r>
      <w:r>
        <w:rPr>
          <w:szCs w:val="22"/>
        </w:rPr>
        <w:t xml:space="preserve">přípravku </w:t>
      </w:r>
      <w:r w:rsidRPr="00953701">
        <w:rPr>
          <w:szCs w:val="22"/>
        </w:rPr>
        <w:t xml:space="preserve">nekuřte, nejezte a nepijte. </w:t>
      </w:r>
    </w:p>
    <w:p w14:paraId="35A1144B" w14:textId="11386AA5" w:rsidR="00095518" w:rsidRDefault="00095518" w:rsidP="00A1357E">
      <w:pPr>
        <w:spacing w:line="240" w:lineRule="auto"/>
        <w:jc w:val="both"/>
      </w:pPr>
      <w:r w:rsidRPr="00953701">
        <w:rPr>
          <w:szCs w:val="22"/>
        </w:rPr>
        <w:t>Po použití si důkladně umyjte ruce vodou a mýdlem.</w:t>
      </w:r>
    </w:p>
    <w:p w14:paraId="7F945995" w14:textId="06BC2282" w:rsidR="00095518" w:rsidRDefault="00095518" w:rsidP="00A1357E">
      <w:pPr>
        <w:spacing w:line="240" w:lineRule="auto"/>
        <w:jc w:val="both"/>
      </w:pPr>
      <w:r w:rsidRPr="00953701">
        <w:rPr>
          <w:szCs w:val="22"/>
        </w:rPr>
        <w:t xml:space="preserve">Při nakládání s veterinárním léčivým přípravkem by se měly používat </w:t>
      </w:r>
      <w:bookmarkStart w:id="1" w:name="_Hlk224809358"/>
      <w:r w:rsidR="00EF6CB0">
        <w:rPr>
          <w:szCs w:val="22"/>
        </w:rPr>
        <w:t xml:space="preserve">osobní ochranné prostředky skládající se z </w:t>
      </w:r>
      <w:r>
        <w:rPr>
          <w:szCs w:val="22"/>
        </w:rPr>
        <w:t>ochrann</w:t>
      </w:r>
      <w:r w:rsidR="00EF6CB0">
        <w:rPr>
          <w:szCs w:val="22"/>
        </w:rPr>
        <w:t>ých</w:t>
      </w:r>
      <w:r w:rsidRPr="00953701">
        <w:rPr>
          <w:szCs w:val="22"/>
        </w:rPr>
        <w:t xml:space="preserve"> rukavic</w:t>
      </w:r>
      <w:bookmarkEnd w:id="1"/>
      <w:r w:rsidRPr="00953701">
        <w:rPr>
          <w:szCs w:val="22"/>
        </w:rPr>
        <w:t>.</w:t>
      </w:r>
    </w:p>
    <w:p w14:paraId="793DAF3F" w14:textId="7A848F71" w:rsidR="00095518" w:rsidRDefault="00095518" w:rsidP="00A1357E">
      <w:pPr>
        <w:spacing w:line="240" w:lineRule="auto"/>
        <w:jc w:val="both"/>
        <w:rPr>
          <w:szCs w:val="22"/>
        </w:rPr>
      </w:pPr>
      <w:r w:rsidRPr="00953701">
        <w:rPr>
          <w:szCs w:val="22"/>
        </w:rPr>
        <w:t>Zabraňte kontaktu s</w:t>
      </w:r>
      <w:r>
        <w:rPr>
          <w:szCs w:val="22"/>
        </w:rPr>
        <w:t> </w:t>
      </w:r>
      <w:r w:rsidRPr="00953701">
        <w:rPr>
          <w:szCs w:val="22"/>
        </w:rPr>
        <w:t>pokožkou</w:t>
      </w:r>
      <w:r>
        <w:rPr>
          <w:szCs w:val="22"/>
        </w:rPr>
        <w:t xml:space="preserve"> a</w:t>
      </w:r>
      <w:r w:rsidRPr="00953701">
        <w:rPr>
          <w:szCs w:val="22"/>
        </w:rPr>
        <w:t xml:space="preserve"> očima</w:t>
      </w:r>
      <w:r>
        <w:rPr>
          <w:szCs w:val="22"/>
        </w:rPr>
        <w:t xml:space="preserve">. </w:t>
      </w:r>
      <w:r w:rsidRPr="00953701">
        <w:rPr>
          <w:szCs w:val="22"/>
        </w:rPr>
        <w:t>V přípa</w:t>
      </w:r>
      <w:r>
        <w:rPr>
          <w:szCs w:val="22"/>
        </w:rPr>
        <w:t xml:space="preserve">dě zasažení pokožky </w:t>
      </w:r>
      <w:r>
        <w:t xml:space="preserve">očistěte potřísněná místa </w:t>
      </w:r>
      <w:r w:rsidRPr="00D76BC0">
        <w:t xml:space="preserve">lihem </w:t>
      </w:r>
      <w:r w:rsidR="00A1357E" w:rsidRPr="00D76BC0">
        <w:t>a</w:t>
      </w:r>
      <w:r w:rsidR="00A1357E">
        <w:t> </w:t>
      </w:r>
      <w:r w:rsidRPr="00D76BC0">
        <w:t>po</w:t>
      </w:r>
      <w:r>
        <w:t xml:space="preserve"> opláchnutí vodou ošetřete ochranným krémem na </w:t>
      </w:r>
      <w:r w:rsidRPr="00D76BC0">
        <w:t>ruce.</w:t>
      </w:r>
      <w:r>
        <w:t xml:space="preserve"> V případě přetrvávajícího podráždění pokožky vyhledejte lékaře.</w:t>
      </w:r>
    </w:p>
    <w:p w14:paraId="4E79097C" w14:textId="77777777" w:rsidR="00095518" w:rsidRPr="00681CF6" w:rsidRDefault="00095518" w:rsidP="00A1357E">
      <w:pPr>
        <w:spacing w:line="240" w:lineRule="auto"/>
        <w:jc w:val="both"/>
        <w:rPr>
          <w:szCs w:val="22"/>
        </w:rPr>
      </w:pPr>
      <w:r w:rsidRPr="00953701">
        <w:rPr>
          <w:szCs w:val="22"/>
        </w:rPr>
        <w:t>V případě zasažení očí vypláchně</w:t>
      </w:r>
      <w:r>
        <w:rPr>
          <w:szCs w:val="22"/>
        </w:rPr>
        <w:t>te zasažené oko velkým množstvím pitné vody a vyhledejte lékařskou pomoc.</w:t>
      </w:r>
    </w:p>
    <w:p w14:paraId="146DAECB" w14:textId="4A7FE76C" w:rsidR="00095518" w:rsidRPr="008D1D1C" w:rsidRDefault="00095518" w:rsidP="00A1357E">
      <w:pPr>
        <w:tabs>
          <w:tab w:val="left" w:pos="0"/>
        </w:tabs>
        <w:spacing w:line="240" w:lineRule="auto"/>
        <w:jc w:val="both"/>
      </w:pPr>
      <w:r w:rsidRPr="008D1D1C">
        <w:t xml:space="preserve">Přípravek je hořlavinou I. třídy! </w:t>
      </w:r>
      <w:r w:rsidRPr="008D1D1C">
        <w:rPr>
          <w:rStyle w:val="Zdraznn"/>
          <w:bCs/>
          <w:i w:val="0"/>
          <w:iCs w:val="0"/>
          <w:szCs w:val="22"/>
        </w:rPr>
        <w:t xml:space="preserve">Při </w:t>
      </w:r>
      <w:r w:rsidR="00EF6CB0">
        <w:rPr>
          <w:rStyle w:val="Zdraznn"/>
          <w:bCs/>
          <w:i w:val="0"/>
          <w:iCs w:val="0"/>
          <w:szCs w:val="22"/>
        </w:rPr>
        <w:t>podávání</w:t>
      </w:r>
      <w:r w:rsidR="00EF6CB0" w:rsidRPr="008D1D1C">
        <w:rPr>
          <w:rStyle w:val="Zdraznn"/>
          <w:bCs/>
          <w:i w:val="0"/>
          <w:iCs w:val="0"/>
          <w:szCs w:val="22"/>
        </w:rPr>
        <w:t xml:space="preserve"> </w:t>
      </w:r>
      <w:r w:rsidR="00EF6CB0">
        <w:rPr>
          <w:rStyle w:val="Zdraznn"/>
          <w:bCs/>
          <w:i w:val="0"/>
          <w:iCs w:val="0"/>
          <w:szCs w:val="22"/>
        </w:rPr>
        <w:t xml:space="preserve">veterinárního léčivého </w:t>
      </w:r>
      <w:r w:rsidRPr="008D1D1C">
        <w:rPr>
          <w:rStyle w:val="Zdraznn"/>
          <w:bCs/>
          <w:i w:val="0"/>
          <w:iCs w:val="0"/>
          <w:szCs w:val="22"/>
        </w:rPr>
        <w:t>přípravku nekuřte.</w:t>
      </w:r>
    </w:p>
    <w:p w14:paraId="4ED765EE" w14:textId="77777777" w:rsidR="00095518" w:rsidRPr="008D1D1C" w:rsidRDefault="00095518" w:rsidP="00A1357E">
      <w:pPr>
        <w:tabs>
          <w:tab w:val="left" w:pos="0"/>
        </w:tabs>
        <w:spacing w:line="240" w:lineRule="auto"/>
        <w:jc w:val="both"/>
        <w:rPr>
          <w:szCs w:val="22"/>
        </w:rPr>
      </w:pPr>
      <w:r w:rsidRPr="008D1D1C">
        <w:rPr>
          <w:rStyle w:val="Zdraznn"/>
          <w:bCs/>
          <w:i w:val="0"/>
          <w:iCs w:val="0"/>
          <w:szCs w:val="22"/>
        </w:rPr>
        <w:t>Sprej neaplikujte do otevřeného ohně nebo na rozpálený materiál.</w:t>
      </w:r>
    </w:p>
    <w:p w14:paraId="0F9C60B2" w14:textId="787EEB02" w:rsidR="00C114FF" w:rsidRPr="00095518" w:rsidRDefault="00095518" w:rsidP="00A1357E">
      <w:pPr>
        <w:spacing w:line="240" w:lineRule="auto"/>
        <w:jc w:val="both"/>
        <w:rPr>
          <w:bCs/>
          <w:szCs w:val="22"/>
        </w:rPr>
      </w:pPr>
      <w:r w:rsidRPr="008D1D1C">
        <w:rPr>
          <w:rStyle w:val="Zdraznn"/>
          <w:i w:val="0"/>
          <w:iCs w:val="0"/>
          <w:szCs w:val="22"/>
        </w:rPr>
        <w:t xml:space="preserve">Zamezte vdechování přípravku. </w:t>
      </w:r>
      <w:r w:rsidRPr="0011667E">
        <w:rPr>
          <w:rStyle w:val="Zdraznn"/>
          <w:bCs/>
          <w:i w:val="0"/>
          <w:iCs w:val="0"/>
          <w:szCs w:val="22"/>
        </w:rPr>
        <w:t xml:space="preserve">Sprej používejte pouze </w:t>
      </w:r>
      <w:r w:rsidRPr="0011667E">
        <w:rPr>
          <w:szCs w:val="22"/>
        </w:rPr>
        <w:t>na volném prostranství</w:t>
      </w:r>
      <w:r w:rsidRPr="0011667E">
        <w:rPr>
          <w:rStyle w:val="Zdraznn"/>
          <w:bCs/>
          <w:i w:val="0"/>
          <w:iCs w:val="0"/>
          <w:szCs w:val="22"/>
        </w:rPr>
        <w:t xml:space="preserve"> nebo v dobře větraných prostorách</w:t>
      </w:r>
      <w:r>
        <w:rPr>
          <w:rStyle w:val="Zdraznn"/>
          <w:bCs/>
          <w:i w:val="0"/>
          <w:iCs w:val="0"/>
          <w:szCs w:val="22"/>
        </w:rPr>
        <w:t>.</w:t>
      </w:r>
    </w:p>
    <w:p w14:paraId="7D364D19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390C4D" w14:textId="4BE5EB4E" w:rsidR="00295140" w:rsidRPr="003540AF" w:rsidRDefault="00B851EE" w:rsidP="00A1357E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20704417" w:rsidR="00C114FF" w:rsidRDefault="00B851EE" w:rsidP="00A1357E">
      <w:pPr>
        <w:tabs>
          <w:tab w:val="clear" w:pos="567"/>
        </w:tabs>
        <w:spacing w:line="240" w:lineRule="auto"/>
        <w:jc w:val="both"/>
      </w:pPr>
      <w:r w:rsidRPr="00294FFA">
        <w:t>Neuplatňuje se.</w:t>
      </w:r>
    </w:p>
    <w:p w14:paraId="4650A360" w14:textId="77777777" w:rsidR="008344BA" w:rsidRPr="00B41D57" w:rsidRDefault="008344BA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A02BBF" w:rsidRDefault="00B851EE" w:rsidP="00A1357E">
      <w:pPr>
        <w:pStyle w:val="Style1"/>
        <w:jc w:val="both"/>
      </w:pPr>
      <w:r w:rsidRPr="00A02BBF">
        <w:t>3.6</w:t>
      </w:r>
      <w:r w:rsidRPr="00A02BBF">
        <w:tab/>
        <w:t>Nežádoucí účinky</w:t>
      </w:r>
    </w:p>
    <w:p w14:paraId="10F3D673" w14:textId="77777777" w:rsidR="00295140" w:rsidRPr="00A02BBF" w:rsidRDefault="00295140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9C145E" w14:textId="3935234B" w:rsidR="00295140" w:rsidRPr="00B41D57" w:rsidRDefault="00095518" w:rsidP="005975ED">
      <w:pPr>
        <w:tabs>
          <w:tab w:val="clear" w:pos="567"/>
        </w:tabs>
        <w:spacing w:line="240" w:lineRule="auto"/>
        <w:rPr>
          <w:szCs w:val="22"/>
        </w:rPr>
      </w:pPr>
      <w:r w:rsidRPr="00ED2C3A">
        <w:t>Teplokrevná nepotravinová zvířata, kromě kočkovitých šelem</w:t>
      </w:r>
      <w:r w:rsidR="00A02BBF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B3888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B851EE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B851EE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359E4DC" w14:textId="77777777" w:rsidR="00A02BBF" w:rsidRDefault="00A02BBF" w:rsidP="00A02BBF">
            <w:pPr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Pálení v místě aplikace</w:t>
            </w:r>
          </w:p>
          <w:p w14:paraId="5AADD33E" w14:textId="77777777" w:rsidR="00A02BBF" w:rsidRDefault="00A02BBF" w:rsidP="00A02BBF">
            <w:pPr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Erytém v místě aplikace</w:t>
            </w:r>
          </w:p>
          <w:p w14:paraId="598DCD29" w14:textId="77777777" w:rsidR="00A02BBF" w:rsidRDefault="00A02BBF" w:rsidP="00A02BBF">
            <w:pPr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Narušení funkce ledvin*</w:t>
            </w:r>
          </w:p>
          <w:p w14:paraId="30047D5B" w14:textId="77777777" w:rsidR="00A02BBF" w:rsidRDefault="00A02BBF" w:rsidP="00A02BBF">
            <w:pPr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Podráždění kůže**</w:t>
            </w:r>
          </w:p>
          <w:p w14:paraId="3749CF45" w14:textId="77777777" w:rsidR="00A02BBF" w:rsidRDefault="00A02BBF" w:rsidP="00A02BBF">
            <w:pPr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Folikulitida</w:t>
            </w:r>
          </w:p>
          <w:p w14:paraId="1BC9DFB5" w14:textId="25A16149" w:rsidR="00295140" w:rsidRPr="00B41D57" w:rsidRDefault="00A02BBF" w:rsidP="00A02BBF">
            <w:pPr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Cs w:val="22"/>
              </w:rPr>
              <w:t>Fototoxicita</w:t>
            </w:r>
            <w:proofErr w:type="spellEnd"/>
          </w:p>
        </w:tc>
      </w:tr>
    </w:tbl>
    <w:p w14:paraId="32E4DB70" w14:textId="77777777" w:rsidR="00A02BBF" w:rsidRDefault="00A02BBF" w:rsidP="00A02BBF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*V případě ošetření rozsáhlých poškozených ploch.</w:t>
      </w:r>
    </w:p>
    <w:p w14:paraId="10C32BFC" w14:textId="77777777" w:rsidR="00A02BBF" w:rsidRPr="00390967" w:rsidRDefault="00A02BBF" w:rsidP="00A02BBF">
      <w:pPr>
        <w:tabs>
          <w:tab w:val="clear" w:pos="567"/>
        </w:tabs>
        <w:spacing w:line="240" w:lineRule="auto"/>
        <w:jc w:val="both"/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Theme="majorBidi" w:hAnsiTheme="majorBidi" w:cstheme="majorBidi"/>
          <w:szCs w:val="22"/>
        </w:rPr>
        <w:t>**Způsobené dehtem a dehtovými oleji při aplikaci na zanícenou a poraněnou kůži.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7A9B843" w14:textId="77777777" w:rsidR="00294FFA" w:rsidRDefault="00294FFA" w:rsidP="00A1357E">
      <w:pPr>
        <w:spacing w:line="240" w:lineRule="auto"/>
        <w:jc w:val="both"/>
      </w:pPr>
      <w:bookmarkStart w:id="2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v příbalové informac</w:t>
      </w:r>
      <w:r>
        <w:t>i</w:t>
      </w:r>
      <w:r w:rsidRPr="00B41D57">
        <w:t>.</w:t>
      </w:r>
    </w:p>
    <w:bookmarkEnd w:id="2"/>
    <w:p w14:paraId="6871F765" w14:textId="77777777" w:rsidR="00247A48" w:rsidRPr="00B41D57" w:rsidRDefault="00247A48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B41D57" w:rsidRDefault="00B851EE" w:rsidP="00A1357E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07D6A1" w14:textId="1028D669" w:rsidR="00C114FF" w:rsidRPr="00B41D57" w:rsidRDefault="00B851EE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u w:val="single"/>
        </w:rPr>
        <w:t>Březost</w:t>
      </w:r>
      <w:r w:rsidR="009C7C1F" w:rsidRPr="00B41D57">
        <w:t>:</w:t>
      </w:r>
    </w:p>
    <w:p w14:paraId="48216EB8" w14:textId="44B86857" w:rsidR="00C114FF" w:rsidRDefault="00095518" w:rsidP="00A1357E">
      <w:pPr>
        <w:spacing w:line="240" w:lineRule="auto"/>
        <w:jc w:val="both"/>
      </w:pPr>
      <w:r w:rsidRPr="003F6000">
        <w:t xml:space="preserve">Použití </w:t>
      </w:r>
      <w:r w:rsidR="006B38F0">
        <w:t xml:space="preserve">veterinárního léčivého </w:t>
      </w:r>
      <w:r w:rsidRPr="003F6000">
        <w:t xml:space="preserve">přípravku nemá vliv na celkový </w:t>
      </w:r>
      <w:r>
        <w:t xml:space="preserve">zdravotní stav zvířat během </w:t>
      </w:r>
      <w:r w:rsidRPr="003F6000">
        <w:t>březosti vzhledem k relativně malé aplikační ploše.</w:t>
      </w:r>
    </w:p>
    <w:p w14:paraId="45A16993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B851EE" w:rsidP="00A1357E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16B3AD" w14:textId="5FA1DB1B" w:rsidR="00C114FF" w:rsidRPr="00FF69CC" w:rsidRDefault="00095518" w:rsidP="00A1357E">
      <w:pPr>
        <w:tabs>
          <w:tab w:val="left" w:pos="0"/>
        </w:tabs>
        <w:spacing w:line="240" w:lineRule="auto"/>
        <w:jc w:val="both"/>
        <w:rPr>
          <w:szCs w:val="22"/>
        </w:rPr>
      </w:pPr>
      <w:r>
        <w:t>Nejsou známy.</w:t>
      </w:r>
    </w:p>
    <w:p w14:paraId="0B86F3A7" w14:textId="77777777" w:rsidR="00C90EDA" w:rsidRPr="00B41D57" w:rsidRDefault="00C90EDA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B851EE" w:rsidP="00A1357E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5F81F67" w14:textId="5B49EBD8" w:rsidR="006F45EF" w:rsidRDefault="00FF69CC" w:rsidP="00A1357E">
      <w:pPr>
        <w:spacing w:line="240" w:lineRule="auto"/>
        <w:jc w:val="both"/>
        <w:rPr>
          <w:rStyle w:val="markedcontent"/>
        </w:rPr>
      </w:pPr>
      <w:r>
        <w:rPr>
          <w:rStyle w:val="markedcontent"/>
        </w:rPr>
        <w:t xml:space="preserve">Kožní </w:t>
      </w:r>
      <w:r w:rsidR="006F45EF">
        <w:rPr>
          <w:rStyle w:val="markedcontent"/>
        </w:rPr>
        <w:t>podání.</w:t>
      </w:r>
    </w:p>
    <w:p w14:paraId="0390CD0D" w14:textId="629895C1" w:rsidR="00095518" w:rsidRDefault="00095518" w:rsidP="00A1357E">
      <w:pPr>
        <w:spacing w:line="240" w:lineRule="auto"/>
        <w:jc w:val="both"/>
      </w:pPr>
      <w:r w:rsidRPr="00D76BC0">
        <w:t xml:space="preserve">Před upotřebením </w:t>
      </w:r>
      <w:r w:rsidR="00D64229">
        <w:t xml:space="preserve">je </w:t>
      </w:r>
      <w:r w:rsidRPr="00D76BC0">
        <w:t>nutno obsah balení důkladně protřepat.</w:t>
      </w:r>
    </w:p>
    <w:p w14:paraId="13504C24" w14:textId="5E81BB40" w:rsidR="00247A48" w:rsidRPr="00FF69CC" w:rsidRDefault="00D64229" w:rsidP="00A1357E">
      <w:pPr>
        <w:spacing w:line="240" w:lineRule="auto"/>
        <w:jc w:val="both"/>
        <w:rPr>
          <w:iCs/>
          <w:snapToGrid w:val="0"/>
          <w:szCs w:val="22"/>
        </w:rPr>
      </w:pPr>
      <w:r>
        <w:rPr>
          <w:szCs w:val="22"/>
        </w:rPr>
        <w:lastRenderedPageBreak/>
        <w:t>Veterinární léčivý přípravek se n</w:t>
      </w:r>
      <w:r w:rsidR="00095518" w:rsidRPr="00B92F4F">
        <w:rPr>
          <w:szCs w:val="22"/>
        </w:rPr>
        <w:t>anáší postřikem ze vzdálenosti 15</w:t>
      </w:r>
      <w:r w:rsidR="00624D35">
        <w:rPr>
          <w:szCs w:val="22"/>
        </w:rPr>
        <w:t>–</w:t>
      </w:r>
      <w:smartTag w:uri="urn:schemas-microsoft-com:office:smarttags" w:element="metricconverter">
        <w:smartTagPr>
          <w:attr w:name="ProductID" w:val="20 cm"/>
        </w:smartTagPr>
        <w:r w:rsidR="00095518" w:rsidRPr="00B92F4F">
          <w:rPr>
            <w:szCs w:val="22"/>
          </w:rPr>
          <w:t>20 cm</w:t>
        </w:r>
      </w:smartTag>
      <w:r w:rsidR="00095518" w:rsidRPr="00B92F4F">
        <w:rPr>
          <w:szCs w:val="22"/>
        </w:rPr>
        <w:t xml:space="preserve"> tak, aby zbytečně nestékal. Při ošetření paznehtů a kopyt je vhodnější vytvořit 2</w:t>
      </w:r>
      <w:r w:rsidR="00624D35">
        <w:rPr>
          <w:szCs w:val="22"/>
        </w:rPr>
        <w:t>–</w:t>
      </w:r>
      <w:r w:rsidR="00095518" w:rsidRPr="00B92F4F">
        <w:rPr>
          <w:szCs w:val="22"/>
        </w:rPr>
        <w:t>3 vrstvy (následující vrstvu nanášet vždy až po dokonalém zaschnutí předchozí).</w:t>
      </w:r>
    </w:p>
    <w:p w14:paraId="62ED37BA" w14:textId="77777777" w:rsidR="006F45EF" w:rsidRPr="00FF69CC" w:rsidRDefault="006F45E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Default="00B851EE" w:rsidP="00A1357E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73C983BD" w14:textId="77777777" w:rsidR="00EF0023" w:rsidRDefault="00EF0023" w:rsidP="00A1357E">
      <w:pPr>
        <w:pStyle w:val="Style1"/>
        <w:jc w:val="both"/>
      </w:pPr>
    </w:p>
    <w:p w14:paraId="45A34650" w14:textId="4801D75A" w:rsidR="00C114FF" w:rsidRPr="00FF69CC" w:rsidRDefault="00095518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3789">
        <w:t>Vzhledem ke způsobu aplikace a indikac</w:t>
      </w:r>
      <w:r w:rsidR="006B38F0">
        <w:t>i</w:t>
      </w:r>
      <w:r w:rsidRPr="00093789">
        <w:t xml:space="preserve"> </w:t>
      </w:r>
      <w:r>
        <w:t xml:space="preserve">nedochází k předávkování </w:t>
      </w:r>
      <w:r w:rsidR="006B38F0">
        <w:t xml:space="preserve">veterinárním léčivým </w:t>
      </w:r>
      <w:r w:rsidRPr="00093789">
        <w:t>přípravk</w:t>
      </w:r>
      <w:r w:rsidR="006B38F0">
        <w:t>em</w:t>
      </w:r>
      <w:r w:rsidRPr="00093789">
        <w:t>.</w:t>
      </w:r>
    </w:p>
    <w:p w14:paraId="4D0EBDDB" w14:textId="77777777" w:rsidR="006F45EF" w:rsidRPr="00B41D57" w:rsidRDefault="006F45E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B851EE" w:rsidP="00A1357E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A1357E">
      <w:pPr>
        <w:spacing w:line="240" w:lineRule="auto"/>
        <w:jc w:val="both"/>
        <w:rPr>
          <w:szCs w:val="22"/>
        </w:rPr>
      </w:pPr>
    </w:p>
    <w:p w14:paraId="5B24853D" w14:textId="0BFAD7A9" w:rsidR="009A6509" w:rsidRPr="00B41D57" w:rsidRDefault="00B851EE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4FFA">
        <w:t>Neuplatňuje se.</w:t>
      </w:r>
    </w:p>
    <w:p w14:paraId="23184928" w14:textId="77777777" w:rsidR="009A6509" w:rsidRPr="00B41D57" w:rsidRDefault="009A6509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B851EE" w:rsidP="00A1357E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D6EAB4" w14:textId="4AD755E7" w:rsidR="00FF69CC" w:rsidRDefault="00095518" w:rsidP="00A1357E">
      <w:pPr>
        <w:tabs>
          <w:tab w:val="clear" w:pos="567"/>
        </w:tabs>
        <w:spacing w:line="240" w:lineRule="auto"/>
        <w:jc w:val="both"/>
      </w:pPr>
      <w:r w:rsidRPr="00294FFA">
        <w:t>Není určeno pro potravinová zvířata.</w:t>
      </w:r>
    </w:p>
    <w:p w14:paraId="31FD6AD8" w14:textId="77777777" w:rsidR="00095518" w:rsidRDefault="00095518" w:rsidP="00A1357E">
      <w:pPr>
        <w:tabs>
          <w:tab w:val="clear" w:pos="567"/>
        </w:tabs>
        <w:spacing w:line="240" w:lineRule="auto"/>
        <w:jc w:val="both"/>
      </w:pPr>
    </w:p>
    <w:p w14:paraId="248CEF96" w14:textId="77777777" w:rsidR="001A321D" w:rsidRPr="00B41D57" w:rsidRDefault="001A321D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10AC39A8" w:rsidR="00C114FF" w:rsidRPr="00B41D57" w:rsidRDefault="00B851EE" w:rsidP="00A1357E">
      <w:pPr>
        <w:pStyle w:val="Style1"/>
        <w:keepNext/>
        <w:jc w:val="both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A1357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DA42117" w14:textId="621C2287" w:rsidR="00C114FF" w:rsidRPr="001A321D" w:rsidRDefault="00B851EE" w:rsidP="00A1357E">
      <w:pPr>
        <w:pStyle w:val="Style1"/>
        <w:keepNext/>
        <w:jc w:val="both"/>
        <w:rPr>
          <w:b w:val="0"/>
          <w:bCs/>
        </w:rPr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095518" w:rsidRPr="00095518">
        <w:rPr>
          <w:b w:val="0"/>
          <w:bCs/>
        </w:rPr>
        <w:t>QD05AA</w:t>
      </w:r>
    </w:p>
    <w:p w14:paraId="5C965196" w14:textId="77777777" w:rsidR="00C114FF" w:rsidRPr="00B41D57" w:rsidRDefault="00C114FF" w:rsidP="00A1357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DC4C65B" w14:textId="5C07D8BE" w:rsidR="00C114FF" w:rsidRDefault="00B851EE" w:rsidP="00A1357E">
      <w:pPr>
        <w:pStyle w:val="Style1"/>
        <w:keepNext/>
        <w:jc w:val="both"/>
      </w:pPr>
      <w:r w:rsidRPr="00B41D57">
        <w:t>4.2</w:t>
      </w:r>
      <w:r w:rsidRPr="00B41D57">
        <w:tab/>
        <w:t>Farmakodynamika</w:t>
      </w:r>
    </w:p>
    <w:p w14:paraId="33F86A04" w14:textId="77777777" w:rsidR="001A321D" w:rsidRDefault="001A321D" w:rsidP="00A1357E">
      <w:pPr>
        <w:pStyle w:val="Style1"/>
        <w:keepNext/>
        <w:jc w:val="both"/>
      </w:pPr>
    </w:p>
    <w:p w14:paraId="51B866F8" w14:textId="48848C8B" w:rsidR="00095518" w:rsidRPr="0076544B" w:rsidRDefault="00095518" w:rsidP="00A1357E">
      <w:pPr>
        <w:spacing w:line="240" w:lineRule="auto"/>
        <w:jc w:val="both"/>
      </w:pPr>
      <w:r w:rsidRPr="0076544B">
        <w:t>Mechanismus účinku</w:t>
      </w:r>
      <w:r w:rsidR="006B38F0">
        <w:t>:</w:t>
      </w:r>
    </w:p>
    <w:p w14:paraId="368FA40B" w14:textId="09AF8339" w:rsidR="00FF69CC" w:rsidRDefault="006B38F0" w:rsidP="00A1357E">
      <w:pPr>
        <w:spacing w:line="240" w:lineRule="auto"/>
        <w:jc w:val="both"/>
      </w:pPr>
      <w:r>
        <w:t>Veterinární léčivý přípravek</w:t>
      </w:r>
      <w:r w:rsidR="00095518" w:rsidRPr="0076544B">
        <w:t xml:space="preserve"> obsahuje zejména alkoholy, mastné kyseliny, estery mastných kyselin, ketony, guajakol, kreosot, kresoly, </w:t>
      </w:r>
      <w:proofErr w:type="spellStart"/>
      <w:r w:rsidR="00095518" w:rsidRPr="0076544B">
        <w:t>vysokovroucí</w:t>
      </w:r>
      <w:proofErr w:type="spellEnd"/>
      <w:r w:rsidR="00095518" w:rsidRPr="0076544B">
        <w:t xml:space="preserve"> parafiny, pryskyřice, fenoly, </w:t>
      </w:r>
      <w:proofErr w:type="spellStart"/>
      <w:r w:rsidR="00095518" w:rsidRPr="0076544B">
        <w:t>dimethylether</w:t>
      </w:r>
      <w:proofErr w:type="spellEnd"/>
      <w:r w:rsidR="00095518" w:rsidRPr="0076544B">
        <w:t xml:space="preserve"> </w:t>
      </w:r>
      <w:proofErr w:type="spellStart"/>
      <w:r w:rsidR="00095518" w:rsidRPr="0076544B">
        <w:t>pyrogallolu</w:t>
      </w:r>
      <w:proofErr w:type="spellEnd"/>
      <w:r w:rsidR="00095518" w:rsidRPr="0076544B">
        <w:t xml:space="preserve">, </w:t>
      </w:r>
      <w:proofErr w:type="spellStart"/>
      <w:r w:rsidR="00095518" w:rsidRPr="0076544B">
        <w:t>xylenoly</w:t>
      </w:r>
      <w:proofErr w:type="spellEnd"/>
      <w:r w:rsidR="00095518" w:rsidRPr="0076544B">
        <w:t xml:space="preserve">, alifatické a aromatické uhlovodíky. Tlumí proliferaci buněk epidermis a snižuje takto její tloušťku, působí </w:t>
      </w:r>
      <w:proofErr w:type="spellStart"/>
      <w:r w:rsidR="00095518" w:rsidRPr="0076544B">
        <w:t>vazokonstrikčně</w:t>
      </w:r>
      <w:proofErr w:type="spellEnd"/>
      <w:r w:rsidR="00095518" w:rsidRPr="0076544B">
        <w:t xml:space="preserve"> a protisvědivě, má mírnou antiseptickou aktivitu. Významná je </w:t>
      </w:r>
      <w:proofErr w:type="spellStart"/>
      <w:r w:rsidR="00095518" w:rsidRPr="0076544B">
        <w:t>fototoxicita</w:t>
      </w:r>
      <w:proofErr w:type="spellEnd"/>
      <w:r w:rsidR="00095518" w:rsidRPr="0076544B">
        <w:t>, která při kontrolované expozici slunečního záření náleží k terapeutickému efektu.</w:t>
      </w:r>
    </w:p>
    <w:p w14:paraId="4D03F632" w14:textId="2C08C298" w:rsidR="00095518" w:rsidRPr="00FF69CC" w:rsidRDefault="00095518" w:rsidP="00A1357E">
      <w:pPr>
        <w:spacing w:line="240" w:lineRule="auto"/>
        <w:jc w:val="both"/>
        <w:rPr>
          <w:szCs w:val="22"/>
        </w:rPr>
      </w:pPr>
      <w:r w:rsidRPr="00E233E4">
        <w:t>Farmakodynamické vlastnosti bukového dehtu, resp. vliv na rohovinu a pokožku, nejsou přesně známy. Po počátečním přechodném zvýšení epidermální proliferace může bukový dehet způsobit zmenšení vrstvy životaschopné epidermis.</w:t>
      </w:r>
    </w:p>
    <w:p w14:paraId="50FA42E3" w14:textId="77777777" w:rsidR="00C114FF" w:rsidRPr="00FF69CC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08AB9927" w:rsidR="00C114FF" w:rsidRDefault="00B851EE" w:rsidP="00A1357E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585F1E2A" w14:textId="77777777" w:rsidR="001A321D" w:rsidRDefault="001A321D" w:rsidP="00A1357E">
      <w:pPr>
        <w:pStyle w:val="Style1"/>
        <w:jc w:val="both"/>
      </w:pPr>
    </w:p>
    <w:p w14:paraId="5E33D90B" w14:textId="2D49C7EC" w:rsidR="00095518" w:rsidRPr="00E233E4" w:rsidRDefault="00095518" w:rsidP="00A1357E">
      <w:pPr>
        <w:spacing w:line="240" w:lineRule="auto"/>
        <w:jc w:val="both"/>
      </w:pPr>
      <w:r w:rsidRPr="00E233E4">
        <w:t xml:space="preserve">Při lokální aplikaci na rohovinu kopyt a paznehtů a při dodržení doporučeného dávkování je </w:t>
      </w:r>
      <w:r w:rsidR="006B38F0">
        <w:t xml:space="preserve">systémová </w:t>
      </w:r>
      <w:r w:rsidRPr="00E233E4">
        <w:t>absorpce zanedbatelná.</w:t>
      </w:r>
    </w:p>
    <w:p w14:paraId="061A6626" w14:textId="028774A4" w:rsidR="00095518" w:rsidRPr="00E233E4" w:rsidRDefault="00095518" w:rsidP="00A1357E">
      <w:pPr>
        <w:spacing w:line="240" w:lineRule="auto"/>
        <w:jc w:val="both"/>
      </w:pPr>
      <w:r w:rsidRPr="00E233E4">
        <w:t xml:space="preserve">Při lokální aplikaci na kůži při dodržení doporučeného dávkování (aplikace na malou plochu, doba aplikace by neměla být delší než 3 týdny, po aplikaci by mělo být aplikační pole překrytím chráněno před přímým slunečním světlem) je absorpce do hlubších tkání kůže a zejména </w:t>
      </w:r>
      <w:r w:rsidR="006B38F0">
        <w:t>systémová absorpce</w:t>
      </w:r>
      <w:r w:rsidRPr="00E233E4">
        <w:t xml:space="preserve"> omezená.</w:t>
      </w:r>
    </w:p>
    <w:p w14:paraId="3DCD698A" w14:textId="77777777" w:rsidR="00095518" w:rsidRPr="00E233E4" w:rsidRDefault="00095518" w:rsidP="00A1357E">
      <w:pPr>
        <w:spacing w:line="240" w:lineRule="auto"/>
        <w:jc w:val="both"/>
      </w:pPr>
      <w:r w:rsidRPr="00E233E4">
        <w:t xml:space="preserve">Při dlouhodobé lokální aplikaci, při aplikaci na velké plochy kůže nebo na poškozenou kůži se mohou vyskytnout projevy kožní atrofie, fototoxicity a nefrotoxicity. Za potenciálně rizikovou je označována zejména absorpce </w:t>
      </w:r>
      <w:proofErr w:type="spellStart"/>
      <w:r w:rsidRPr="00E233E4">
        <w:t>benzpyrenů</w:t>
      </w:r>
      <w:proofErr w:type="spellEnd"/>
      <w:r w:rsidRPr="00E233E4">
        <w:t xml:space="preserve"> a aromatických uhlovodíků.</w:t>
      </w:r>
    </w:p>
    <w:p w14:paraId="0C56B3A5" w14:textId="21926B22" w:rsidR="00095518" w:rsidRPr="00E233E4" w:rsidRDefault="00095518" w:rsidP="00A1357E">
      <w:pPr>
        <w:spacing w:line="240" w:lineRule="auto"/>
        <w:jc w:val="both"/>
      </w:pPr>
      <w:r w:rsidRPr="00E233E4">
        <w:t>P</w:t>
      </w:r>
      <w:r w:rsidR="006B38F0">
        <w:t>ermeabilita</w:t>
      </w:r>
      <w:r w:rsidRPr="00E233E4">
        <w:t xml:space="preserve"> obsahových látek je zvýšena periferní vazodilatací (zejména při koupeli).</w:t>
      </w:r>
    </w:p>
    <w:p w14:paraId="36FB8E05" w14:textId="0924A9A2" w:rsidR="00FF69CC" w:rsidRPr="00FF69CC" w:rsidRDefault="00095518" w:rsidP="00A1357E">
      <w:pPr>
        <w:pStyle w:val="Zkladntext"/>
        <w:rPr>
          <w:szCs w:val="22"/>
        </w:rPr>
      </w:pPr>
      <w:r w:rsidRPr="00E233E4">
        <w:t xml:space="preserve">Biotransformace směsi látek probíhá částečně v kůži a jaterním parenchymu. </w:t>
      </w:r>
      <w:proofErr w:type="spellStart"/>
      <w:r w:rsidRPr="00E233E4">
        <w:t>Biotransformované</w:t>
      </w:r>
      <w:proofErr w:type="spellEnd"/>
      <w:r w:rsidRPr="00E233E4">
        <w:t xml:space="preserve"> </w:t>
      </w:r>
      <w:r w:rsidR="003F1D1D" w:rsidRPr="00E233E4">
        <w:t>a</w:t>
      </w:r>
      <w:r w:rsidR="003F1D1D">
        <w:t> </w:t>
      </w:r>
      <w:r w:rsidRPr="00E233E4">
        <w:t>nezměněné molekuly obsahových látek jsou vylučovány z organismu zejména močí.</w:t>
      </w:r>
    </w:p>
    <w:p w14:paraId="0A06DF6E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B41D57" w:rsidRDefault="00B851EE" w:rsidP="00A1357E">
      <w:pPr>
        <w:pStyle w:val="Style1"/>
        <w:keepNext/>
        <w:jc w:val="both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1357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B41D57" w:rsidRDefault="00B851EE" w:rsidP="00A1357E">
      <w:pPr>
        <w:pStyle w:val="Style1"/>
        <w:keepNext/>
        <w:jc w:val="both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A1357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8F0D5C" w14:textId="06F5CA20" w:rsidR="00C114FF" w:rsidRPr="00540DC8" w:rsidRDefault="00540DC8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F1D1D">
        <w:rPr>
          <w:color w:val="000000"/>
          <w:szCs w:val="22"/>
        </w:rPr>
        <w:t>Studie kompatibility nejsou k dispozici, a proto tento veterinární léčivý přípravek nesmí být mísen s</w:t>
      </w:r>
      <w:r w:rsidR="003F1D1D">
        <w:rPr>
          <w:color w:val="000000"/>
          <w:szCs w:val="22"/>
        </w:rPr>
        <w:t> </w:t>
      </w:r>
      <w:r w:rsidRPr="003F1D1D">
        <w:rPr>
          <w:color w:val="000000"/>
          <w:szCs w:val="22"/>
        </w:rPr>
        <w:t>žádnými dalšími veterinárními léčivými přípravky.</w:t>
      </w:r>
    </w:p>
    <w:p w14:paraId="13005D63" w14:textId="77777777" w:rsidR="00C114FF" w:rsidRPr="00B41D57" w:rsidRDefault="00B851EE" w:rsidP="00A1357E">
      <w:pPr>
        <w:pStyle w:val="Style1"/>
        <w:keepNext/>
        <w:jc w:val="both"/>
      </w:pPr>
      <w:r w:rsidRPr="00B41D57">
        <w:lastRenderedPageBreak/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A1357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AF541DA" w14:textId="77777777" w:rsidR="006F45EF" w:rsidRDefault="006F45EF" w:rsidP="00A1357E">
      <w:pPr>
        <w:spacing w:line="240" w:lineRule="auto"/>
        <w:jc w:val="both"/>
      </w:pPr>
      <w:r>
        <w:t>Doba použitelnosti veterinárního léčivého přípravku v neporušeném obalu: 2 roky.</w:t>
      </w:r>
    </w:p>
    <w:p w14:paraId="4CD9C987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B41D57" w:rsidRDefault="00B851EE" w:rsidP="00A1357E">
      <w:pPr>
        <w:pStyle w:val="Style1"/>
        <w:jc w:val="both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2E75CC" w14:textId="24851258" w:rsidR="00C114FF" w:rsidRPr="00D95BBB" w:rsidRDefault="00FF69CC" w:rsidP="00A1357E">
      <w:pPr>
        <w:pStyle w:val="Style5"/>
        <w:jc w:val="both"/>
      </w:pPr>
      <w:r w:rsidRPr="00B41D57">
        <w:t>Uchovávejte při teplotě do 25 °C</w:t>
      </w:r>
      <w:r w:rsidR="00B851EE" w:rsidRPr="00F345A8">
        <w:t>.</w:t>
      </w:r>
    </w:p>
    <w:p w14:paraId="4216815A" w14:textId="3192F333" w:rsidR="00C114FF" w:rsidRPr="0076544B" w:rsidRDefault="00B851EE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Chraňte před světlem</w:t>
      </w:r>
      <w:r w:rsidR="0028163A">
        <w:t xml:space="preserve"> </w:t>
      </w:r>
      <w:r w:rsidR="0028163A" w:rsidRPr="0076544B">
        <w:t>a zdroji sálavého tepla</w:t>
      </w:r>
      <w:r w:rsidRPr="0076544B">
        <w:t>.</w:t>
      </w:r>
    </w:p>
    <w:p w14:paraId="746D3E8C" w14:textId="369171B9" w:rsidR="00C114FF" w:rsidRPr="0028163A" w:rsidRDefault="0028163A" w:rsidP="00A1357E">
      <w:pPr>
        <w:spacing w:line="240" w:lineRule="auto"/>
        <w:jc w:val="both"/>
      </w:pPr>
      <w:r w:rsidRPr="0076544B">
        <w:t>Přípravek je hořlavinou I. třídy.</w:t>
      </w:r>
    </w:p>
    <w:p w14:paraId="205A4A8C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46B" w14:textId="56CE0F50" w:rsidR="00C114FF" w:rsidRPr="00B41D57" w:rsidRDefault="00B851EE" w:rsidP="00A1357E">
      <w:pPr>
        <w:pStyle w:val="Style1"/>
        <w:jc w:val="both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28163A" w:rsidRDefault="00C114FF" w:rsidP="00A1357E">
      <w:pPr>
        <w:pStyle w:val="Style1"/>
        <w:jc w:val="both"/>
        <w:rPr>
          <w:b w:val="0"/>
          <w:bCs/>
        </w:rPr>
      </w:pPr>
    </w:p>
    <w:p w14:paraId="584B339F" w14:textId="2096C449" w:rsidR="00C114FF" w:rsidRDefault="0028163A" w:rsidP="00A1357E">
      <w:pPr>
        <w:tabs>
          <w:tab w:val="clear" w:pos="567"/>
        </w:tabs>
        <w:spacing w:line="240" w:lineRule="auto"/>
        <w:jc w:val="both"/>
        <w:rPr>
          <w:bCs/>
        </w:rPr>
      </w:pPr>
      <w:r w:rsidRPr="0028163A">
        <w:rPr>
          <w:bCs/>
        </w:rPr>
        <w:t>160 g – v</w:t>
      </w:r>
      <w:r w:rsidR="00294FFA">
        <w:rPr>
          <w:bCs/>
        </w:rPr>
        <w:t xml:space="preserve"> </w:t>
      </w:r>
      <w:r w:rsidRPr="0028163A">
        <w:rPr>
          <w:bCs/>
        </w:rPr>
        <w:t>plastových zpevněných HDPE lahvičkách objemu 250 ml s mechanickým rozprašovačem</w:t>
      </w:r>
      <w:r w:rsidR="00A8355E">
        <w:rPr>
          <w:bCs/>
        </w:rPr>
        <w:t>.</w:t>
      </w:r>
    </w:p>
    <w:p w14:paraId="30680302" w14:textId="77777777" w:rsidR="0028163A" w:rsidRPr="0028163A" w:rsidRDefault="0028163A" w:rsidP="00A1357E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580835CC" w14:textId="74323501" w:rsidR="00C114FF" w:rsidRPr="00B41D57" w:rsidRDefault="00B851EE" w:rsidP="00A1357E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A1357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02AAFB3E" w:rsidR="00FD1E45" w:rsidRPr="00B41D57" w:rsidRDefault="00B851EE" w:rsidP="00A1357E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B41D57" w:rsidRDefault="00B851EE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B41D57" w:rsidRDefault="00B851EE" w:rsidP="00A1357E">
      <w:pPr>
        <w:pStyle w:val="Style1"/>
        <w:jc w:val="both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CCD700" w14:textId="2B3D6E33" w:rsidR="00B41F47" w:rsidRPr="00B41D57" w:rsidRDefault="00B851EE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Bioveta, a.s.</w:t>
      </w:r>
    </w:p>
    <w:p w14:paraId="1F61240C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09C60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B41D57" w:rsidRDefault="00B851EE" w:rsidP="00A1357E">
      <w:pPr>
        <w:pStyle w:val="Style1"/>
        <w:jc w:val="both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F12122" w14:textId="72BB3586" w:rsidR="00B851EE" w:rsidRDefault="00B851EE" w:rsidP="00A1357E">
      <w:pPr>
        <w:tabs>
          <w:tab w:val="clear" w:pos="567"/>
        </w:tabs>
        <w:spacing w:line="240" w:lineRule="auto"/>
        <w:jc w:val="both"/>
      </w:pPr>
      <w:r>
        <w:t>9</w:t>
      </w:r>
      <w:r w:rsidR="0028163A">
        <w:t>6</w:t>
      </w:r>
      <w:r>
        <w:t>/</w:t>
      </w:r>
      <w:r w:rsidR="006F45EF">
        <w:t>0</w:t>
      </w:r>
      <w:r w:rsidR="0028163A">
        <w:t>21</w:t>
      </w:r>
      <w:r>
        <w:t>/</w:t>
      </w:r>
      <w:r w:rsidR="006F45EF">
        <w:t>0</w:t>
      </w:r>
      <w:r w:rsidR="0028163A">
        <w:t>1</w:t>
      </w:r>
      <w:r>
        <w:t>-C</w:t>
      </w:r>
    </w:p>
    <w:p w14:paraId="5A020A74" w14:textId="77777777" w:rsidR="00B851EE" w:rsidRPr="00B41D57" w:rsidRDefault="00B851EE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7D05E5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B41D57" w:rsidRDefault="00B851EE" w:rsidP="00A1357E">
      <w:pPr>
        <w:pStyle w:val="Style1"/>
        <w:jc w:val="both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065931" w14:textId="034620A3" w:rsidR="00C114FF" w:rsidRPr="00B41D57" w:rsidRDefault="00B851EE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Datum první registrace</w:t>
      </w:r>
      <w:r>
        <w:t xml:space="preserve">: </w:t>
      </w:r>
      <w:r w:rsidR="0028163A">
        <w:rPr>
          <w:szCs w:val="22"/>
        </w:rPr>
        <w:t>3</w:t>
      </w:r>
      <w:r>
        <w:rPr>
          <w:szCs w:val="22"/>
        </w:rPr>
        <w:t>.</w:t>
      </w:r>
      <w:r w:rsidR="009419FA">
        <w:rPr>
          <w:szCs w:val="22"/>
        </w:rPr>
        <w:t>5</w:t>
      </w:r>
      <w:r>
        <w:rPr>
          <w:szCs w:val="22"/>
        </w:rPr>
        <w:t>.</w:t>
      </w:r>
      <w:r w:rsidR="006F45EF">
        <w:rPr>
          <w:szCs w:val="22"/>
        </w:rPr>
        <w:t>200</w:t>
      </w:r>
      <w:r w:rsidR="0028163A">
        <w:rPr>
          <w:szCs w:val="22"/>
        </w:rPr>
        <w:t>1</w:t>
      </w:r>
      <w:r w:rsidRPr="00B41D57">
        <w:t>.</w:t>
      </w:r>
    </w:p>
    <w:p w14:paraId="6E98A2F6" w14:textId="77777777" w:rsidR="00D65777" w:rsidRPr="00B41D57" w:rsidRDefault="00D65777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0A25D" w14:textId="77777777" w:rsidR="00D65777" w:rsidRPr="00B41D57" w:rsidRDefault="00D65777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B41D57" w:rsidRDefault="00B851EE" w:rsidP="00A1357E">
      <w:pPr>
        <w:pStyle w:val="Style1"/>
        <w:jc w:val="both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4178D9" w14:textId="1E57E333" w:rsidR="00423968" w:rsidRPr="00B41D57" w:rsidRDefault="00294FFA" w:rsidP="00A1357E">
      <w:pPr>
        <w:tabs>
          <w:tab w:val="clear" w:pos="567"/>
        </w:tabs>
        <w:spacing w:line="240" w:lineRule="auto"/>
        <w:jc w:val="both"/>
      </w:pPr>
      <w:r>
        <w:t>0</w:t>
      </w:r>
      <w:r w:rsidR="009042FD">
        <w:t>4</w:t>
      </w:r>
      <w:r w:rsidR="00B851EE">
        <w:t>/202</w:t>
      </w:r>
      <w:r>
        <w:t>6</w:t>
      </w:r>
    </w:p>
    <w:p w14:paraId="6FC60129" w14:textId="77777777" w:rsidR="00C114FF" w:rsidRPr="00B41D57" w:rsidRDefault="00C114F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B0E157" w14:textId="77777777" w:rsidR="00B113B9" w:rsidRPr="00B41D57" w:rsidRDefault="00B113B9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B41D57" w:rsidRDefault="00B851EE" w:rsidP="00A1357E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1357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95E980" w14:textId="7D965D2E" w:rsidR="0078538F" w:rsidRDefault="00B851EE" w:rsidP="00A1357E">
      <w:pPr>
        <w:numPr>
          <w:ilvl w:val="12"/>
          <w:numId w:val="0"/>
        </w:numPr>
        <w:spacing w:line="240" w:lineRule="auto"/>
        <w:jc w:val="both"/>
      </w:pPr>
      <w:r w:rsidRPr="00B41D57">
        <w:t xml:space="preserve">Veterinární léčivý přípravek je vydáván </w:t>
      </w:r>
      <w:r w:rsidR="00730379">
        <w:t>pouze na</w:t>
      </w:r>
      <w:r w:rsidRPr="00B41D57">
        <w:t xml:space="preserve"> předpis.</w:t>
      </w:r>
    </w:p>
    <w:p w14:paraId="05E12133" w14:textId="77777777" w:rsidR="0078538F" w:rsidRPr="00B41D57" w:rsidRDefault="0078538F" w:rsidP="00A1357E">
      <w:pPr>
        <w:spacing w:line="240" w:lineRule="auto"/>
        <w:jc w:val="both"/>
        <w:rPr>
          <w:szCs w:val="22"/>
        </w:rPr>
      </w:pPr>
    </w:p>
    <w:p w14:paraId="60C04099" w14:textId="29DC2705" w:rsidR="00294FFA" w:rsidRPr="004C792B" w:rsidRDefault="00294FFA" w:rsidP="00A1357E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Podrobné informace o tomto veterinárním léčivém přípravku jsou k dispozici v databázi </w:t>
      </w:r>
      <w:r w:rsidR="00D64229">
        <w:rPr>
          <w:szCs w:val="22"/>
        </w:rPr>
        <w:t xml:space="preserve">přípravků </w:t>
      </w:r>
      <w:r w:rsidRPr="004C792B">
        <w:rPr>
          <w:szCs w:val="22"/>
        </w:rPr>
        <w:t>Unie</w:t>
      </w:r>
    </w:p>
    <w:p w14:paraId="4A7B1A9A" w14:textId="0BEE3E24" w:rsidR="00294FFA" w:rsidRPr="004F061C" w:rsidRDefault="00294FFA" w:rsidP="00A1357E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(</w:t>
      </w:r>
      <w:r w:rsidRPr="004C792B">
        <w:rPr>
          <w:color w:val="0563C1"/>
          <w:szCs w:val="22"/>
          <w:u w:val="single"/>
        </w:rPr>
        <w:t>https://medicines.health.europa.eu/</w:t>
      </w:r>
      <w:proofErr w:type="spellStart"/>
      <w:r w:rsidRPr="004C792B">
        <w:rPr>
          <w:color w:val="0563C1"/>
          <w:szCs w:val="22"/>
          <w:u w:val="single"/>
        </w:rPr>
        <w:t>veterinary</w:t>
      </w:r>
      <w:proofErr w:type="spellEnd"/>
      <w:r w:rsidRPr="004C792B">
        <w:rPr>
          <w:szCs w:val="22"/>
        </w:rPr>
        <w:t>)</w:t>
      </w:r>
      <w:r w:rsidRPr="004C792B">
        <w:rPr>
          <w:i/>
          <w:szCs w:val="22"/>
        </w:rPr>
        <w:t>.</w:t>
      </w:r>
      <w:r w:rsidRPr="004F061C">
        <w:rPr>
          <w:szCs w:val="22"/>
        </w:rPr>
        <w:t xml:space="preserve"> </w:t>
      </w:r>
    </w:p>
    <w:p w14:paraId="6FB86ACC" w14:textId="77777777" w:rsidR="00294FFA" w:rsidRDefault="00294FFA" w:rsidP="00A1357E">
      <w:pPr>
        <w:spacing w:line="240" w:lineRule="auto"/>
        <w:jc w:val="both"/>
        <w:rPr>
          <w:i/>
          <w:szCs w:val="22"/>
        </w:rPr>
      </w:pPr>
    </w:p>
    <w:p w14:paraId="15043326" w14:textId="7239726C" w:rsidR="00011C5E" w:rsidRPr="00B41D57" w:rsidRDefault="00294FFA" w:rsidP="00A1357E">
      <w:pPr>
        <w:spacing w:line="240" w:lineRule="auto"/>
        <w:jc w:val="both"/>
        <w:rPr>
          <w:szCs w:val="22"/>
        </w:rPr>
      </w:pPr>
      <w:bookmarkStart w:id="4" w:name="_Hlk148432335"/>
      <w:r w:rsidRPr="009F79E8">
        <w:t xml:space="preserve">Podrobné informace o tomto veterinárním léčivém přípravku naleznete také v národní databázi </w:t>
      </w:r>
      <w:bookmarkEnd w:id="4"/>
    </w:p>
    <w:p w14:paraId="43F06BBF" w14:textId="24BD57E3" w:rsidR="00C114FF" w:rsidRPr="00294FFA" w:rsidRDefault="00A1357E" w:rsidP="00A1357E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  <w:r w:rsidRPr="00FF3A3E">
        <w:rPr>
          <w:rStyle w:val="markedcontent"/>
        </w:rPr>
        <w:t>(</w:t>
      </w:r>
      <w:r w:rsidRPr="00A1357E">
        <w:rPr>
          <w:color w:val="0563C1"/>
          <w:szCs w:val="22"/>
          <w:u w:val="single"/>
        </w:rPr>
        <w:t>https://www.uskvbl.cz</w:t>
      </w:r>
      <w:r w:rsidRPr="00FF3A3E">
        <w:rPr>
          <w:rStyle w:val="markedcontent"/>
        </w:rPr>
        <w:t>).</w:t>
      </w:r>
    </w:p>
    <w:sectPr w:rsidR="00C114FF" w:rsidRPr="00294FFA" w:rsidSect="003837F1">
      <w:footerReference w:type="default" r:id="rId8"/>
      <w:footerReference w:type="firs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96E90" w14:textId="77777777" w:rsidR="00F44210" w:rsidRDefault="00F44210">
      <w:pPr>
        <w:spacing w:line="240" w:lineRule="auto"/>
      </w:pPr>
      <w:r>
        <w:separator/>
      </w:r>
    </w:p>
  </w:endnote>
  <w:endnote w:type="continuationSeparator" w:id="0">
    <w:p w14:paraId="1F8AC093" w14:textId="77777777" w:rsidR="00F44210" w:rsidRDefault="00F44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BD3DA" w14:textId="77777777" w:rsidR="00F44210" w:rsidRDefault="00F44210">
      <w:pPr>
        <w:spacing w:line="240" w:lineRule="auto"/>
      </w:pPr>
      <w:r>
        <w:separator/>
      </w:r>
    </w:p>
  </w:footnote>
  <w:footnote w:type="continuationSeparator" w:id="0">
    <w:p w14:paraId="645A7074" w14:textId="77777777" w:rsidR="00F44210" w:rsidRDefault="00F442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5DE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6A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84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E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6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48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4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8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A7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69868F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9A5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6A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44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F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A5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6B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3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A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B607F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245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9242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EE2C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00B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A438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4443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9C5A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6A27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337399"/>
    <w:multiLevelType w:val="hybridMultilevel"/>
    <w:tmpl w:val="AE54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A38A68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BE4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2EB7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30E5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ECD2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AF8EA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C6C8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BE04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AC62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B6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83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05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60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6E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2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43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AD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6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B9A2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228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401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47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E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009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8E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8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4C6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07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DE42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9070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40D8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5A34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6E7D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4E3F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7462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4A88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AE543D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C960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8C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24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66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0A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4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9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28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3888B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CE4C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4B81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8D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3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6F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80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0D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8E6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1C3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0A3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4E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43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CF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8A2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BB4DF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8E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21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CA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7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1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A0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994EC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6606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2CE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7F895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74DD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A85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A49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DA3B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18F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71494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9AEF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2E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2E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8A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FA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E7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AF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C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5F3F81"/>
    <w:multiLevelType w:val="hybridMultilevel"/>
    <w:tmpl w:val="12C2F150"/>
    <w:lvl w:ilvl="0" w:tplc="A8C6363C">
      <w:start w:val="1"/>
      <w:numFmt w:val="bullet"/>
      <w:lvlText w:val="-"/>
      <w:lvlJc w:val="left"/>
      <w:pPr>
        <w:tabs>
          <w:tab w:val="num" w:pos="1134"/>
        </w:tabs>
        <w:ind w:left="1077" w:firstLine="57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D36134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721CBA" w:tentative="1">
      <w:start w:val="1"/>
      <w:numFmt w:val="lowerLetter"/>
      <w:lvlText w:val="%2."/>
      <w:lvlJc w:val="left"/>
      <w:pPr>
        <w:ind w:left="1440" w:hanging="360"/>
      </w:pPr>
    </w:lvl>
    <w:lvl w:ilvl="2" w:tplc="7478C290" w:tentative="1">
      <w:start w:val="1"/>
      <w:numFmt w:val="lowerRoman"/>
      <w:lvlText w:val="%3."/>
      <w:lvlJc w:val="right"/>
      <w:pPr>
        <w:ind w:left="2160" w:hanging="180"/>
      </w:pPr>
    </w:lvl>
    <w:lvl w:ilvl="3" w:tplc="9A1E157A" w:tentative="1">
      <w:start w:val="1"/>
      <w:numFmt w:val="decimal"/>
      <w:lvlText w:val="%4."/>
      <w:lvlJc w:val="left"/>
      <w:pPr>
        <w:ind w:left="2880" w:hanging="360"/>
      </w:pPr>
    </w:lvl>
    <w:lvl w:ilvl="4" w:tplc="729402FC" w:tentative="1">
      <w:start w:val="1"/>
      <w:numFmt w:val="lowerLetter"/>
      <w:lvlText w:val="%5."/>
      <w:lvlJc w:val="left"/>
      <w:pPr>
        <w:ind w:left="3600" w:hanging="360"/>
      </w:pPr>
    </w:lvl>
    <w:lvl w:ilvl="5" w:tplc="F0EC1F4E" w:tentative="1">
      <w:start w:val="1"/>
      <w:numFmt w:val="lowerRoman"/>
      <w:lvlText w:val="%6."/>
      <w:lvlJc w:val="right"/>
      <w:pPr>
        <w:ind w:left="4320" w:hanging="180"/>
      </w:pPr>
    </w:lvl>
    <w:lvl w:ilvl="6" w:tplc="38B2900E" w:tentative="1">
      <w:start w:val="1"/>
      <w:numFmt w:val="decimal"/>
      <w:lvlText w:val="%7."/>
      <w:lvlJc w:val="left"/>
      <w:pPr>
        <w:ind w:left="5040" w:hanging="360"/>
      </w:pPr>
    </w:lvl>
    <w:lvl w:ilvl="7" w:tplc="DE8060BA" w:tentative="1">
      <w:start w:val="1"/>
      <w:numFmt w:val="lowerLetter"/>
      <w:lvlText w:val="%8."/>
      <w:lvlJc w:val="left"/>
      <w:pPr>
        <w:ind w:left="5760" w:hanging="360"/>
      </w:pPr>
    </w:lvl>
    <w:lvl w:ilvl="8" w:tplc="3F4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1BB2DA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B20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640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0B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67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EE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C7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A2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89DAF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A0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E5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E9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2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0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3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2A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1D021C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EE6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AE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2E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8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E4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F8C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A3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75EA0FA4">
      <w:start w:val="1"/>
      <w:numFmt w:val="decimal"/>
      <w:lvlText w:val="%1."/>
      <w:lvlJc w:val="left"/>
      <w:pPr>
        <w:ind w:left="720" w:hanging="360"/>
      </w:pPr>
    </w:lvl>
    <w:lvl w:ilvl="1" w:tplc="4D72895E" w:tentative="1">
      <w:start w:val="1"/>
      <w:numFmt w:val="lowerLetter"/>
      <w:lvlText w:val="%2."/>
      <w:lvlJc w:val="left"/>
      <w:pPr>
        <w:ind w:left="1440" w:hanging="360"/>
      </w:pPr>
    </w:lvl>
    <w:lvl w:ilvl="2" w:tplc="63F2CB98" w:tentative="1">
      <w:start w:val="1"/>
      <w:numFmt w:val="lowerRoman"/>
      <w:lvlText w:val="%3."/>
      <w:lvlJc w:val="right"/>
      <w:pPr>
        <w:ind w:left="2160" w:hanging="180"/>
      </w:pPr>
    </w:lvl>
    <w:lvl w:ilvl="3" w:tplc="3C087BFC" w:tentative="1">
      <w:start w:val="1"/>
      <w:numFmt w:val="decimal"/>
      <w:lvlText w:val="%4."/>
      <w:lvlJc w:val="left"/>
      <w:pPr>
        <w:ind w:left="2880" w:hanging="360"/>
      </w:pPr>
    </w:lvl>
    <w:lvl w:ilvl="4" w:tplc="DC1A4D94" w:tentative="1">
      <w:start w:val="1"/>
      <w:numFmt w:val="lowerLetter"/>
      <w:lvlText w:val="%5."/>
      <w:lvlJc w:val="left"/>
      <w:pPr>
        <w:ind w:left="3600" w:hanging="360"/>
      </w:pPr>
    </w:lvl>
    <w:lvl w:ilvl="5" w:tplc="A08CA8AA" w:tentative="1">
      <w:start w:val="1"/>
      <w:numFmt w:val="lowerRoman"/>
      <w:lvlText w:val="%6."/>
      <w:lvlJc w:val="right"/>
      <w:pPr>
        <w:ind w:left="4320" w:hanging="180"/>
      </w:pPr>
    </w:lvl>
    <w:lvl w:ilvl="6" w:tplc="1ED8BF6E" w:tentative="1">
      <w:start w:val="1"/>
      <w:numFmt w:val="decimal"/>
      <w:lvlText w:val="%7."/>
      <w:lvlJc w:val="left"/>
      <w:pPr>
        <w:ind w:left="5040" w:hanging="360"/>
      </w:pPr>
    </w:lvl>
    <w:lvl w:ilvl="7" w:tplc="9AD0A4B2" w:tentative="1">
      <w:start w:val="1"/>
      <w:numFmt w:val="lowerLetter"/>
      <w:lvlText w:val="%8."/>
      <w:lvlJc w:val="left"/>
      <w:pPr>
        <w:ind w:left="5760" w:hanging="360"/>
      </w:pPr>
    </w:lvl>
    <w:lvl w:ilvl="8" w:tplc="D6AAE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E104D9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029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4B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C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8E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A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A3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4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26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C5E"/>
    <w:rsid w:val="00021B82"/>
    <w:rsid w:val="00024777"/>
    <w:rsid w:val="00024E21"/>
    <w:rsid w:val="00027100"/>
    <w:rsid w:val="00030AD8"/>
    <w:rsid w:val="00032991"/>
    <w:rsid w:val="000349AA"/>
    <w:rsid w:val="00036C50"/>
    <w:rsid w:val="000416C5"/>
    <w:rsid w:val="00052D2B"/>
    <w:rsid w:val="00054F55"/>
    <w:rsid w:val="00056EE7"/>
    <w:rsid w:val="00062945"/>
    <w:rsid w:val="00063946"/>
    <w:rsid w:val="00064174"/>
    <w:rsid w:val="00067023"/>
    <w:rsid w:val="00080453"/>
    <w:rsid w:val="0008169A"/>
    <w:rsid w:val="00082200"/>
    <w:rsid w:val="000823FE"/>
    <w:rsid w:val="000838BB"/>
    <w:rsid w:val="000860CE"/>
    <w:rsid w:val="000913CB"/>
    <w:rsid w:val="00092A37"/>
    <w:rsid w:val="000938A6"/>
    <w:rsid w:val="00095518"/>
    <w:rsid w:val="000956F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1D49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5784"/>
    <w:rsid w:val="00136DCF"/>
    <w:rsid w:val="0013799F"/>
    <w:rsid w:val="00140DF6"/>
    <w:rsid w:val="00143AF3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6DF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21D"/>
    <w:rsid w:val="001A34BC"/>
    <w:rsid w:val="001A621E"/>
    <w:rsid w:val="001B1C77"/>
    <w:rsid w:val="001B26EB"/>
    <w:rsid w:val="001B6F4A"/>
    <w:rsid w:val="001B7B38"/>
    <w:rsid w:val="001C27B2"/>
    <w:rsid w:val="001C5288"/>
    <w:rsid w:val="001C5B03"/>
    <w:rsid w:val="001D4CE4"/>
    <w:rsid w:val="001D6052"/>
    <w:rsid w:val="001D6D96"/>
    <w:rsid w:val="001E1B44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D37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184"/>
    <w:rsid w:val="00265656"/>
    <w:rsid w:val="00265E77"/>
    <w:rsid w:val="00266155"/>
    <w:rsid w:val="0027270B"/>
    <w:rsid w:val="00272952"/>
    <w:rsid w:val="00272B36"/>
    <w:rsid w:val="00274D17"/>
    <w:rsid w:val="0028163A"/>
    <w:rsid w:val="00282E7B"/>
    <w:rsid w:val="002838C8"/>
    <w:rsid w:val="00290805"/>
    <w:rsid w:val="00290C2A"/>
    <w:rsid w:val="002931DD"/>
    <w:rsid w:val="00294FFA"/>
    <w:rsid w:val="00295140"/>
    <w:rsid w:val="002A0E7C"/>
    <w:rsid w:val="002A0EED"/>
    <w:rsid w:val="002A21ED"/>
    <w:rsid w:val="002A3F88"/>
    <w:rsid w:val="002A6934"/>
    <w:rsid w:val="002A710D"/>
    <w:rsid w:val="002B0F11"/>
    <w:rsid w:val="002B283D"/>
    <w:rsid w:val="002B2E17"/>
    <w:rsid w:val="002B3888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4D19"/>
    <w:rsid w:val="00337123"/>
    <w:rsid w:val="00341866"/>
    <w:rsid w:val="00342C0C"/>
    <w:rsid w:val="0034450A"/>
    <w:rsid w:val="003535E0"/>
    <w:rsid w:val="003540AF"/>
    <w:rsid w:val="003543AC"/>
    <w:rsid w:val="003546C4"/>
    <w:rsid w:val="00355AB8"/>
    <w:rsid w:val="00355D02"/>
    <w:rsid w:val="00361607"/>
    <w:rsid w:val="0036572E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5D8"/>
    <w:rsid w:val="00385CE3"/>
    <w:rsid w:val="0038638B"/>
    <w:rsid w:val="003909E0"/>
    <w:rsid w:val="00391622"/>
    <w:rsid w:val="00391B09"/>
    <w:rsid w:val="00393E09"/>
    <w:rsid w:val="00395688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1D1D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1BC4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0DC8"/>
    <w:rsid w:val="0054134B"/>
    <w:rsid w:val="00542012"/>
    <w:rsid w:val="0054383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7568"/>
    <w:rsid w:val="0057436C"/>
    <w:rsid w:val="00575DE3"/>
    <w:rsid w:val="00580B08"/>
    <w:rsid w:val="0058101A"/>
    <w:rsid w:val="00582578"/>
    <w:rsid w:val="0058621D"/>
    <w:rsid w:val="00586904"/>
    <w:rsid w:val="005904D4"/>
    <w:rsid w:val="005975E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4D"/>
    <w:rsid w:val="005E53EE"/>
    <w:rsid w:val="005E66FC"/>
    <w:rsid w:val="005F0542"/>
    <w:rsid w:val="005F0F72"/>
    <w:rsid w:val="005F1C1F"/>
    <w:rsid w:val="005F2FAD"/>
    <w:rsid w:val="005F346D"/>
    <w:rsid w:val="005F38FB"/>
    <w:rsid w:val="00602A4F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4D35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32A1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38F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7B52"/>
    <w:rsid w:val="006F148B"/>
    <w:rsid w:val="006F37E0"/>
    <w:rsid w:val="006F45EF"/>
    <w:rsid w:val="00705EAF"/>
    <w:rsid w:val="0070773E"/>
    <w:rsid w:val="007101CC"/>
    <w:rsid w:val="00715C55"/>
    <w:rsid w:val="00724E3B"/>
    <w:rsid w:val="00725EEA"/>
    <w:rsid w:val="007276B6"/>
    <w:rsid w:val="00730379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544B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9E4"/>
    <w:rsid w:val="007C1B95"/>
    <w:rsid w:val="007C3DF3"/>
    <w:rsid w:val="007C796D"/>
    <w:rsid w:val="007D73FB"/>
    <w:rsid w:val="007D7608"/>
    <w:rsid w:val="007E2F2D"/>
    <w:rsid w:val="007E7D5C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4BA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4650"/>
    <w:rsid w:val="00865A80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4BC6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AD1"/>
    <w:rsid w:val="00903D0D"/>
    <w:rsid w:val="009042F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9FA"/>
    <w:rsid w:val="00941E26"/>
    <w:rsid w:val="00942221"/>
    <w:rsid w:val="00950FBB"/>
    <w:rsid w:val="00951118"/>
    <w:rsid w:val="0095122F"/>
    <w:rsid w:val="00953349"/>
    <w:rsid w:val="00953E4C"/>
    <w:rsid w:val="00954E0C"/>
    <w:rsid w:val="00961156"/>
    <w:rsid w:val="00964ACF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A7C35"/>
    <w:rsid w:val="009B2969"/>
    <w:rsid w:val="009B2C7E"/>
    <w:rsid w:val="009B4CDB"/>
    <w:rsid w:val="009B6DBD"/>
    <w:rsid w:val="009C108A"/>
    <w:rsid w:val="009C2E47"/>
    <w:rsid w:val="009C6BFB"/>
    <w:rsid w:val="009C7C1F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0AE"/>
    <w:rsid w:val="009F568A"/>
    <w:rsid w:val="00A00C78"/>
    <w:rsid w:val="00A01EF6"/>
    <w:rsid w:val="00A02BBF"/>
    <w:rsid w:val="00A0479E"/>
    <w:rsid w:val="00A07979"/>
    <w:rsid w:val="00A11755"/>
    <w:rsid w:val="00A1357E"/>
    <w:rsid w:val="00A16BAC"/>
    <w:rsid w:val="00A207FB"/>
    <w:rsid w:val="00A20ADC"/>
    <w:rsid w:val="00A24016"/>
    <w:rsid w:val="00A265BF"/>
    <w:rsid w:val="00A26F44"/>
    <w:rsid w:val="00A34FAB"/>
    <w:rsid w:val="00A36118"/>
    <w:rsid w:val="00A37918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55E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3C3E"/>
    <w:rsid w:val="00AE4DAB"/>
    <w:rsid w:val="00AE6AA0"/>
    <w:rsid w:val="00AF406C"/>
    <w:rsid w:val="00AF45ED"/>
    <w:rsid w:val="00AF78E2"/>
    <w:rsid w:val="00B00CA4"/>
    <w:rsid w:val="00B02195"/>
    <w:rsid w:val="00B075D6"/>
    <w:rsid w:val="00B10790"/>
    <w:rsid w:val="00B113B9"/>
    <w:rsid w:val="00B119A2"/>
    <w:rsid w:val="00B13B6D"/>
    <w:rsid w:val="00B15E7C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1EC5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EE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4A96"/>
    <w:rsid w:val="00BD2364"/>
    <w:rsid w:val="00BD28E3"/>
    <w:rsid w:val="00BD5DD3"/>
    <w:rsid w:val="00BE117E"/>
    <w:rsid w:val="00BE3261"/>
    <w:rsid w:val="00BF00EF"/>
    <w:rsid w:val="00BF5869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839"/>
    <w:rsid w:val="00CC1E65"/>
    <w:rsid w:val="00CC567A"/>
    <w:rsid w:val="00CD4059"/>
    <w:rsid w:val="00CD4E5A"/>
    <w:rsid w:val="00CD6AFD"/>
    <w:rsid w:val="00CE03CE"/>
    <w:rsid w:val="00CE0F5D"/>
    <w:rsid w:val="00CE1A6A"/>
    <w:rsid w:val="00CE6D25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4229"/>
    <w:rsid w:val="00D65777"/>
    <w:rsid w:val="00D728A0"/>
    <w:rsid w:val="00D74018"/>
    <w:rsid w:val="00D779AC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4BF3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A13"/>
    <w:rsid w:val="00E14C47"/>
    <w:rsid w:val="00E2175C"/>
    <w:rsid w:val="00E22698"/>
    <w:rsid w:val="00E25B7C"/>
    <w:rsid w:val="00E3076B"/>
    <w:rsid w:val="00E33224"/>
    <w:rsid w:val="00E3725B"/>
    <w:rsid w:val="00E434D1"/>
    <w:rsid w:val="00E56CBB"/>
    <w:rsid w:val="00E577DE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50A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023"/>
    <w:rsid w:val="00EF1E3E"/>
    <w:rsid w:val="00EF2247"/>
    <w:rsid w:val="00EF3A8A"/>
    <w:rsid w:val="00EF6CB0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4210"/>
    <w:rsid w:val="00F45B8E"/>
    <w:rsid w:val="00F47BAA"/>
    <w:rsid w:val="00F50315"/>
    <w:rsid w:val="00F517EC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7514"/>
    <w:rsid w:val="00F801AF"/>
    <w:rsid w:val="00F82526"/>
    <w:rsid w:val="00F84672"/>
    <w:rsid w:val="00F84802"/>
    <w:rsid w:val="00F84AED"/>
    <w:rsid w:val="00F86878"/>
    <w:rsid w:val="00F94330"/>
    <w:rsid w:val="00F95A8C"/>
    <w:rsid w:val="00F9649E"/>
    <w:rsid w:val="00F9693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E54"/>
    <w:rsid w:val="00FE53E9"/>
    <w:rsid w:val="00FE55DA"/>
    <w:rsid w:val="00FF18D2"/>
    <w:rsid w:val="00FF22F5"/>
    <w:rsid w:val="00FF4664"/>
    <w:rsid w:val="00FF69C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CF34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7E7D5C"/>
  </w:style>
  <w:style w:type="character" w:customStyle="1" w:styleId="defaultlabelstyle">
    <w:name w:val="defaultlabelstyle"/>
    <w:basedOn w:val="Standardnpsmoodstavce"/>
    <w:rsid w:val="00EF1E3E"/>
  </w:style>
  <w:style w:type="character" w:styleId="Zdraznn">
    <w:name w:val="Emphasis"/>
    <w:basedOn w:val="Standardnpsmoodstavce"/>
    <w:qFormat/>
    <w:rsid w:val="000955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61C37-886B-44E0-B495-EAAA6CCF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1188</Words>
  <Characters>7010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72</cp:revision>
  <cp:lastPrinted>2022-10-26T09:04:00Z</cp:lastPrinted>
  <dcterms:created xsi:type="dcterms:W3CDTF">2025-11-20T12:25:00Z</dcterms:created>
  <dcterms:modified xsi:type="dcterms:W3CDTF">2026-04-21T09:28:00Z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