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711F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711F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711F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87E74" w14:textId="77777777" w:rsidR="00E84419" w:rsidRPr="00E84419" w:rsidRDefault="00E84419" w:rsidP="00E84419">
      <w:proofErr w:type="spellStart"/>
      <w:r w:rsidRPr="00E84419">
        <w:t>Oxytobel</w:t>
      </w:r>
      <w:proofErr w:type="spellEnd"/>
      <w:r w:rsidRPr="00E84419">
        <w:t xml:space="preserve"> 10 IU/ml injekční roztok pro koně, skot, prasata, ovce, kozy, psy a 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711F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58C85A3" w14:textId="77777777" w:rsidR="00E84419" w:rsidRDefault="00E84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F4F83" w14:textId="002916D4" w:rsidR="00C114FF" w:rsidRDefault="00795C0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</w:t>
      </w:r>
      <w:r w:rsidRPr="00795C08">
        <w:rPr>
          <w:szCs w:val="22"/>
        </w:rPr>
        <w:t>aždý</w:t>
      </w:r>
      <w:r w:rsidR="00E84419" w:rsidRPr="00E84419">
        <w:rPr>
          <w:szCs w:val="22"/>
        </w:rPr>
        <w:t xml:space="preserve"> ml obsahuje:</w:t>
      </w:r>
    </w:p>
    <w:p w14:paraId="1CEC01E7" w14:textId="77777777" w:rsidR="00E84419" w:rsidRPr="00B41D57" w:rsidRDefault="00E84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E711F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522E546" w14:textId="77777777" w:rsidR="00E84419" w:rsidRPr="00E84419" w:rsidRDefault="00E84419" w:rsidP="00E8441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84419">
        <w:rPr>
          <w:iCs/>
          <w:szCs w:val="22"/>
        </w:rPr>
        <w:t>Oxytocinum</w:t>
      </w:r>
      <w:proofErr w:type="spellEnd"/>
      <w:r w:rsidRPr="00E84419">
        <w:rPr>
          <w:iCs/>
          <w:szCs w:val="22"/>
        </w:rPr>
        <w:tab/>
      </w:r>
      <w:r w:rsidRPr="00E84419">
        <w:rPr>
          <w:iCs/>
          <w:szCs w:val="22"/>
        </w:rPr>
        <w:tab/>
        <w:t xml:space="preserve">16,6 </w:t>
      </w:r>
      <w:proofErr w:type="spellStart"/>
      <w:r w:rsidRPr="00E84419">
        <w:rPr>
          <w:iCs/>
          <w:szCs w:val="22"/>
        </w:rPr>
        <w:t>μg</w:t>
      </w:r>
      <w:proofErr w:type="spellEnd"/>
    </w:p>
    <w:p w14:paraId="5DBC8849" w14:textId="16C28786" w:rsidR="00C114FF" w:rsidRDefault="00E84419" w:rsidP="00E84419">
      <w:pPr>
        <w:tabs>
          <w:tab w:val="clear" w:pos="567"/>
        </w:tabs>
        <w:spacing w:line="240" w:lineRule="auto"/>
        <w:rPr>
          <w:iCs/>
          <w:szCs w:val="22"/>
        </w:rPr>
      </w:pPr>
      <w:r w:rsidRPr="00E84419">
        <w:rPr>
          <w:iCs/>
          <w:szCs w:val="22"/>
        </w:rPr>
        <w:t xml:space="preserve">(odpovídá 10 IU </w:t>
      </w:r>
      <w:proofErr w:type="spellStart"/>
      <w:r w:rsidRPr="00E84419">
        <w:rPr>
          <w:iCs/>
          <w:szCs w:val="22"/>
        </w:rPr>
        <w:t>oxytocinum</w:t>
      </w:r>
      <w:proofErr w:type="spellEnd"/>
      <w:r w:rsidRPr="00E84419">
        <w:rPr>
          <w:iCs/>
          <w:szCs w:val="22"/>
        </w:rPr>
        <w:t>)</w:t>
      </w:r>
    </w:p>
    <w:p w14:paraId="2E53AAEC" w14:textId="77777777" w:rsidR="00E84419" w:rsidRPr="00B41D57" w:rsidRDefault="00E84419" w:rsidP="00E8441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C45036" w14:textId="12233B0D" w:rsidR="00C114FF" w:rsidRPr="00B41D57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5D5685" w14:paraId="0B4C76E3" w14:textId="77777777" w:rsidTr="00E84419">
        <w:tc>
          <w:tcPr>
            <w:tcW w:w="4540" w:type="dxa"/>
            <w:vAlign w:val="center"/>
          </w:tcPr>
          <w:p w14:paraId="6D45EB6D" w14:textId="29E4CDF1" w:rsidR="00872C48" w:rsidRPr="00B41D57" w:rsidRDefault="00E711F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vAlign w:val="center"/>
          </w:tcPr>
          <w:p w14:paraId="2E659D33" w14:textId="018AF527" w:rsidR="00872C48" w:rsidRPr="00B41D57" w:rsidRDefault="00E711F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D5685" w14:paraId="7D5263D3" w14:textId="77777777" w:rsidTr="00E84419">
        <w:tc>
          <w:tcPr>
            <w:tcW w:w="4540" w:type="dxa"/>
            <w:vAlign w:val="center"/>
          </w:tcPr>
          <w:p w14:paraId="0F798F46" w14:textId="2D25BB23" w:rsidR="00872C48" w:rsidRPr="00B41D57" w:rsidRDefault="00E84419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84419">
              <w:rPr>
                <w:iCs/>
                <w:szCs w:val="22"/>
              </w:rPr>
              <w:t>Hemihydrát</w:t>
            </w:r>
            <w:proofErr w:type="spellEnd"/>
            <w:r w:rsidRPr="00E84419">
              <w:rPr>
                <w:iCs/>
                <w:szCs w:val="22"/>
              </w:rPr>
              <w:t xml:space="preserve"> </w:t>
            </w:r>
            <w:proofErr w:type="spellStart"/>
            <w:r w:rsidRPr="00E84419">
              <w:rPr>
                <w:iCs/>
                <w:szCs w:val="22"/>
              </w:rPr>
              <w:t>chlorbutanolu</w:t>
            </w:r>
            <w:proofErr w:type="spellEnd"/>
          </w:p>
        </w:tc>
        <w:tc>
          <w:tcPr>
            <w:tcW w:w="4521" w:type="dxa"/>
            <w:vAlign w:val="center"/>
          </w:tcPr>
          <w:p w14:paraId="457A3BBC" w14:textId="06B4E374" w:rsidR="00872C48" w:rsidRPr="00B41D57" w:rsidRDefault="00E84419" w:rsidP="00BF00EF">
            <w:pPr>
              <w:spacing w:before="60" w:after="60"/>
              <w:rPr>
                <w:iCs/>
                <w:szCs w:val="22"/>
              </w:rPr>
            </w:pPr>
            <w:r w:rsidRPr="00E84419">
              <w:rPr>
                <w:iCs/>
                <w:szCs w:val="22"/>
              </w:rPr>
              <w:t>3,0 mg</w:t>
            </w:r>
          </w:p>
        </w:tc>
      </w:tr>
      <w:tr w:rsidR="005D5685" w14:paraId="6A4C5E50" w14:textId="77777777" w:rsidTr="00E84419">
        <w:tc>
          <w:tcPr>
            <w:tcW w:w="4540" w:type="dxa"/>
            <w:vAlign w:val="center"/>
          </w:tcPr>
          <w:p w14:paraId="5CCC8F42" w14:textId="707B5544" w:rsidR="00872C48" w:rsidRPr="00B41D57" w:rsidRDefault="00E84419" w:rsidP="00617B81">
            <w:pPr>
              <w:spacing w:before="60" w:after="60"/>
              <w:rPr>
                <w:iCs/>
                <w:szCs w:val="22"/>
              </w:rPr>
            </w:pPr>
            <w:r w:rsidRPr="00E84419">
              <w:rPr>
                <w:iCs/>
                <w:szCs w:val="22"/>
              </w:rPr>
              <w:t xml:space="preserve">Kyselina octová </w:t>
            </w:r>
            <w:r w:rsidR="007516C9">
              <w:rPr>
                <w:iCs/>
                <w:szCs w:val="22"/>
              </w:rPr>
              <w:t>ledová</w:t>
            </w:r>
          </w:p>
        </w:tc>
        <w:tc>
          <w:tcPr>
            <w:tcW w:w="4521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D5685" w14:paraId="1E235C5B" w14:textId="77777777" w:rsidTr="00E84419">
        <w:tc>
          <w:tcPr>
            <w:tcW w:w="4540" w:type="dxa"/>
            <w:vAlign w:val="center"/>
          </w:tcPr>
          <w:p w14:paraId="0ECB18EE" w14:textId="288B852A" w:rsidR="00872C48" w:rsidRPr="00B41D57" w:rsidRDefault="00E84419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84419">
              <w:rPr>
                <w:iCs/>
                <w:szCs w:val="22"/>
              </w:rPr>
              <w:t>Ethanol</w:t>
            </w:r>
            <w:proofErr w:type="spellEnd"/>
            <w:r w:rsidRPr="00E84419">
              <w:rPr>
                <w:iCs/>
                <w:szCs w:val="22"/>
              </w:rPr>
              <w:t xml:space="preserve"> 96% (v/v)</w:t>
            </w:r>
          </w:p>
        </w:tc>
        <w:tc>
          <w:tcPr>
            <w:tcW w:w="4521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D5685" w14:paraId="726979DE" w14:textId="77777777" w:rsidTr="00E84419">
        <w:tc>
          <w:tcPr>
            <w:tcW w:w="4540" w:type="dxa"/>
            <w:vAlign w:val="center"/>
          </w:tcPr>
          <w:p w14:paraId="4D9ACFF2" w14:textId="6FDE4F3E" w:rsidR="00872C48" w:rsidRPr="00E84419" w:rsidRDefault="00E84419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84419">
              <w:rPr>
                <w:iCs/>
                <w:szCs w:val="22"/>
              </w:rPr>
              <w:t>Voda pro injekci</w:t>
            </w:r>
          </w:p>
        </w:tc>
        <w:tc>
          <w:tcPr>
            <w:tcW w:w="4521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4683167A" w:rsidR="00C114FF" w:rsidRDefault="00E84419" w:rsidP="00A9226B">
      <w:pPr>
        <w:tabs>
          <w:tab w:val="clear" w:pos="567"/>
        </w:tabs>
        <w:spacing w:line="240" w:lineRule="auto"/>
        <w:rPr>
          <w:szCs w:val="22"/>
        </w:rPr>
      </w:pPr>
      <w:r w:rsidRPr="00E84419">
        <w:rPr>
          <w:szCs w:val="22"/>
        </w:rPr>
        <w:t>Čirý bezbarvý roztok</w:t>
      </w:r>
    </w:p>
    <w:p w14:paraId="40399D1A" w14:textId="77777777" w:rsidR="00E84419" w:rsidRDefault="00E84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90DF2" w14:textId="77777777" w:rsidR="00E84419" w:rsidRPr="00B41D57" w:rsidRDefault="00E84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711F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E711F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FAA9463" w14:textId="77777777" w:rsidR="00E84419" w:rsidRDefault="00E84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FAC3D" w14:textId="38E2CBA0" w:rsidR="00C114FF" w:rsidRDefault="00E84419" w:rsidP="00A9226B">
      <w:pPr>
        <w:tabs>
          <w:tab w:val="clear" w:pos="567"/>
        </w:tabs>
        <w:spacing w:line="240" w:lineRule="auto"/>
        <w:rPr>
          <w:szCs w:val="22"/>
        </w:rPr>
      </w:pPr>
      <w:r w:rsidRPr="00E84419">
        <w:rPr>
          <w:szCs w:val="22"/>
        </w:rPr>
        <w:t>Koně (klisny), skot (krávy), prasata (prasnice), ovce (bahnice), kozy, psi (feny) a kočky.</w:t>
      </w:r>
    </w:p>
    <w:p w14:paraId="011C61DB" w14:textId="77777777" w:rsidR="00E84419" w:rsidRPr="00B41D57" w:rsidRDefault="00E844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711F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67F05" w14:textId="2E021B11" w:rsidR="00E84419" w:rsidRPr="00E84419" w:rsidRDefault="00795C08" w:rsidP="00E84419">
      <w:pPr>
        <w:tabs>
          <w:tab w:val="clear" w:pos="567"/>
        </w:tabs>
        <w:spacing w:line="240" w:lineRule="auto"/>
        <w:ind w:left="567" w:hanging="567"/>
      </w:pPr>
      <w:r w:rsidRPr="00795C08">
        <w:t>Veterinární léčivý</w:t>
      </w:r>
      <w:r>
        <w:t xml:space="preserve"> </w:t>
      </w:r>
      <w:r w:rsidR="00E84419" w:rsidRPr="00E84419">
        <w:t>přípravek</w:t>
      </w:r>
      <w:r>
        <w:t xml:space="preserve"> je</w:t>
      </w:r>
      <w:r w:rsidR="00E84419" w:rsidRPr="00E84419">
        <w:t xml:space="preserve"> indikován pro:</w:t>
      </w:r>
    </w:p>
    <w:p w14:paraId="7F03C45F" w14:textId="77777777" w:rsidR="00E84419" w:rsidRPr="00E84419" w:rsidRDefault="00E84419" w:rsidP="00E84419">
      <w:pPr>
        <w:tabs>
          <w:tab w:val="clear" w:pos="567"/>
        </w:tabs>
        <w:spacing w:line="240" w:lineRule="auto"/>
        <w:ind w:left="567" w:hanging="567"/>
      </w:pPr>
    </w:p>
    <w:p w14:paraId="4E915D62" w14:textId="77777777" w:rsidR="00E84419" w:rsidRPr="00E84419" w:rsidRDefault="00E84419" w:rsidP="00E84419">
      <w:pPr>
        <w:numPr>
          <w:ilvl w:val="0"/>
          <w:numId w:val="41"/>
        </w:numPr>
        <w:tabs>
          <w:tab w:val="clear" w:pos="567"/>
        </w:tabs>
        <w:spacing w:line="240" w:lineRule="auto"/>
      </w:pPr>
      <w:r w:rsidRPr="00E84419">
        <w:t>použití při porodu (pro stimulaci děložních stahů pro usnadnění porodu v případě plně otevřeného děložního krčku, pro podporu involuce dělohy po porodu a jako pomocný prostředek pro potlačení poporodního krvácení),</w:t>
      </w:r>
    </w:p>
    <w:p w14:paraId="39B84F98" w14:textId="77777777" w:rsidR="00E84419" w:rsidRPr="00E84419" w:rsidRDefault="00E84419" w:rsidP="00E84419">
      <w:pPr>
        <w:tabs>
          <w:tab w:val="clear" w:pos="567"/>
        </w:tabs>
        <w:spacing w:line="240" w:lineRule="auto"/>
        <w:ind w:left="567" w:hanging="567"/>
      </w:pPr>
    </w:p>
    <w:p w14:paraId="6ED24FA2" w14:textId="77777777" w:rsidR="00E84419" w:rsidRPr="00E84419" w:rsidRDefault="00E84419" w:rsidP="00E84419">
      <w:pPr>
        <w:numPr>
          <w:ilvl w:val="0"/>
          <w:numId w:val="41"/>
        </w:numPr>
        <w:tabs>
          <w:tab w:val="clear" w:pos="567"/>
        </w:tabs>
        <w:spacing w:line="240" w:lineRule="auto"/>
      </w:pPr>
      <w:r w:rsidRPr="00E84419">
        <w:t>podporu spuštění mléka v případě agalakcie.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711F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CBBDBAB" w14:textId="77777777" w:rsidR="00E84419" w:rsidRDefault="00E84419" w:rsidP="00E84419">
      <w:pPr>
        <w:tabs>
          <w:tab w:val="clear" w:pos="567"/>
        </w:tabs>
        <w:spacing w:line="240" w:lineRule="auto"/>
      </w:pPr>
    </w:p>
    <w:p w14:paraId="7EDFA4EA" w14:textId="72DD969C" w:rsidR="00E84419" w:rsidRPr="00E84419" w:rsidRDefault="00E84419" w:rsidP="00E84419">
      <w:pPr>
        <w:tabs>
          <w:tab w:val="clear" w:pos="567"/>
        </w:tabs>
        <w:spacing w:line="240" w:lineRule="auto"/>
      </w:pPr>
      <w:r w:rsidRPr="00E84419">
        <w:t>Nepoužívat v případech</w:t>
      </w:r>
      <w:r w:rsidR="002F5700">
        <w:t xml:space="preserve"> obstrukční dystokie</w:t>
      </w:r>
      <w:r w:rsidRPr="00E84419">
        <w:t xml:space="preserve"> a</w:t>
      </w:r>
      <w:r w:rsidR="002F5700">
        <w:t>/</w:t>
      </w:r>
      <w:r w:rsidRPr="00E84419">
        <w:t>nebo v případech neotevření se děložního hrdla.</w:t>
      </w:r>
    </w:p>
    <w:p w14:paraId="64C69732" w14:textId="77777777" w:rsidR="00E84419" w:rsidRPr="00E84419" w:rsidRDefault="00E84419" w:rsidP="00E84419">
      <w:pPr>
        <w:tabs>
          <w:tab w:val="clear" w:pos="567"/>
        </w:tabs>
        <w:spacing w:line="240" w:lineRule="auto"/>
      </w:pPr>
    </w:p>
    <w:p w14:paraId="31A35279" w14:textId="39E7DA14" w:rsidR="00E84419" w:rsidRPr="00E84419" w:rsidRDefault="00E84419" w:rsidP="00E84419">
      <w:pPr>
        <w:tabs>
          <w:tab w:val="clear" w:pos="567"/>
        </w:tabs>
        <w:spacing w:line="240" w:lineRule="auto"/>
        <w:ind w:left="567" w:hanging="567"/>
      </w:pPr>
      <w:r w:rsidRPr="00E84419">
        <w:t>Nepoužívat v případ</w:t>
      </w:r>
      <w:r w:rsidR="002F5700">
        <w:t>ech</w:t>
      </w:r>
      <w:r w:rsidRPr="00E84419">
        <w:t xml:space="preserve">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711F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474E72" w14:textId="6BA5F2E3" w:rsidR="00E84419" w:rsidRPr="00E84419" w:rsidRDefault="00E84419" w:rsidP="00E84419">
      <w:pPr>
        <w:tabs>
          <w:tab w:val="clear" w:pos="567"/>
        </w:tabs>
        <w:spacing w:line="240" w:lineRule="auto"/>
      </w:pPr>
      <w:r w:rsidRPr="00E84419">
        <w:t xml:space="preserve">Fyziologická hladina adrenalinu výrazně snižuje účinky oxytocinu na dělohu a mléčnou žlázu. </w:t>
      </w:r>
      <w:r w:rsidR="00F940FF">
        <w:t>Je proto nutné, aby zvíře nebylo vystrašeno, p</w:t>
      </w:r>
      <w:r w:rsidRPr="00E84419">
        <w:t xml:space="preserve">okud má být dosaženo plného účinku oxytocinu ke spuštění mléka či děložních stahů. 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711F5" w:rsidP="00C96918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C969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55A38B0" w14:textId="3DF6C117" w:rsidR="00C114FF" w:rsidRPr="00E84419" w:rsidRDefault="00E711F5" w:rsidP="00C9691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F469A35" w14:textId="06240525" w:rsidR="00E84419" w:rsidRPr="00E84419" w:rsidRDefault="00E84419" w:rsidP="00E84419">
      <w:pPr>
        <w:tabs>
          <w:tab w:val="clear" w:pos="567"/>
        </w:tabs>
        <w:spacing w:line="240" w:lineRule="auto"/>
      </w:pPr>
      <w:r w:rsidRPr="00E84419">
        <w:t xml:space="preserve">Před podáním veterinárního léčivého přípravku </w:t>
      </w:r>
      <w:r w:rsidR="00AA5B9F">
        <w:t>pro</w:t>
      </w:r>
      <w:r w:rsidRPr="00E84419">
        <w:t xml:space="preserve"> podporu porodu musí být potvrzeno, že je děložní krček otevřen, aby nedošlo k úhynu plodu nebo </w:t>
      </w:r>
      <w:r w:rsidR="00B85BA7">
        <w:t>ruptuře</w:t>
      </w:r>
      <w:r w:rsidRPr="00E84419">
        <w:t xml:space="preserve"> dělohy.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E711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AD277A1" w14:textId="0151E0CC" w:rsidR="00E84419" w:rsidRPr="00E84419" w:rsidRDefault="00E84419" w:rsidP="00E84419">
      <w:pPr>
        <w:tabs>
          <w:tab w:val="clear" w:pos="567"/>
        </w:tabs>
        <w:spacing w:line="240" w:lineRule="auto"/>
        <w:rPr>
          <w:szCs w:val="22"/>
        </w:rPr>
      </w:pPr>
      <w:r w:rsidRPr="00E84419">
        <w:rPr>
          <w:szCs w:val="22"/>
        </w:rPr>
        <w:t xml:space="preserve">Těhotné nebo kojící ženy by se měly vyhnout </w:t>
      </w:r>
      <w:r w:rsidR="000C27EE">
        <w:rPr>
          <w:szCs w:val="22"/>
        </w:rPr>
        <w:t>nakládání</w:t>
      </w:r>
      <w:r w:rsidR="000C27EE" w:rsidRPr="00E84419">
        <w:rPr>
          <w:szCs w:val="22"/>
        </w:rPr>
        <w:t xml:space="preserve"> </w:t>
      </w:r>
      <w:r w:rsidRPr="00E84419">
        <w:rPr>
          <w:szCs w:val="22"/>
        </w:rPr>
        <w:t>s</w:t>
      </w:r>
      <w:r w:rsidR="000C27EE">
        <w:rPr>
          <w:szCs w:val="22"/>
        </w:rPr>
        <w:t> veterinárním léčivým</w:t>
      </w:r>
      <w:r w:rsidR="000C27EE" w:rsidRPr="00E84419">
        <w:rPr>
          <w:szCs w:val="22"/>
        </w:rPr>
        <w:t xml:space="preserve"> </w:t>
      </w:r>
      <w:r w:rsidRPr="00E84419">
        <w:rPr>
          <w:szCs w:val="22"/>
        </w:rPr>
        <w:t>přípravkem, protože by mohl způsobit stahy hladké svaloviny (např. dělohy).</w:t>
      </w:r>
    </w:p>
    <w:p w14:paraId="37443C39" w14:textId="3D29AE6D" w:rsidR="00E84419" w:rsidRPr="00E84419" w:rsidRDefault="00E84419" w:rsidP="00E84419">
      <w:pPr>
        <w:tabs>
          <w:tab w:val="clear" w:pos="567"/>
        </w:tabs>
        <w:spacing w:line="240" w:lineRule="auto"/>
        <w:rPr>
          <w:szCs w:val="22"/>
        </w:rPr>
      </w:pPr>
      <w:r w:rsidRPr="00E84419">
        <w:rPr>
          <w:szCs w:val="22"/>
        </w:rPr>
        <w:t>Př</w:t>
      </w:r>
      <w:r w:rsidR="000C27EE">
        <w:rPr>
          <w:szCs w:val="22"/>
        </w:rPr>
        <w:t xml:space="preserve">i podávání veterinárního léčivého přípravku zabraňte </w:t>
      </w:r>
      <w:r w:rsidRPr="00E84419">
        <w:rPr>
          <w:szCs w:val="22"/>
        </w:rPr>
        <w:t xml:space="preserve">náhodnému </w:t>
      </w:r>
      <w:proofErr w:type="spellStart"/>
      <w:r w:rsidRPr="00E84419">
        <w:rPr>
          <w:szCs w:val="22"/>
        </w:rPr>
        <w:t>samopodání</w:t>
      </w:r>
      <w:proofErr w:type="spellEnd"/>
      <w:r w:rsidRPr="00E84419">
        <w:rPr>
          <w:szCs w:val="22"/>
        </w:rPr>
        <w:t xml:space="preserve"> injekce.</w:t>
      </w:r>
    </w:p>
    <w:p w14:paraId="7D364D19" w14:textId="03156DE9" w:rsidR="00C114FF" w:rsidRDefault="00E84419" w:rsidP="00E84419">
      <w:pPr>
        <w:tabs>
          <w:tab w:val="clear" w:pos="567"/>
        </w:tabs>
        <w:spacing w:line="240" w:lineRule="auto"/>
        <w:rPr>
          <w:szCs w:val="22"/>
        </w:rPr>
      </w:pPr>
      <w:r w:rsidRPr="00E84419">
        <w:rPr>
          <w:szCs w:val="22"/>
        </w:rPr>
        <w:t xml:space="preserve">V případě náhodného sebepoškození injekčně </w:t>
      </w:r>
      <w:r w:rsidR="000C27EE">
        <w:rPr>
          <w:szCs w:val="22"/>
        </w:rPr>
        <w:t>podaným</w:t>
      </w:r>
      <w:r w:rsidR="000C27EE" w:rsidRPr="00E84419">
        <w:rPr>
          <w:szCs w:val="22"/>
        </w:rPr>
        <w:t xml:space="preserve"> </w:t>
      </w:r>
      <w:r w:rsidRPr="00E84419">
        <w:rPr>
          <w:szCs w:val="22"/>
        </w:rPr>
        <w:t>přípravkem vyhledejte ihned lékařskou pomoc a ukažte příbalovou informaci nebo etiketu praktickému lékaři.</w:t>
      </w:r>
    </w:p>
    <w:p w14:paraId="47D4B8E5" w14:textId="77777777" w:rsidR="00E84419" w:rsidRPr="00B41D57" w:rsidRDefault="00E84419" w:rsidP="00E84419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711F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36830F2A" w:rsidR="00C114FF" w:rsidRPr="00B41D57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711F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616E5A" w14:textId="68262835" w:rsidR="00295140" w:rsidRDefault="00E84419" w:rsidP="00AD0710">
      <w:pPr>
        <w:tabs>
          <w:tab w:val="clear" w:pos="567"/>
        </w:tabs>
        <w:spacing w:line="240" w:lineRule="auto"/>
      </w:pPr>
      <w:r w:rsidRPr="00E84419">
        <w:t>Nejsou</w:t>
      </w:r>
      <w:r w:rsidR="00CB7D0A">
        <w:t xml:space="preserve"> známy.</w:t>
      </w:r>
    </w:p>
    <w:p w14:paraId="7E177993" w14:textId="77777777" w:rsidR="00E84419" w:rsidRPr="00B41D57" w:rsidRDefault="00E8441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71F765" w14:textId="1AE16BAD" w:rsidR="00247A48" w:rsidRDefault="00E711F5" w:rsidP="00E84419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bookmarkEnd w:id="0"/>
      <w:r w:rsidR="00E84419">
        <w:t>.</w:t>
      </w:r>
    </w:p>
    <w:p w14:paraId="38B2392C" w14:textId="77777777" w:rsidR="003931B6" w:rsidRPr="00B41D57" w:rsidRDefault="003931B6" w:rsidP="00E84419">
      <w:pPr>
        <w:rPr>
          <w:szCs w:val="22"/>
        </w:rPr>
      </w:pPr>
    </w:p>
    <w:p w14:paraId="772CD533" w14:textId="77777777" w:rsidR="00C114FF" w:rsidRPr="00B41D57" w:rsidRDefault="00E711F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63B98B5E" w:rsidR="00092A37" w:rsidRPr="00B41D57" w:rsidRDefault="00E711F5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</w:t>
      </w:r>
      <w:r w:rsidR="003931B6">
        <w:rPr>
          <w:u w:val="single"/>
        </w:rPr>
        <w:t xml:space="preserve">t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3A811BA8" w14:textId="1D95385B" w:rsidR="00C114FF" w:rsidRDefault="00795C08" w:rsidP="00A9226B">
      <w:pPr>
        <w:tabs>
          <w:tab w:val="clear" w:pos="567"/>
        </w:tabs>
        <w:spacing w:line="240" w:lineRule="auto"/>
      </w:pPr>
      <w:r w:rsidRPr="00795C08">
        <w:t>Lze použít během</w:t>
      </w:r>
      <w:r>
        <w:t xml:space="preserve"> </w:t>
      </w:r>
      <w:r w:rsidR="003931B6" w:rsidRPr="003931B6">
        <w:t xml:space="preserve">porodu </w:t>
      </w:r>
      <w:r w:rsidR="00DE6693">
        <w:t>a</w:t>
      </w:r>
      <w:r w:rsidR="003931B6" w:rsidRPr="003931B6">
        <w:t xml:space="preserve"> laktace. Nepodávat během březosti s výjimkou porodu.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711F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E2883D" w14:textId="77777777" w:rsidR="003931B6" w:rsidRPr="003931B6" w:rsidRDefault="003931B6" w:rsidP="003931B6">
      <w:pPr>
        <w:tabs>
          <w:tab w:val="clear" w:pos="567"/>
        </w:tabs>
        <w:spacing w:line="240" w:lineRule="auto"/>
      </w:pPr>
      <w:r w:rsidRPr="003931B6">
        <w:t>Tento veterinární léčivý přípravek může být používán souběžně</w:t>
      </w:r>
      <w:r w:rsidRPr="003931B6" w:rsidDel="009079A4">
        <w:t xml:space="preserve"> </w:t>
      </w:r>
      <w:r w:rsidRPr="003931B6">
        <w:t>s antimikrobními přípravky použitými k léčbě endometritidy.</w:t>
      </w:r>
    </w:p>
    <w:p w14:paraId="4E916F37" w14:textId="77777777" w:rsidR="003931B6" w:rsidRPr="003931B6" w:rsidRDefault="003931B6" w:rsidP="003931B6">
      <w:pPr>
        <w:tabs>
          <w:tab w:val="clear" w:pos="567"/>
        </w:tabs>
        <w:spacing w:line="240" w:lineRule="auto"/>
      </w:pPr>
    </w:p>
    <w:p w14:paraId="3C646FC4" w14:textId="009FBF83" w:rsidR="003931B6" w:rsidRPr="003931B6" w:rsidRDefault="003931B6" w:rsidP="003931B6">
      <w:pPr>
        <w:tabs>
          <w:tab w:val="clear" w:pos="567"/>
        </w:tabs>
        <w:spacing w:line="240" w:lineRule="auto"/>
      </w:pPr>
      <w:r w:rsidRPr="003931B6">
        <w:t>Stimulace beta-adrenergních receptorů může snížit účinek oxytocinu na dělohu a mléčnou žlázu. Jsou-li souběžně s oxytocinem použity po porodu také sympatomimetika nebo jiné va</w:t>
      </w:r>
      <w:r w:rsidR="00AA5B9F">
        <w:t>z</w:t>
      </w:r>
      <w:r w:rsidRPr="003931B6">
        <w:t>okonstriktory, může to způsobit hypertenzi.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E711F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6B5FAF" w14:textId="0B82A227" w:rsidR="00795C08" w:rsidRDefault="00795C08" w:rsidP="00795C08">
      <w:pPr>
        <w:tabs>
          <w:tab w:val="clear" w:pos="567"/>
        </w:tabs>
        <w:spacing w:line="240" w:lineRule="auto"/>
      </w:pPr>
      <w:r>
        <w:t>Intravenózní, subkutánní nebo intramuskulární po</w:t>
      </w:r>
      <w:r w:rsidR="00F940FF">
        <w:t>dání</w:t>
      </w:r>
      <w:r>
        <w:t>.</w:t>
      </w:r>
    </w:p>
    <w:p w14:paraId="25427CDD" w14:textId="77777777" w:rsidR="00795C08" w:rsidRDefault="00795C08" w:rsidP="00795C08">
      <w:pPr>
        <w:tabs>
          <w:tab w:val="clear" w:pos="567"/>
        </w:tabs>
        <w:spacing w:line="240" w:lineRule="auto"/>
      </w:pPr>
    </w:p>
    <w:p w14:paraId="65E84BB2" w14:textId="4D2DD65D" w:rsidR="00795C08" w:rsidRPr="003931B6" w:rsidRDefault="00795C08" w:rsidP="00795C08">
      <w:pPr>
        <w:tabs>
          <w:tab w:val="clear" w:pos="567"/>
        </w:tabs>
        <w:spacing w:line="240" w:lineRule="auto"/>
        <w:ind w:left="567" w:hanging="567"/>
      </w:pPr>
      <w:r>
        <w:t xml:space="preserve">Dávky při subkutánní nebo intramuskulární </w:t>
      </w:r>
      <w:r w:rsidR="00F940FF">
        <w:t>aplikaci</w:t>
      </w:r>
      <w:r>
        <w:t>:</w:t>
      </w:r>
    </w:p>
    <w:p w14:paraId="3950B128" w14:textId="063567DF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Klisny a krávy</w:t>
      </w:r>
      <w:r w:rsidRPr="003931B6">
        <w:tab/>
      </w:r>
      <w:r w:rsidRPr="003931B6">
        <w:tab/>
        <w:t>4-6 ml</w:t>
      </w:r>
      <w:r w:rsidR="00F940FF">
        <w:t xml:space="preserve"> </w:t>
      </w:r>
    </w:p>
    <w:p w14:paraId="67A90EBD" w14:textId="7A4A46B3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Prasnice</w:t>
      </w:r>
      <w:r w:rsidRPr="003931B6">
        <w:tab/>
      </w:r>
      <w:r w:rsidRPr="003931B6">
        <w:tab/>
      </w:r>
      <w:r w:rsidRPr="003931B6">
        <w:tab/>
        <w:t>1-3 ml</w:t>
      </w:r>
    </w:p>
    <w:p w14:paraId="5BA7663D" w14:textId="733224F5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Bahnice a kozy</w:t>
      </w:r>
      <w:r w:rsidRPr="003931B6">
        <w:tab/>
      </w:r>
      <w:r w:rsidRPr="003931B6">
        <w:tab/>
        <w:t>1-2 ml</w:t>
      </w:r>
    </w:p>
    <w:p w14:paraId="400A1C7C" w14:textId="2EBC7363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Feny a kočky</w:t>
      </w:r>
      <w:r w:rsidRPr="003931B6">
        <w:tab/>
      </w:r>
      <w:r w:rsidRPr="003931B6">
        <w:tab/>
        <w:t>0,25-1 ml</w:t>
      </w:r>
    </w:p>
    <w:p w14:paraId="5EF39138" w14:textId="77777777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</w:p>
    <w:p w14:paraId="4116F8D2" w14:textId="77777777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K léčbě agalakcie se používá horní hodnota uvedené dávky.</w:t>
      </w:r>
    </w:p>
    <w:p w14:paraId="29546436" w14:textId="77777777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</w:p>
    <w:p w14:paraId="25952FE1" w14:textId="0EA36340" w:rsidR="003931B6" w:rsidRPr="003931B6" w:rsidRDefault="00F940FF" w:rsidP="003931B6">
      <w:pPr>
        <w:tabs>
          <w:tab w:val="clear" w:pos="567"/>
        </w:tabs>
        <w:spacing w:line="240" w:lineRule="auto"/>
      </w:pPr>
      <w:r>
        <w:t>Veterinární léčivý p</w:t>
      </w:r>
      <w:r w:rsidR="003931B6" w:rsidRPr="003931B6">
        <w:t xml:space="preserve">řípravek může být podáván také pomalu intravenózně v dávkách, které odpovídají jedné třetině výše uvedených dávek. </w:t>
      </w:r>
      <w:r w:rsidR="003931B6" w:rsidRPr="003931B6">
        <w:rPr>
          <w:rFonts w:eastAsia="Calibri"/>
          <w:szCs w:val="22"/>
        </w:rPr>
        <w:t>Zvýšené dávkování nezvyšuje přímo úměrně farmakologický účinek</w:t>
      </w:r>
      <w:r w:rsidR="003931B6" w:rsidRPr="003931B6"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E711F5" w:rsidP="00C96918">
      <w:pPr>
        <w:pStyle w:val="Style1"/>
        <w:keepNext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3CF8A78" w14:textId="77777777" w:rsidR="00C96918" w:rsidRDefault="00C96918" w:rsidP="00C969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9D34E60" w14:textId="0B2BB8B5" w:rsidR="003931B6" w:rsidRPr="003931B6" w:rsidRDefault="003931B6" w:rsidP="003931B6">
      <w:pPr>
        <w:tabs>
          <w:tab w:val="clear" w:pos="567"/>
        </w:tabs>
        <w:spacing w:line="240" w:lineRule="auto"/>
        <w:rPr>
          <w:szCs w:val="22"/>
        </w:rPr>
      </w:pPr>
      <w:r w:rsidRPr="003931B6">
        <w:rPr>
          <w:szCs w:val="22"/>
        </w:rPr>
        <w:t>Nadměrné dávky veterinárního léčivého přípravku mohou vést k</w:t>
      </w:r>
      <w:r w:rsidR="00DE6693">
        <w:rPr>
          <w:szCs w:val="22"/>
        </w:rPr>
        <w:t> </w:t>
      </w:r>
      <w:r w:rsidRPr="003931B6">
        <w:rPr>
          <w:szCs w:val="22"/>
        </w:rPr>
        <w:t>prodloužení</w:t>
      </w:r>
      <w:r w:rsidR="00DE6693">
        <w:rPr>
          <w:szCs w:val="22"/>
        </w:rPr>
        <w:t xml:space="preserve"> doby</w:t>
      </w:r>
      <w:r w:rsidRPr="003931B6">
        <w:rPr>
          <w:szCs w:val="22"/>
        </w:rPr>
        <w:t xml:space="preserve"> porodu vyvoláním nekoordinovaných stahů dělohy bránícím postupu plodu, zejména v případě, kdy </w:t>
      </w:r>
      <w:r w:rsidR="00AA5B9F">
        <w:rPr>
          <w:szCs w:val="22"/>
        </w:rPr>
        <w:t>se</w:t>
      </w:r>
      <w:r w:rsidRPr="003931B6">
        <w:rPr>
          <w:szCs w:val="22"/>
        </w:rPr>
        <w:t xml:space="preserve"> v</w:t>
      </w:r>
      <w:r w:rsidR="00AA5B9F">
        <w:rPr>
          <w:szCs w:val="22"/>
        </w:rPr>
        <w:t> </w:t>
      </w:r>
      <w:r w:rsidRPr="003931B6">
        <w:rPr>
          <w:szCs w:val="22"/>
        </w:rPr>
        <w:t>děloze</w:t>
      </w:r>
      <w:r w:rsidR="00AA5B9F">
        <w:rPr>
          <w:szCs w:val="22"/>
        </w:rPr>
        <w:t xml:space="preserve"> nachází</w:t>
      </w:r>
      <w:r w:rsidRPr="003931B6">
        <w:rPr>
          <w:szCs w:val="22"/>
        </w:rPr>
        <w:t xml:space="preserve"> více plodů. </w:t>
      </w:r>
    </w:p>
    <w:p w14:paraId="45A34650" w14:textId="4A72932A" w:rsidR="00C114FF" w:rsidRDefault="003931B6" w:rsidP="003931B6">
      <w:pPr>
        <w:tabs>
          <w:tab w:val="clear" w:pos="567"/>
        </w:tabs>
        <w:spacing w:line="240" w:lineRule="auto"/>
        <w:rPr>
          <w:szCs w:val="22"/>
        </w:rPr>
      </w:pPr>
      <w:r w:rsidRPr="003931B6">
        <w:rPr>
          <w:szCs w:val="22"/>
        </w:rPr>
        <w:t>Léčba předávkování je paliativní, není k dispozici specifické antidotum.</w:t>
      </w:r>
    </w:p>
    <w:p w14:paraId="7F4A54E6" w14:textId="77777777" w:rsidR="003931B6" w:rsidRPr="00B41D57" w:rsidRDefault="003931B6" w:rsidP="003931B6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711F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030AC378" w:rsidR="009A6509" w:rsidRPr="00B41D57" w:rsidRDefault="00E711F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E711F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13745D" w14:textId="77777777" w:rsidR="003931B6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Maso: Bez ochranných lhůt.</w:t>
      </w:r>
    </w:p>
    <w:p w14:paraId="35946CB6" w14:textId="6030AE82" w:rsidR="00C114FF" w:rsidRPr="003931B6" w:rsidRDefault="003931B6" w:rsidP="003931B6">
      <w:pPr>
        <w:tabs>
          <w:tab w:val="clear" w:pos="567"/>
        </w:tabs>
        <w:spacing w:line="240" w:lineRule="auto"/>
        <w:ind w:left="567" w:hanging="567"/>
      </w:pPr>
      <w:r w:rsidRPr="003931B6">
        <w:t>Mléko: Bez ochranných lhůt.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A00A2" w14:textId="77777777" w:rsidR="003931B6" w:rsidRPr="00B41D57" w:rsidRDefault="003931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EA1CB73" w:rsidR="00C114FF" w:rsidRDefault="00E711F5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7006B13F" w14:textId="4BCAC01D" w:rsidR="00C96918" w:rsidRDefault="00C96918" w:rsidP="00B13B6D">
      <w:pPr>
        <w:pStyle w:val="Style1"/>
      </w:pPr>
    </w:p>
    <w:p w14:paraId="3C38E6B0" w14:textId="45126C4C" w:rsidR="00C96918" w:rsidRPr="00C96918" w:rsidRDefault="00C96918" w:rsidP="00B13B6D">
      <w:pPr>
        <w:pStyle w:val="Style1"/>
        <w:rPr>
          <w:b w:val="0"/>
        </w:rPr>
      </w:pPr>
      <w:r>
        <w:t>4.1</w:t>
      </w:r>
      <w:r>
        <w:tab/>
        <w:t xml:space="preserve">ATCvet kód: </w:t>
      </w:r>
      <w:r>
        <w:rPr>
          <w:b w:val="0"/>
        </w:rPr>
        <w:t>QH01BB02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A1C5260" w:rsidR="00C114FF" w:rsidRPr="00B41D57" w:rsidRDefault="00E711F5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1A7A85C6" w14:textId="77777777" w:rsidR="003931B6" w:rsidRDefault="003931B6" w:rsidP="003931B6">
      <w:pPr>
        <w:tabs>
          <w:tab w:val="clear" w:pos="567"/>
        </w:tabs>
        <w:spacing w:line="240" w:lineRule="auto"/>
        <w:rPr>
          <w:szCs w:val="22"/>
        </w:rPr>
      </w:pPr>
    </w:p>
    <w:p w14:paraId="04D83E3E" w14:textId="0662E1BB" w:rsidR="003931B6" w:rsidRPr="003931B6" w:rsidRDefault="003931B6" w:rsidP="003931B6">
      <w:pPr>
        <w:tabs>
          <w:tab w:val="clear" w:pos="567"/>
        </w:tabs>
        <w:spacing w:line="240" w:lineRule="auto"/>
        <w:rPr>
          <w:szCs w:val="22"/>
        </w:rPr>
      </w:pPr>
      <w:r w:rsidRPr="003931B6">
        <w:rPr>
          <w:szCs w:val="22"/>
        </w:rPr>
        <w:t>Oxytocin je hormon zadního laloku hypofýzy. Ovlivňuje rytmické stahy hladkého svalstva citlivého na oxytocin. Zvláštní význam má na posílení a zvýšení četnosti stahů dělohy na začátku porodu.</w:t>
      </w:r>
    </w:p>
    <w:p w14:paraId="76D892D5" w14:textId="77777777" w:rsidR="003931B6" w:rsidRPr="003931B6" w:rsidRDefault="003931B6" w:rsidP="003931B6">
      <w:pPr>
        <w:tabs>
          <w:tab w:val="clear" w:pos="567"/>
        </w:tabs>
        <w:spacing w:line="240" w:lineRule="auto"/>
        <w:rPr>
          <w:szCs w:val="22"/>
        </w:rPr>
      </w:pPr>
    </w:p>
    <w:p w14:paraId="6D85EC10" w14:textId="77777777" w:rsidR="003931B6" w:rsidRPr="003931B6" w:rsidRDefault="003931B6" w:rsidP="003931B6">
      <w:pPr>
        <w:tabs>
          <w:tab w:val="clear" w:pos="567"/>
        </w:tabs>
        <w:spacing w:line="240" w:lineRule="auto"/>
        <w:rPr>
          <w:szCs w:val="22"/>
        </w:rPr>
      </w:pPr>
      <w:r w:rsidRPr="003931B6">
        <w:rPr>
          <w:szCs w:val="22"/>
        </w:rPr>
        <w:t xml:space="preserve">U mléčného skotu se vlivem oxytocinu stáhnou </w:t>
      </w:r>
      <w:proofErr w:type="spellStart"/>
      <w:r w:rsidRPr="003931B6">
        <w:rPr>
          <w:szCs w:val="22"/>
        </w:rPr>
        <w:t>myoepiteliální</w:t>
      </w:r>
      <w:proofErr w:type="spellEnd"/>
      <w:r w:rsidRPr="003931B6">
        <w:rPr>
          <w:szCs w:val="22"/>
        </w:rPr>
        <w:t xml:space="preserve"> buňky pokrývající části mléčné žlázy a mléko je vytlačeno do mlékovodů. </w:t>
      </w:r>
    </w:p>
    <w:p w14:paraId="45BE173A" w14:textId="77777777" w:rsidR="003931B6" w:rsidRPr="003931B6" w:rsidRDefault="003931B6" w:rsidP="003931B6">
      <w:pPr>
        <w:tabs>
          <w:tab w:val="clear" w:pos="567"/>
        </w:tabs>
        <w:spacing w:line="240" w:lineRule="auto"/>
        <w:rPr>
          <w:szCs w:val="22"/>
        </w:rPr>
      </w:pPr>
    </w:p>
    <w:p w14:paraId="50FA42E3" w14:textId="288DD7D3" w:rsidR="00C114FF" w:rsidRPr="00B41D57" w:rsidRDefault="003931B6" w:rsidP="003931B6">
      <w:pPr>
        <w:tabs>
          <w:tab w:val="clear" w:pos="567"/>
        </w:tabs>
        <w:spacing w:line="240" w:lineRule="auto"/>
        <w:rPr>
          <w:szCs w:val="22"/>
        </w:rPr>
      </w:pPr>
      <w:r w:rsidRPr="003931B6">
        <w:rPr>
          <w:szCs w:val="22"/>
        </w:rPr>
        <w:t xml:space="preserve">Veterinární léčivý přípravek je sterilní vodný </w:t>
      </w:r>
      <w:proofErr w:type="spellStart"/>
      <w:r w:rsidRPr="003931B6">
        <w:rPr>
          <w:szCs w:val="22"/>
        </w:rPr>
        <w:t>bezproteinový</w:t>
      </w:r>
      <w:proofErr w:type="spellEnd"/>
      <w:r w:rsidRPr="003931B6">
        <w:rPr>
          <w:szCs w:val="22"/>
        </w:rPr>
        <w:t xml:space="preserve"> injekční roztok syntetického oxytocinu, který chemicky i farmakologicky odpovídá přírodnímu oxytocinu.</w:t>
      </w:r>
    </w:p>
    <w:p w14:paraId="2719085F" w14:textId="77777777" w:rsidR="003931B6" w:rsidRDefault="003931B6" w:rsidP="00B13B6D">
      <w:pPr>
        <w:pStyle w:val="Style1"/>
      </w:pPr>
    </w:p>
    <w:p w14:paraId="1FE6A5CD" w14:textId="5C9912BD" w:rsidR="003931B6" w:rsidRDefault="00E711F5" w:rsidP="003931B6">
      <w:pPr>
        <w:pStyle w:val="Style1"/>
      </w:pPr>
      <w:r w:rsidRPr="00B41D57">
        <w:t>4.3</w:t>
      </w:r>
      <w:r w:rsidRPr="00B41D57">
        <w:tab/>
        <w:t>Farmakokinetika</w:t>
      </w:r>
    </w:p>
    <w:p w14:paraId="3C3E0558" w14:textId="77777777" w:rsidR="003931B6" w:rsidRPr="00B41D57" w:rsidRDefault="003931B6" w:rsidP="003931B6">
      <w:pPr>
        <w:pStyle w:val="Style1"/>
      </w:pPr>
    </w:p>
    <w:p w14:paraId="041767DA" w14:textId="166D20F2" w:rsidR="00C114FF" w:rsidRDefault="003931B6" w:rsidP="00A9226B">
      <w:pPr>
        <w:tabs>
          <w:tab w:val="clear" w:pos="567"/>
        </w:tabs>
        <w:spacing w:line="240" w:lineRule="auto"/>
        <w:rPr>
          <w:szCs w:val="22"/>
        </w:rPr>
      </w:pPr>
      <w:r w:rsidRPr="003931B6">
        <w:rPr>
          <w:szCs w:val="22"/>
        </w:rPr>
        <w:t xml:space="preserve">Po podání má oxytocin rychlý nástup účinku a jeho fyziologické účinky se obvykle projeví během několika minut po podání. </w:t>
      </w:r>
      <w:proofErr w:type="spellStart"/>
      <w:r w:rsidRPr="003931B6">
        <w:rPr>
          <w:szCs w:val="22"/>
        </w:rPr>
        <w:t>Clearence</w:t>
      </w:r>
      <w:proofErr w:type="spellEnd"/>
      <w:r w:rsidRPr="003931B6">
        <w:rPr>
          <w:szCs w:val="22"/>
        </w:rPr>
        <w:t xml:space="preserve"> oxytocinu je rychlá, protože jeho střední distribuční poločas je přibližně 2 minuty a poločas eliminace přibližně 12 minut.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711F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711F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041CC60D" w:rsidR="00C114FF" w:rsidRDefault="003931B6" w:rsidP="00A9226B">
      <w:pPr>
        <w:tabs>
          <w:tab w:val="clear" w:pos="567"/>
        </w:tabs>
        <w:spacing w:line="240" w:lineRule="auto"/>
      </w:pPr>
      <w:r w:rsidRPr="003931B6">
        <w:t>Studie kompatibility nejsou k dispozici, a proto tento veterinární léčivý přípravek nesmí být mísen s žádnými dalšími veterinárními léčivými přípravky.</w:t>
      </w:r>
    </w:p>
    <w:p w14:paraId="4E577FA1" w14:textId="77777777" w:rsidR="003931B6" w:rsidRPr="00B41D57" w:rsidRDefault="003931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B6613" w14:textId="3DA21FB5" w:rsidR="00C114FF" w:rsidRPr="00B41D57" w:rsidRDefault="00E711F5" w:rsidP="00795C08">
      <w:pPr>
        <w:pStyle w:val="Style1"/>
      </w:pPr>
      <w:r w:rsidRPr="00B41D57">
        <w:t>5.2</w:t>
      </w:r>
      <w:r w:rsidRPr="00B41D57">
        <w:tab/>
        <w:t>Doba použitelnosti</w:t>
      </w:r>
    </w:p>
    <w:p w14:paraId="2358C2FB" w14:textId="77777777" w:rsidR="00BD0BA6" w:rsidRDefault="00BD0BA6" w:rsidP="00BD0BA6">
      <w:pPr>
        <w:tabs>
          <w:tab w:val="clear" w:pos="567"/>
        </w:tabs>
        <w:spacing w:line="240" w:lineRule="auto"/>
      </w:pPr>
    </w:p>
    <w:p w14:paraId="1F3CEA9E" w14:textId="27599B92" w:rsidR="00BD0BA6" w:rsidRDefault="00BD0BA6" w:rsidP="00BD0BA6">
      <w:pPr>
        <w:tabs>
          <w:tab w:val="clear" w:pos="567"/>
        </w:tabs>
        <w:spacing w:line="240" w:lineRule="auto"/>
      </w:pPr>
      <w:r>
        <w:t>Doba použitelnosti veterinárního léčivého přípravku v neporušeném obalu:</w:t>
      </w:r>
      <w:r>
        <w:tab/>
      </w:r>
      <w:r>
        <w:tab/>
        <w:t>18 měsíců</w:t>
      </w:r>
    </w:p>
    <w:p w14:paraId="4CD9C987" w14:textId="33B20323" w:rsidR="00C114FF" w:rsidRDefault="00BD0BA6" w:rsidP="00BD0BA6">
      <w:pPr>
        <w:tabs>
          <w:tab w:val="clear" w:pos="567"/>
        </w:tabs>
        <w:spacing w:line="240" w:lineRule="auto"/>
      </w:pPr>
      <w:r>
        <w:t>Doba použitelnosti po prvním otevření vnitřního obalu:</w:t>
      </w:r>
      <w:r>
        <w:tab/>
      </w:r>
      <w:r>
        <w:tab/>
      </w:r>
      <w:r>
        <w:tab/>
      </w:r>
      <w:r>
        <w:tab/>
      </w:r>
      <w:r>
        <w:tab/>
        <w:t>7 dní</w:t>
      </w:r>
    </w:p>
    <w:p w14:paraId="249FD76C" w14:textId="77777777" w:rsidR="00BD0BA6" w:rsidRPr="00B41D57" w:rsidRDefault="00BD0BA6" w:rsidP="00BD0BA6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711F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147EF" w14:textId="77777777" w:rsidR="00BD0BA6" w:rsidRPr="00BD0BA6" w:rsidRDefault="00BD0BA6" w:rsidP="00BD0BA6">
      <w:pPr>
        <w:tabs>
          <w:tab w:val="clear" w:pos="567"/>
        </w:tabs>
        <w:spacing w:line="240" w:lineRule="auto"/>
        <w:ind w:left="567" w:right="-318" w:hanging="567"/>
      </w:pPr>
      <w:r w:rsidRPr="00BD0BA6">
        <w:t>Uchovávejte lahvičky v krabičce, aby byly chráněny před světlem.</w:t>
      </w:r>
    </w:p>
    <w:p w14:paraId="0BA1822E" w14:textId="77777777" w:rsidR="00BD0BA6" w:rsidRPr="00BD0BA6" w:rsidRDefault="00BD0BA6" w:rsidP="00BD0BA6">
      <w:pPr>
        <w:tabs>
          <w:tab w:val="clear" w:pos="567"/>
        </w:tabs>
        <w:spacing w:line="240" w:lineRule="auto"/>
        <w:ind w:left="567" w:right="-318" w:hanging="567"/>
      </w:pPr>
      <w:r w:rsidRPr="00BD0BA6">
        <w:t xml:space="preserve">Uchovávejte v chladničce (2 </w:t>
      </w:r>
      <w:r w:rsidRPr="00BD0BA6">
        <w:sym w:font="Symbol" w:char="F0B0"/>
      </w:r>
      <w:r w:rsidRPr="00BD0BA6">
        <w:t xml:space="preserve">C – 8 </w:t>
      </w:r>
      <w:r w:rsidRPr="00BD0BA6">
        <w:sym w:font="Symbol" w:char="F0B0"/>
      </w:r>
      <w:r w:rsidRPr="00BD0BA6">
        <w:t>C).</w:t>
      </w:r>
    </w:p>
    <w:p w14:paraId="4E0BD6D5" w14:textId="77777777" w:rsidR="00BD0BA6" w:rsidRPr="00BD0BA6" w:rsidRDefault="00BD0BA6" w:rsidP="00BD0BA6">
      <w:pPr>
        <w:tabs>
          <w:tab w:val="clear" w:pos="567"/>
        </w:tabs>
        <w:spacing w:line="240" w:lineRule="auto"/>
        <w:ind w:left="567" w:right="-318" w:hanging="567"/>
      </w:pPr>
      <w:r w:rsidRPr="00BD0BA6">
        <w:lastRenderedPageBreak/>
        <w:t xml:space="preserve">Po otevření uchovávejte při teplotě do 25 </w:t>
      </w:r>
      <w:r w:rsidRPr="00BD0BA6">
        <w:sym w:font="Symbol" w:char="F0B0"/>
      </w:r>
      <w:r w:rsidRPr="00BD0BA6">
        <w:t>C.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711F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3721EEE" w14:textId="66BC2F2D" w:rsidR="00BD0BA6" w:rsidRDefault="00BD0BA6" w:rsidP="00BD0BA6">
      <w:pPr>
        <w:tabs>
          <w:tab w:val="clear" w:pos="567"/>
        </w:tabs>
        <w:spacing w:line="240" w:lineRule="auto"/>
      </w:pPr>
      <w:r>
        <w:t xml:space="preserve">Injekční lahvičky z hnědého skla typu I (10 ml, 25 ml) nebo typu II (50 ml, 100 ml) uzavřené </w:t>
      </w:r>
      <w:proofErr w:type="spellStart"/>
      <w:r>
        <w:t>brombutylovou</w:t>
      </w:r>
      <w:proofErr w:type="spellEnd"/>
      <w:r>
        <w:t xml:space="preserve"> gumovou zátkou a hliníkov</w:t>
      </w:r>
      <w:r w:rsidR="00FB2678">
        <w:t>ým</w:t>
      </w:r>
      <w:r>
        <w:t xml:space="preserve"> </w:t>
      </w:r>
      <w:proofErr w:type="spellStart"/>
      <w:r>
        <w:t>pertl</w:t>
      </w:r>
      <w:r w:rsidR="00FB2678">
        <w:t>em</w:t>
      </w:r>
      <w:proofErr w:type="spellEnd"/>
      <w:r>
        <w:t xml:space="preserve">. </w:t>
      </w:r>
    </w:p>
    <w:p w14:paraId="2C196DD3" w14:textId="77777777" w:rsidR="00BD0BA6" w:rsidRDefault="00BD0BA6" w:rsidP="00BD0BA6">
      <w:pPr>
        <w:tabs>
          <w:tab w:val="clear" w:pos="567"/>
        </w:tabs>
        <w:spacing w:line="240" w:lineRule="auto"/>
      </w:pPr>
    </w:p>
    <w:p w14:paraId="6696F790" w14:textId="77777777" w:rsidR="00BD0BA6" w:rsidRDefault="00BD0BA6" w:rsidP="00BD0BA6">
      <w:pPr>
        <w:tabs>
          <w:tab w:val="clear" w:pos="567"/>
        </w:tabs>
        <w:spacing w:line="240" w:lineRule="auto"/>
      </w:pPr>
      <w:r>
        <w:t>1 x 10 ml v papírové krabičce</w:t>
      </w:r>
    </w:p>
    <w:p w14:paraId="48A44D31" w14:textId="77777777" w:rsidR="00BD0BA6" w:rsidRDefault="00BD0BA6" w:rsidP="00BD0BA6">
      <w:pPr>
        <w:tabs>
          <w:tab w:val="clear" w:pos="567"/>
        </w:tabs>
        <w:spacing w:line="240" w:lineRule="auto"/>
      </w:pPr>
      <w:r>
        <w:t>5 x 10 ml v papírové krabičce</w:t>
      </w:r>
    </w:p>
    <w:p w14:paraId="623230A2" w14:textId="77777777" w:rsidR="00BD0BA6" w:rsidRDefault="00BD0BA6" w:rsidP="00BD0BA6">
      <w:pPr>
        <w:tabs>
          <w:tab w:val="clear" w:pos="567"/>
        </w:tabs>
        <w:spacing w:line="240" w:lineRule="auto"/>
      </w:pPr>
      <w:r>
        <w:t>12 x 10 ml v papírové krabičce</w:t>
      </w:r>
    </w:p>
    <w:p w14:paraId="3A809CE8" w14:textId="77777777" w:rsidR="00BD0BA6" w:rsidRDefault="00BD0BA6" w:rsidP="00BD0BA6">
      <w:pPr>
        <w:tabs>
          <w:tab w:val="clear" w:pos="567"/>
        </w:tabs>
        <w:spacing w:line="240" w:lineRule="auto"/>
      </w:pPr>
      <w:r>
        <w:t>1 x 25 ml v papírové krabičce</w:t>
      </w:r>
    </w:p>
    <w:p w14:paraId="731032E4" w14:textId="77777777" w:rsidR="00BD0BA6" w:rsidRDefault="00BD0BA6" w:rsidP="00BD0BA6">
      <w:pPr>
        <w:tabs>
          <w:tab w:val="clear" w:pos="567"/>
        </w:tabs>
        <w:spacing w:line="240" w:lineRule="auto"/>
      </w:pPr>
      <w:r>
        <w:t>10 x 25 ml v papírové krabičce</w:t>
      </w:r>
    </w:p>
    <w:p w14:paraId="4F7D4106" w14:textId="77777777" w:rsidR="00BD0BA6" w:rsidRDefault="00BD0BA6" w:rsidP="00BD0BA6">
      <w:pPr>
        <w:tabs>
          <w:tab w:val="clear" w:pos="567"/>
        </w:tabs>
        <w:spacing w:line="240" w:lineRule="auto"/>
      </w:pPr>
      <w:r>
        <w:t>1 x 50 ml v papírové krabičce</w:t>
      </w:r>
    </w:p>
    <w:p w14:paraId="1334681C" w14:textId="77777777" w:rsidR="00BD0BA6" w:rsidRDefault="00BD0BA6" w:rsidP="00BD0BA6">
      <w:pPr>
        <w:tabs>
          <w:tab w:val="clear" w:pos="567"/>
        </w:tabs>
        <w:spacing w:line="240" w:lineRule="auto"/>
      </w:pPr>
      <w:r>
        <w:t>12 x 50 ml v papírové krabičce</w:t>
      </w:r>
    </w:p>
    <w:p w14:paraId="5C8AC759" w14:textId="77777777" w:rsidR="00BD0BA6" w:rsidRDefault="00BD0BA6" w:rsidP="00BD0BA6">
      <w:pPr>
        <w:tabs>
          <w:tab w:val="clear" w:pos="567"/>
        </w:tabs>
        <w:spacing w:line="240" w:lineRule="auto"/>
      </w:pPr>
      <w:r>
        <w:t>6 x (1 x 50 ml) v průhledné fólii (</w:t>
      </w:r>
      <w:proofErr w:type="spellStart"/>
      <w:r>
        <w:t>multipack</w:t>
      </w:r>
      <w:proofErr w:type="spellEnd"/>
      <w:r>
        <w:t xml:space="preserve">) </w:t>
      </w:r>
    </w:p>
    <w:p w14:paraId="530E7E9E" w14:textId="77777777" w:rsidR="00BD0BA6" w:rsidRDefault="00BD0BA6" w:rsidP="00BD0BA6">
      <w:pPr>
        <w:tabs>
          <w:tab w:val="clear" w:pos="567"/>
        </w:tabs>
        <w:spacing w:line="240" w:lineRule="auto"/>
      </w:pPr>
      <w:r>
        <w:t>1 x 100 ml v papírové krabičce</w:t>
      </w:r>
    </w:p>
    <w:p w14:paraId="6E1C52B4" w14:textId="77777777" w:rsidR="00BD0BA6" w:rsidRDefault="00BD0BA6" w:rsidP="00BD0BA6">
      <w:pPr>
        <w:tabs>
          <w:tab w:val="clear" w:pos="567"/>
        </w:tabs>
        <w:spacing w:line="240" w:lineRule="auto"/>
      </w:pPr>
      <w:r>
        <w:t>12 x 100 ml v papírové krabičce</w:t>
      </w:r>
    </w:p>
    <w:p w14:paraId="4F9DC564" w14:textId="77777777" w:rsidR="00BD0BA6" w:rsidRDefault="00BD0BA6" w:rsidP="00BD0BA6">
      <w:pPr>
        <w:tabs>
          <w:tab w:val="clear" w:pos="567"/>
        </w:tabs>
        <w:spacing w:line="240" w:lineRule="auto"/>
      </w:pPr>
      <w:r>
        <w:t>6 x (1 x 100 ml) v průhledné fólii (</w:t>
      </w:r>
      <w:proofErr w:type="spellStart"/>
      <w:r>
        <w:t>multipack</w:t>
      </w:r>
      <w:proofErr w:type="spellEnd"/>
      <w:r>
        <w:t xml:space="preserve">) </w:t>
      </w:r>
    </w:p>
    <w:p w14:paraId="72AA6CDC" w14:textId="77777777" w:rsidR="00BD0BA6" w:rsidRDefault="00BD0BA6" w:rsidP="00BD0BA6">
      <w:pPr>
        <w:tabs>
          <w:tab w:val="clear" w:pos="567"/>
        </w:tabs>
        <w:spacing w:line="240" w:lineRule="auto"/>
      </w:pPr>
    </w:p>
    <w:p w14:paraId="584B339F" w14:textId="0F1F2478" w:rsidR="00C114FF" w:rsidRDefault="00BD0BA6" w:rsidP="00BD0BA6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3B396698" w14:textId="77777777" w:rsidR="00BD0BA6" w:rsidRPr="00B41D57" w:rsidRDefault="00BD0BA6" w:rsidP="00BD0BA6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711F5" w:rsidP="00C9691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C969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80F891C" w:rsidR="00FD1E45" w:rsidRPr="00B41D57" w:rsidRDefault="00E711F5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E711F5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711F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B588856" w14:textId="77777777" w:rsidR="00BD0BA6" w:rsidRDefault="00BD0BA6" w:rsidP="00BD0BA6">
      <w:pPr>
        <w:tabs>
          <w:tab w:val="clear" w:pos="567"/>
        </w:tabs>
        <w:spacing w:line="240" w:lineRule="auto"/>
        <w:rPr>
          <w:szCs w:val="22"/>
        </w:rPr>
      </w:pPr>
    </w:p>
    <w:p w14:paraId="434FABBB" w14:textId="5C6AD0CD" w:rsidR="00BD0BA6" w:rsidRPr="00BD0BA6" w:rsidRDefault="00BD0BA6" w:rsidP="00BD0BA6">
      <w:pPr>
        <w:tabs>
          <w:tab w:val="clear" w:pos="567"/>
        </w:tabs>
        <w:spacing w:line="240" w:lineRule="auto"/>
        <w:rPr>
          <w:szCs w:val="22"/>
        </w:rPr>
      </w:pPr>
      <w:r w:rsidRPr="00BD0BA6">
        <w:rPr>
          <w:szCs w:val="22"/>
        </w:rPr>
        <w:t>Bela</w:t>
      </w:r>
      <w:r w:rsidR="00FB2678">
        <w:rPr>
          <w:szCs w:val="22"/>
        </w:rPr>
        <w:t>-</w:t>
      </w:r>
      <w:proofErr w:type="spellStart"/>
      <w:r w:rsidRPr="00BD0BA6">
        <w:rPr>
          <w:szCs w:val="22"/>
        </w:rPr>
        <w:t>Pharm</w:t>
      </w:r>
      <w:proofErr w:type="spellEnd"/>
      <w:r w:rsidRPr="00BD0BA6">
        <w:rPr>
          <w:szCs w:val="22"/>
        </w:rPr>
        <w:t xml:space="preserve"> </w:t>
      </w:r>
      <w:proofErr w:type="spellStart"/>
      <w:r w:rsidRPr="00BD0BA6">
        <w:rPr>
          <w:szCs w:val="22"/>
        </w:rPr>
        <w:t>GmbH</w:t>
      </w:r>
      <w:proofErr w:type="spellEnd"/>
      <w:r w:rsidRPr="00BD0BA6">
        <w:rPr>
          <w:szCs w:val="22"/>
        </w:rPr>
        <w:t xml:space="preserve"> &amp; Co. KG</w:t>
      </w:r>
    </w:p>
    <w:p w14:paraId="7DEF33AF" w14:textId="77777777" w:rsidR="00BD0BA6" w:rsidRDefault="00BD0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E394CC" w14:textId="77777777" w:rsidR="00BD0BA6" w:rsidRPr="00B41D57" w:rsidRDefault="00BD0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711F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3F443A48" w14:textId="77777777" w:rsidR="00BD0BA6" w:rsidRDefault="00BD0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17269C3B" w:rsidR="00C114FF" w:rsidRDefault="00BD0BA6" w:rsidP="00A9226B">
      <w:pPr>
        <w:tabs>
          <w:tab w:val="clear" w:pos="567"/>
        </w:tabs>
        <w:spacing w:line="240" w:lineRule="auto"/>
        <w:rPr>
          <w:szCs w:val="22"/>
        </w:rPr>
      </w:pPr>
      <w:r w:rsidRPr="00BD0BA6">
        <w:rPr>
          <w:szCs w:val="22"/>
        </w:rPr>
        <w:t>96/026/15-C</w:t>
      </w:r>
    </w:p>
    <w:p w14:paraId="1AB46F82" w14:textId="77777777" w:rsidR="00BD0BA6" w:rsidRPr="00B41D57" w:rsidRDefault="00BD0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711F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6FCBC01" w:rsidR="00C114FF" w:rsidRPr="00B41D57" w:rsidRDefault="00E711F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BD0BA6">
        <w:t xml:space="preserve">: </w:t>
      </w:r>
      <w:r w:rsidR="00BD0BA6" w:rsidRPr="00BD0BA6">
        <w:t>11. 3. 2015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711F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7E4127" w14:textId="276B8C20" w:rsidR="00BD0BA6" w:rsidRPr="00B41D57" w:rsidRDefault="00E502CB" w:rsidP="00A9226B">
      <w:pPr>
        <w:tabs>
          <w:tab w:val="clear" w:pos="567"/>
        </w:tabs>
        <w:spacing w:line="240" w:lineRule="auto"/>
        <w:rPr>
          <w:szCs w:val="22"/>
        </w:rPr>
      </w:pPr>
      <w:r>
        <w:t>02/2026</w:t>
      </w:r>
    </w:p>
    <w:p w14:paraId="2DB0E157" w14:textId="7CCECAB1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2E3DC" w14:textId="77777777" w:rsidR="00A65638" w:rsidRPr="00B41D57" w:rsidRDefault="00A65638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75C198E0" w14:textId="77777777" w:rsidR="00C114FF" w:rsidRPr="00B41D57" w:rsidRDefault="00E711F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4F090608" w:rsidR="0078538F" w:rsidRPr="00B41D57" w:rsidRDefault="00E711F5" w:rsidP="00BD0BA6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77D9F11F" w:rsidR="0078538F" w:rsidRDefault="00E711F5" w:rsidP="005C4E23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F041E74" w14:textId="39F52D38" w:rsidR="00E502CB" w:rsidRDefault="00E502CB" w:rsidP="005C4E23">
      <w:pPr>
        <w:ind w:right="-1"/>
        <w:rPr>
          <w:szCs w:val="22"/>
        </w:rPr>
      </w:pPr>
    </w:p>
    <w:p w14:paraId="60D2FD66" w14:textId="77777777" w:rsidR="00E502CB" w:rsidRPr="00C672C7" w:rsidRDefault="00E502CB" w:rsidP="00E502CB">
      <w:pPr>
        <w:spacing w:line="240" w:lineRule="auto"/>
      </w:pPr>
      <w:bookmarkStart w:id="4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0DD4995C" w14:textId="77777777" w:rsidR="00E502CB" w:rsidRPr="00B41D57" w:rsidRDefault="00E502CB" w:rsidP="005C4E23">
      <w:pPr>
        <w:ind w:right="-1"/>
        <w:rPr>
          <w:szCs w:val="22"/>
        </w:rPr>
      </w:pPr>
    </w:p>
    <w:bookmarkEnd w:id="3"/>
    <w:p w14:paraId="2CCDC67A" w14:textId="7EF541D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F011B" w14:textId="77777777" w:rsidR="00476BE1" w:rsidRDefault="00476BE1">
      <w:pPr>
        <w:spacing w:line="240" w:lineRule="auto"/>
      </w:pPr>
      <w:r>
        <w:separator/>
      </w:r>
    </w:p>
  </w:endnote>
  <w:endnote w:type="continuationSeparator" w:id="0">
    <w:p w14:paraId="795053C0" w14:textId="77777777" w:rsidR="00476BE1" w:rsidRDefault="00476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FBF0" w14:textId="77777777" w:rsidR="004F3424" w:rsidRDefault="004F34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711F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711F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1B74C" w14:textId="77777777" w:rsidR="00476BE1" w:rsidRDefault="00476BE1">
      <w:pPr>
        <w:spacing w:line="240" w:lineRule="auto"/>
      </w:pPr>
      <w:r>
        <w:separator/>
      </w:r>
    </w:p>
  </w:footnote>
  <w:footnote w:type="continuationSeparator" w:id="0">
    <w:p w14:paraId="1AF84B25" w14:textId="77777777" w:rsidR="00476BE1" w:rsidRDefault="00476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5D30" w14:textId="77777777" w:rsidR="004F3424" w:rsidRDefault="004F34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6B9C" w14:textId="7E8CDB87" w:rsidR="00E05FF2" w:rsidRDefault="00E05FF2">
    <w:pPr>
      <w:pStyle w:val="Zhlav"/>
    </w:pPr>
    <w:r w:rsidRPr="00E05FF2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D0C5" w14:textId="77777777" w:rsidR="004F3424" w:rsidRDefault="004F34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9AEE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45E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2A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A2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C8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84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CA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4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34F33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523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8A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8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4C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C9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41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CA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CA6A3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5011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1102E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8280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3643C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97644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B8C5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BACA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964D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1D402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69C7C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6AE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0C2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5A5C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E61B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178AA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3EF7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98E4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A80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4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E3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DE8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2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03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63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65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B7E4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326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DE6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E8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85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AC8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0D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A6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0E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E8250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13C1C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7479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6C61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F271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8697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EA4A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0010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66F1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060E3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C3AA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80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F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A7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5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1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67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AB011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60DC2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166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04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4B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2B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62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46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08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3CA1A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C01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AC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E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8B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30B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80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A5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141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CA652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A8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E7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C4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0D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04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3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24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23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6B8DD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17419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B0B8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68F6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D21A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C676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26C8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88A4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504446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34C81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76B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2A7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4C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87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C09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62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8C0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EC4EE7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BBC8144" w:tentative="1">
      <w:start w:val="1"/>
      <w:numFmt w:val="lowerLetter"/>
      <w:lvlText w:val="%2."/>
      <w:lvlJc w:val="left"/>
      <w:pPr>
        <w:ind w:left="1440" w:hanging="360"/>
      </w:pPr>
    </w:lvl>
    <w:lvl w:ilvl="2" w:tplc="9BDCB900" w:tentative="1">
      <w:start w:val="1"/>
      <w:numFmt w:val="lowerRoman"/>
      <w:lvlText w:val="%3."/>
      <w:lvlJc w:val="right"/>
      <w:pPr>
        <w:ind w:left="2160" w:hanging="180"/>
      </w:pPr>
    </w:lvl>
    <w:lvl w:ilvl="3" w:tplc="C6CE42E8" w:tentative="1">
      <w:start w:val="1"/>
      <w:numFmt w:val="decimal"/>
      <w:lvlText w:val="%4."/>
      <w:lvlJc w:val="left"/>
      <w:pPr>
        <w:ind w:left="2880" w:hanging="360"/>
      </w:pPr>
    </w:lvl>
    <w:lvl w:ilvl="4" w:tplc="32F89DC6" w:tentative="1">
      <w:start w:val="1"/>
      <w:numFmt w:val="lowerLetter"/>
      <w:lvlText w:val="%5."/>
      <w:lvlJc w:val="left"/>
      <w:pPr>
        <w:ind w:left="3600" w:hanging="360"/>
      </w:pPr>
    </w:lvl>
    <w:lvl w:ilvl="5" w:tplc="5282D6AC" w:tentative="1">
      <w:start w:val="1"/>
      <w:numFmt w:val="lowerRoman"/>
      <w:lvlText w:val="%6."/>
      <w:lvlJc w:val="right"/>
      <w:pPr>
        <w:ind w:left="4320" w:hanging="180"/>
      </w:pPr>
    </w:lvl>
    <w:lvl w:ilvl="6" w:tplc="3740EC7E" w:tentative="1">
      <w:start w:val="1"/>
      <w:numFmt w:val="decimal"/>
      <w:lvlText w:val="%7."/>
      <w:lvlJc w:val="left"/>
      <w:pPr>
        <w:ind w:left="5040" w:hanging="360"/>
      </w:pPr>
    </w:lvl>
    <w:lvl w:ilvl="7" w:tplc="57AE1984" w:tentative="1">
      <w:start w:val="1"/>
      <w:numFmt w:val="lowerLetter"/>
      <w:lvlText w:val="%8."/>
      <w:lvlJc w:val="left"/>
      <w:pPr>
        <w:ind w:left="5760" w:hanging="360"/>
      </w:pPr>
    </w:lvl>
    <w:lvl w:ilvl="8" w:tplc="281E9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9A8B4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0C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02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26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22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E85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E8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07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F6C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44FF0"/>
    <w:multiLevelType w:val="hybridMultilevel"/>
    <w:tmpl w:val="C2DE3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BB287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63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47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E9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47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304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22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CA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67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5B2E17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C07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223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22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87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E3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87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2B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C9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4829070">
      <w:start w:val="1"/>
      <w:numFmt w:val="decimal"/>
      <w:lvlText w:val="%1."/>
      <w:lvlJc w:val="left"/>
      <w:pPr>
        <w:ind w:left="720" w:hanging="360"/>
      </w:pPr>
    </w:lvl>
    <w:lvl w:ilvl="1" w:tplc="A38E0462" w:tentative="1">
      <w:start w:val="1"/>
      <w:numFmt w:val="lowerLetter"/>
      <w:lvlText w:val="%2."/>
      <w:lvlJc w:val="left"/>
      <w:pPr>
        <w:ind w:left="1440" w:hanging="360"/>
      </w:pPr>
    </w:lvl>
    <w:lvl w:ilvl="2" w:tplc="6E7ADF3A" w:tentative="1">
      <w:start w:val="1"/>
      <w:numFmt w:val="lowerRoman"/>
      <w:lvlText w:val="%3."/>
      <w:lvlJc w:val="right"/>
      <w:pPr>
        <w:ind w:left="2160" w:hanging="180"/>
      </w:pPr>
    </w:lvl>
    <w:lvl w:ilvl="3" w:tplc="39DACC3E" w:tentative="1">
      <w:start w:val="1"/>
      <w:numFmt w:val="decimal"/>
      <w:lvlText w:val="%4."/>
      <w:lvlJc w:val="left"/>
      <w:pPr>
        <w:ind w:left="2880" w:hanging="360"/>
      </w:pPr>
    </w:lvl>
    <w:lvl w:ilvl="4" w:tplc="1744DD22" w:tentative="1">
      <w:start w:val="1"/>
      <w:numFmt w:val="lowerLetter"/>
      <w:lvlText w:val="%5."/>
      <w:lvlJc w:val="left"/>
      <w:pPr>
        <w:ind w:left="3600" w:hanging="360"/>
      </w:pPr>
    </w:lvl>
    <w:lvl w:ilvl="5" w:tplc="0694D1A4" w:tentative="1">
      <w:start w:val="1"/>
      <w:numFmt w:val="lowerRoman"/>
      <w:lvlText w:val="%6."/>
      <w:lvlJc w:val="right"/>
      <w:pPr>
        <w:ind w:left="4320" w:hanging="180"/>
      </w:pPr>
    </w:lvl>
    <w:lvl w:ilvl="6" w:tplc="296ECF30" w:tentative="1">
      <w:start w:val="1"/>
      <w:numFmt w:val="decimal"/>
      <w:lvlText w:val="%7."/>
      <w:lvlJc w:val="left"/>
      <w:pPr>
        <w:ind w:left="5040" w:hanging="360"/>
      </w:pPr>
    </w:lvl>
    <w:lvl w:ilvl="7" w:tplc="18CEFABC" w:tentative="1">
      <w:start w:val="1"/>
      <w:numFmt w:val="lowerLetter"/>
      <w:lvlText w:val="%8."/>
      <w:lvlJc w:val="left"/>
      <w:pPr>
        <w:ind w:left="5760" w:hanging="360"/>
      </w:pPr>
    </w:lvl>
    <w:lvl w:ilvl="8" w:tplc="AB045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196A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6AA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63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AE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63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3C3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66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A6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28E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27EE"/>
    <w:rsid w:val="000C3ED7"/>
    <w:rsid w:val="000C55E6"/>
    <w:rsid w:val="000C687A"/>
    <w:rsid w:val="000D67D0"/>
    <w:rsid w:val="000E115E"/>
    <w:rsid w:val="000E195C"/>
    <w:rsid w:val="000E3602"/>
    <w:rsid w:val="000E705A"/>
    <w:rsid w:val="000F1F7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0FDE"/>
    <w:rsid w:val="002931DD"/>
    <w:rsid w:val="00295140"/>
    <w:rsid w:val="002A0E7C"/>
    <w:rsid w:val="002A0EED"/>
    <w:rsid w:val="002A11DB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700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2D2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1B6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B69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6BE1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3424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6650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685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1EE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6C9"/>
    <w:rsid w:val="007568D8"/>
    <w:rsid w:val="00757DE6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C08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594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0B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554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EA2"/>
    <w:rsid w:val="00A50120"/>
    <w:rsid w:val="00A60351"/>
    <w:rsid w:val="00A61C6D"/>
    <w:rsid w:val="00A63015"/>
    <w:rsid w:val="00A6387B"/>
    <w:rsid w:val="00A6482F"/>
    <w:rsid w:val="00A65638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EA0"/>
    <w:rsid w:val="00AA308A"/>
    <w:rsid w:val="00AA5B9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BA7"/>
    <w:rsid w:val="00B86896"/>
    <w:rsid w:val="00B875A6"/>
    <w:rsid w:val="00B93E4C"/>
    <w:rsid w:val="00B94A1B"/>
    <w:rsid w:val="00B9784D"/>
    <w:rsid w:val="00BA1DC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BA6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918"/>
    <w:rsid w:val="00CA28D8"/>
    <w:rsid w:val="00CB7D0A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566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2BD2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693"/>
    <w:rsid w:val="00DE67C4"/>
    <w:rsid w:val="00DF0ACA"/>
    <w:rsid w:val="00DF2245"/>
    <w:rsid w:val="00DF35C8"/>
    <w:rsid w:val="00DF4CE9"/>
    <w:rsid w:val="00DF4F68"/>
    <w:rsid w:val="00DF77CF"/>
    <w:rsid w:val="00E0068C"/>
    <w:rsid w:val="00E0070C"/>
    <w:rsid w:val="00E026E8"/>
    <w:rsid w:val="00E05FF2"/>
    <w:rsid w:val="00E060F7"/>
    <w:rsid w:val="00E117F9"/>
    <w:rsid w:val="00E124D3"/>
    <w:rsid w:val="00E1267F"/>
    <w:rsid w:val="00E14C47"/>
    <w:rsid w:val="00E214F6"/>
    <w:rsid w:val="00E22698"/>
    <w:rsid w:val="00E25B7C"/>
    <w:rsid w:val="00E3076B"/>
    <w:rsid w:val="00E33224"/>
    <w:rsid w:val="00E3725B"/>
    <w:rsid w:val="00E434D1"/>
    <w:rsid w:val="00E502C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1F5"/>
    <w:rsid w:val="00E71313"/>
    <w:rsid w:val="00E72606"/>
    <w:rsid w:val="00E73C3E"/>
    <w:rsid w:val="00E74050"/>
    <w:rsid w:val="00E82496"/>
    <w:rsid w:val="00E834CD"/>
    <w:rsid w:val="00E84419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119"/>
    <w:rsid w:val="00F70A1B"/>
    <w:rsid w:val="00F72FDF"/>
    <w:rsid w:val="00F75960"/>
    <w:rsid w:val="00F801AF"/>
    <w:rsid w:val="00F82526"/>
    <w:rsid w:val="00F84672"/>
    <w:rsid w:val="00F84802"/>
    <w:rsid w:val="00F84AED"/>
    <w:rsid w:val="00F940FF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678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D20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3509-EB6C-4EA5-A116-E9B440B5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1116</Words>
  <Characters>6588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2026-02-24T13:10:00Z</cp:lastPrinted>
  <dcterms:created xsi:type="dcterms:W3CDTF">2024-12-17T12:35:00Z</dcterms:created>
  <dcterms:modified xsi:type="dcterms:W3CDTF">2026-02-24T13:10:00Z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