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BEE54" w14:textId="77777777" w:rsidR="00C114FF" w:rsidRPr="003E159E" w:rsidRDefault="00C114FF" w:rsidP="00A9226B">
      <w:pPr>
        <w:tabs>
          <w:tab w:val="clear" w:pos="567"/>
        </w:tabs>
        <w:spacing w:line="240" w:lineRule="auto"/>
        <w:rPr>
          <w:szCs w:val="22"/>
        </w:rPr>
      </w:pPr>
    </w:p>
    <w:p w14:paraId="0892FD70" w14:textId="77777777" w:rsidR="00C114FF" w:rsidRPr="003E159E" w:rsidRDefault="00C114FF" w:rsidP="00A9226B">
      <w:pPr>
        <w:tabs>
          <w:tab w:val="clear" w:pos="567"/>
        </w:tabs>
        <w:spacing w:line="240" w:lineRule="auto"/>
        <w:rPr>
          <w:szCs w:val="22"/>
        </w:rPr>
      </w:pPr>
    </w:p>
    <w:p w14:paraId="0A115AE7" w14:textId="77777777" w:rsidR="00C114FF" w:rsidRPr="003E159E" w:rsidRDefault="00C114FF" w:rsidP="00A9226B">
      <w:pPr>
        <w:tabs>
          <w:tab w:val="clear" w:pos="567"/>
        </w:tabs>
        <w:spacing w:line="240" w:lineRule="auto"/>
        <w:rPr>
          <w:szCs w:val="22"/>
        </w:rPr>
      </w:pPr>
    </w:p>
    <w:p w14:paraId="56D8FFA5" w14:textId="77777777" w:rsidR="00C114FF" w:rsidRPr="003E159E" w:rsidRDefault="00C114FF" w:rsidP="00A9226B">
      <w:pPr>
        <w:tabs>
          <w:tab w:val="clear" w:pos="567"/>
        </w:tabs>
        <w:spacing w:line="240" w:lineRule="auto"/>
        <w:rPr>
          <w:szCs w:val="22"/>
        </w:rPr>
      </w:pPr>
    </w:p>
    <w:p w14:paraId="5DD451D4" w14:textId="77777777" w:rsidR="00C114FF" w:rsidRPr="003E159E" w:rsidRDefault="00C114FF" w:rsidP="00A9226B">
      <w:pPr>
        <w:tabs>
          <w:tab w:val="clear" w:pos="567"/>
        </w:tabs>
        <w:spacing w:line="240" w:lineRule="auto"/>
        <w:rPr>
          <w:szCs w:val="22"/>
        </w:rPr>
      </w:pPr>
    </w:p>
    <w:p w14:paraId="355419A4" w14:textId="77777777" w:rsidR="00C114FF" w:rsidRPr="003E159E" w:rsidRDefault="00C114FF" w:rsidP="00A9226B">
      <w:pPr>
        <w:tabs>
          <w:tab w:val="clear" w:pos="567"/>
        </w:tabs>
        <w:spacing w:line="240" w:lineRule="auto"/>
        <w:rPr>
          <w:szCs w:val="22"/>
        </w:rPr>
      </w:pPr>
    </w:p>
    <w:p w14:paraId="76688A6E" w14:textId="77777777" w:rsidR="00C114FF" w:rsidRPr="003E159E" w:rsidRDefault="00C114FF" w:rsidP="00A9226B">
      <w:pPr>
        <w:tabs>
          <w:tab w:val="clear" w:pos="567"/>
        </w:tabs>
        <w:spacing w:line="240" w:lineRule="auto"/>
        <w:rPr>
          <w:szCs w:val="22"/>
        </w:rPr>
      </w:pPr>
    </w:p>
    <w:p w14:paraId="2393A6B5" w14:textId="77777777" w:rsidR="00C114FF" w:rsidRPr="003E159E" w:rsidRDefault="00C114FF" w:rsidP="00A9226B">
      <w:pPr>
        <w:tabs>
          <w:tab w:val="clear" w:pos="567"/>
        </w:tabs>
        <w:spacing w:line="240" w:lineRule="auto"/>
        <w:rPr>
          <w:szCs w:val="22"/>
        </w:rPr>
      </w:pPr>
    </w:p>
    <w:p w14:paraId="726F3442" w14:textId="77777777" w:rsidR="00C114FF" w:rsidRPr="003E159E" w:rsidRDefault="00C114FF" w:rsidP="00A9226B">
      <w:pPr>
        <w:tabs>
          <w:tab w:val="clear" w:pos="567"/>
        </w:tabs>
        <w:spacing w:line="240" w:lineRule="auto"/>
        <w:rPr>
          <w:szCs w:val="22"/>
        </w:rPr>
      </w:pPr>
    </w:p>
    <w:p w14:paraId="2F34C542" w14:textId="77777777" w:rsidR="00C114FF" w:rsidRPr="003E159E" w:rsidRDefault="00C114FF" w:rsidP="00A9226B">
      <w:pPr>
        <w:tabs>
          <w:tab w:val="clear" w:pos="567"/>
        </w:tabs>
        <w:spacing w:line="240" w:lineRule="auto"/>
        <w:rPr>
          <w:szCs w:val="22"/>
        </w:rPr>
      </w:pPr>
    </w:p>
    <w:p w14:paraId="1680436E" w14:textId="77777777" w:rsidR="00C114FF" w:rsidRPr="003E159E" w:rsidRDefault="00C114FF" w:rsidP="00A9226B">
      <w:pPr>
        <w:tabs>
          <w:tab w:val="clear" w:pos="567"/>
        </w:tabs>
        <w:spacing w:line="240" w:lineRule="auto"/>
        <w:rPr>
          <w:szCs w:val="22"/>
        </w:rPr>
      </w:pPr>
    </w:p>
    <w:p w14:paraId="51A78D41" w14:textId="77777777" w:rsidR="00C114FF" w:rsidRPr="003E159E" w:rsidRDefault="00C114FF" w:rsidP="00A9226B">
      <w:pPr>
        <w:tabs>
          <w:tab w:val="clear" w:pos="567"/>
        </w:tabs>
        <w:spacing w:line="240" w:lineRule="auto"/>
        <w:rPr>
          <w:szCs w:val="22"/>
        </w:rPr>
      </w:pPr>
    </w:p>
    <w:p w14:paraId="23E2DC98" w14:textId="77777777" w:rsidR="00C114FF" w:rsidRPr="003E159E" w:rsidRDefault="00C114FF" w:rsidP="00A9226B">
      <w:pPr>
        <w:tabs>
          <w:tab w:val="clear" w:pos="567"/>
        </w:tabs>
        <w:spacing w:line="240" w:lineRule="auto"/>
        <w:rPr>
          <w:szCs w:val="22"/>
        </w:rPr>
      </w:pPr>
    </w:p>
    <w:p w14:paraId="51356EDC" w14:textId="77777777" w:rsidR="00C114FF" w:rsidRPr="003E159E" w:rsidRDefault="00C114FF" w:rsidP="00A9226B">
      <w:pPr>
        <w:tabs>
          <w:tab w:val="clear" w:pos="567"/>
        </w:tabs>
        <w:spacing w:line="240" w:lineRule="auto"/>
        <w:rPr>
          <w:szCs w:val="22"/>
        </w:rPr>
      </w:pPr>
    </w:p>
    <w:p w14:paraId="09EADE3E" w14:textId="77777777" w:rsidR="00C114FF" w:rsidRPr="003E159E" w:rsidRDefault="00C114FF" w:rsidP="00A9226B">
      <w:pPr>
        <w:tabs>
          <w:tab w:val="clear" w:pos="567"/>
        </w:tabs>
        <w:spacing w:line="240" w:lineRule="auto"/>
        <w:rPr>
          <w:szCs w:val="22"/>
        </w:rPr>
      </w:pPr>
    </w:p>
    <w:p w14:paraId="125CAEB8" w14:textId="77777777" w:rsidR="00C114FF" w:rsidRPr="003E159E" w:rsidRDefault="00C114FF" w:rsidP="00A9226B">
      <w:pPr>
        <w:tabs>
          <w:tab w:val="clear" w:pos="567"/>
        </w:tabs>
        <w:spacing w:line="240" w:lineRule="auto"/>
        <w:rPr>
          <w:szCs w:val="22"/>
        </w:rPr>
      </w:pPr>
    </w:p>
    <w:p w14:paraId="08A7732F" w14:textId="77777777" w:rsidR="00C114FF" w:rsidRPr="003E159E" w:rsidRDefault="00C114FF" w:rsidP="00A9226B">
      <w:pPr>
        <w:tabs>
          <w:tab w:val="clear" w:pos="567"/>
        </w:tabs>
        <w:spacing w:line="240" w:lineRule="auto"/>
        <w:rPr>
          <w:szCs w:val="22"/>
        </w:rPr>
      </w:pPr>
    </w:p>
    <w:p w14:paraId="1AFA773E" w14:textId="77777777" w:rsidR="00C114FF" w:rsidRPr="003E159E" w:rsidRDefault="00C114FF" w:rsidP="00A9226B">
      <w:pPr>
        <w:tabs>
          <w:tab w:val="clear" w:pos="567"/>
        </w:tabs>
        <w:spacing w:line="240" w:lineRule="auto"/>
        <w:rPr>
          <w:szCs w:val="22"/>
        </w:rPr>
      </w:pPr>
    </w:p>
    <w:p w14:paraId="15BD3C99" w14:textId="77777777" w:rsidR="00C114FF" w:rsidRPr="003E159E" w:rsidRDefault="00C114FF" w:rsidP="00A9226B">
      <w:pPr>
        <w:tabs>
          <w:tab w:val="clear" w:pos="567"/>
        </w:tabs>
        <w:spacing w:line="240" w:lineRule="auto"/>
        <w:rPr>
          <w:szCs w:val="22"/>
        </w:rPr>
      </w:pPr>
    </w:p>
    <w:p w14:paraId="17CA8078" w14:textId="77777777" w:rsidR="00C114FF" w:rsidRPr="003E159E" w:rsidRDefault="00C114FF" w:rsidP="00A9226B">
      <w:pPr>
        <w:tabs>
          <w:tab w:val="clear" w:pos="567"/>
        </w:tabs>
        <w:spacing w:line="240" w:lineRule="auto"/>
        <w:rPr>
          <w:szCs w:val="22"/>
        </w:rPr>
      </w:pPr>
    </w:p>
    <w:p w14:paraId="4EAF28A0" w14:textId="77777777" w:rsidR="00C114FF" w:rsidRPr="003E159E" w:rsidRDefault="00C114FF" w:rsidP="00A9226B">
      <w:pPr>
        <w:tabs>
          <w:tab w:val="clear" w:pos="567"/>
        </w:tabs>
        <w:spacing w:line="240" w:lineRule="auto"/>
        <w:rPr>
          <w:szCs w:val="22"/>
        </w:rPr>
      </w:pPr>
    </w:p>
    <w:p w14:paraId="30B66256" w14:textId="77777777" w:rsidR="00C114FF" w:rsidRPr="003E159E" w:rsidRDefault="00C114FF" w:rsidP="00A9226B">
      <w:pPr>
        <w:tabs>
          <w:tab w:val="clear" w:pos="567"/>
        </w:tabs>
        <w:spacing w:line="240" w:lineRule="auto"/>
        <w:rPr>
          <w:szCs w:val="22"/>
        </w:rPr>
      </w:pPr>
    </w:p>
    <w:p w14:paraId="5FE73968" w14:textId="77777777" w:rsidR="00C114FF" w:rsidRPr="003E159E" w:rsidRDefault="008A7C75" w:rsidP="00A9226B">
      <w:pPr>
        <w:tabs>
          <w:tab w:val="clear" w:pos="567"/>
        </w:tabs>
        <w:spacing w:line="240" w:lineRule="auto"/>
        <w:jc w:val="center"/>
        <w:rPr>
          <w:b/>
          <w:szCs w:val="22"/>
        </w:rPr>
      </w:pPr>
      <w:r w:rsidRPr="003E159E">
        <w:rPr>
          <w:b/>
        </w:rPr>
        <w:t>PŘÍLOHA I</w:t>
      </w:r>
    </w:p>
    <w:p w14:paraId="44924584" w14:textId="77777777" w:rsidR="00C114FF" w:rsidRPr="003E159E" w:rsidRDefault="00C114FF" w:rsidP="00A9226B">
      <w:pPr>
        <w:tabs>
          <w:tab w:val="clear" w:pos="567"/>
        </w:tabs>
        <w:spacing w:line="240" w:lineRule="auto"/>
        <w:rPr>
          <w:szCs w:val="22"/>
        </w:rPr>
      </w:pPr>
    </w:p>
    <w:p w14:paraId="3A81A0A9" w14:textId="77777777" w:rsidR="00C114FF" w:rsidRPr="003E159E" w:rsidRDefault="008A7C75" w:rsidP="00A9226B">
      <w:pPr>
        <w:tabs>
          <w:tab w:val="clear" w:pos="567"/>
        </w:tabs>
        <w:spacing w:line="240" w:lineRule="auto"/>
        <w:jc w:val="center"/>
        <w:rPr>
          <w:b/>
          <w:szCs w:val="22"/>
        </w:rPr>
      </w:pPr>
      <w:r w:rsidRPr="003E159E">
        <w:rPr>
          <w:b/>
        </w:rPr>
        <w:t>SOUHRN ÚDAJŮ O PŘÍPRAVKU</w:t>
      </w:r>
    </w:p>
    <w:p w14:paraId="19FD46B8" w14:textId="77777777" w:rsidR="00C114FF" w:rsidRPr="003E159E" w:rsidRDefault="008A7C75" w:rsidP="003F0BC8">
      <w:pPr>
        <w:tabs>
          <w:tab w:val="clear" w:pos="567"/>
          <w:tab w:val="left" w:pos="0"/>
        </w:tabs>
        <w:spacing w:line="240" w:lineRule="auto"/>
        <w:ind w:left="567" w:hanging="567"/>
        <w:rPr>
          <w:szCs w:val="22"/>
        </w:rPr>
      </w:pPr>
      <w:r w:rsidRPr="003E159E">
        <w:br w:type="page"/>
      </w:r>
      <w:r w:rsidRPr="003E159E">
        <w:rPr>
          <w:b/>
        </w:rPr>
        <w:lastRenderedPageBreak/>
        <w:t>1.</w:t>
      </w:r>
      <w:r w:rsidRPr="003E159E">
        <w:rPr>
          <w:b/>
        </w:rPr>
        <w:tab/>
        <w:t>NÁZEV VETERINÁRNÍHO LÉČIVÉHO PŘÍPRAVKU</w:t>
      </w:r>
    </w:p>
    <w:p w14:paraId="248EB3B9" w14:textId="77777777" w:rsidR="00C114FF" w:rsidRPr="003E159E" w:rsidRDefault="00C114FF" w:rsidP="00A9226B">
      <w:pPr>
        <w:tabs>
          <w:tab w:val="clear" w:pos="567"/>
        </w:tabs>
        <w:spacing w:line="240" w:lineRule="auto"/>
        <w:rPr>
          <w:szCs w:val="22"/>
        </w:rPr>
      </w:pPr>
    </w:p>
    <w:p w14:paraId="11918080" w14:textId="159812AF" w:rsidR="00C114FF" w:rsidRPr="003E159E" w:rsidRDefault="00950905" w:rsidP="000B504F">
      <w:pPr>
        <w:tabs>
          <w:tab w:val="clear" w:pos="567"/>
        </w:tabs>
        <w:spacing w:line="240" w:lineRule="auto"/>
        <w:rPr>
          <w:szCs w:val="22"/>
        </w:rPr>
      </w:pPr>
      <w:r w:rsidRPr="003E159E">
        <w:t>AviGate ND QV4 lyofilizát pro okulonazální suspenzi/podání v pitné vodě pro kura domácího</w:t>
      </w:r>
    </w:p>
    <w:p w14:paraId="5E394304" w14:textId="77777777" w:rsidR="00C114FF" w:rsidRPr="003E159E" w:rsidRDefault="00C114FF" w:rsidP="00A9226B">
      <w:pPr>
        <w:tabs>
          <w:tab w:val="clear" w:pos="567"/>
        </w:tabs>
        <w:spacing w:line="240" w:lineRule="auto"/>
        <w:rPr>
          <w:szCs w:val="22"/>
        </w:rPr>
      </w:pPr>
    </w:p>
    <w:p w14:paraId="55CCDEBF" w14:textId="77777777" w:rsidR="003967E2" w:rsidRPr="003E159E" w:rsidRDefault="003967E2" w:rsidP="00A9226B">
      <w:pPr>
        <w:tabs>
          <w:tab w:val="clear" w:pos="567"/>
        </w:tabs>
        <w:spacing w:line="240" w:lineRule="auto"/>
        <w:rPr>
          <w:szCs w:val="22"/>
        </w:rPr>
      </w:pPr>
    </w:p>
    <w:p w14:paraId="2F8A2D9D" w14:textId="77777777" w:rsidR="00C114FF" w:rsidRPr="003E159E" w:rsidRDefault="008A7C75" w:rsidP="003F0BC8">
      <w:pPr>
        <w:tabs>
          <w:tab w:val="clear" w:pos="567"/>
          <w:tab w:val="left" w:pos="0"/>
        </w:tabs>
        <w:spacing w:line="240" w:lineRule="auto"/>
        <w:ind w:left="567" w:hanging="567"/>
        <w:rPr>
          <w:szCs w:val="22"/>
        </w:rPr>
      </w:pPr>
      <w:r w:rsidRPr="003E159E">
        <w:rPr>
          <w:b/>
        </w:rPr>
        <w:t>2.</w:t>
      </w:r>
      <w:r w:rsidRPr="003E159E">
        <w:rPr>
          <w:b/>
        </w:rPr>
        <w:tab/>
        <w:t>KVALITATIVNÍ A KVANTITATIVNÍ SLOŽENÍ</w:t>
      </w:r>
    </w:p>
    <w:p w14:paraId="6304ACE9" w14:textId="77777777" w:rsidR="00C114FF" w:rsidRPr="003E159E" w:rsidRDefault="00C114FF" w:rsidP="00A9226B">
      <w:pPr>
        <w:tabs>
          <w:tab w:val="clear" w:pos="567"/>
        </w:tabs>
        <w:spacing w:line="240" w:lineRule="auto"/>
        <w:rPr>
          <w:szCs w:val="22"/>
        </w:rPr>
      </w:pPr>
    </w:p>
    <w:p w14:paraId="456A4E6C" w14:textId="77777777" w:rsidR="0064214C" w:rsidRPr="003E159E" w:rsidRDefault="0064214C" w:rsidP="00A9226B">
      <w:pPr>
        <w:tabs>
          <w:tab w:val="clear" w:pos="567"/>
        </w:tabs>
        <w:spacing w:line="240" w:lineRule="auto"/>
        <w:rPr>
          <w:szCs w:val="22"/>
        </w:rPr>
      </w:pPr>
      <w:r w:rsidRPr="003E159E">
        <w:t>Každá dávka obsahuje:</w:t>
      </w:r>
    </w:p>
    <w:p w14:paraId="1A4F4EAB" w14:textId="77777777" w:rsidR="003967E2" w:rsidRPr="003E159E" w:rsidRDefault="003967E2" w:rsidP="00A9226B">
      <w:pPr>
        <w:tabs>
          <w:tab w:val="clear" w:pos="567"/>
        </w:tabs>
        <w:spacing w:line="240" w:lineRule="auto"/>
        <w:rPr>
          <w:szCs w:val="22"/>
        </w:rPr>
      </w:pPr>
    </w:p>
    <w:p w14:paraId="6F89A9E5" w14:textId="6A0D9CFE" w:rsidR="00C114FF" w:rsidRPr="003E159E" w:rsidRDefault="008A7C75" w:rsidP="00A9226B">
      <w:pPr>
        <w:tabs>
          <w:tab w:val="clear" w:pos="567"/>
        </w:tabs>
        <w:spacing w:line="240" w:lineRule="auto"/>
        <w:rPr>
          <w:b/>
          <w:szCs w:val="22"/>
        </w:rPr>
      </w:pPr>
      <w:r w:rsidRPr="003E159E">
        <w:rPr>
          <w:b/>
        </w:rPr>
        <w:t>Léčiv</w:t>
      </w:r>
      <w:r w:rsidR="00FF5360">
        <w:rPr>
          <w:b/>
        </w:rPr>
        <w:t>é</w:t>
      </w:r>
      <w:r w:rsidRPr="003E159E">
        <w:rPr>
          <w:b/>
        </w:rPr>
        <w:t xml:space="preserve"> látk</w:t>
      </w:r>
      <w:r w:rsidR="00FF5360">
        <w:rPr>
          <w:b/>
        </w:rPr>
        <w:t>y</w:t>
      </w:r>
      <w:r w:rsidRPr="003E159E">
        <w:rPr>
          <w:b/>
        </w:rPr>
        <w:t>:</w:t>
      </w:r>
    </w:p>
    <w:p w14:paraId="0F47A3BD" w14:textId="274CA600" w:rsidR="00C114FF" w:rsidRPr="003E159E" w:rsidRDefault="00BE7CBF" w:rsidP="00A9226B">
      <w:pPr>
        <w:tabs>
          <w:tab w:val="clear" w:pos="567"/>
        </w:tabs>
        <w:spacing w:line="240" w:lineRule="auto"/>
        <w:rPr>
          <w:iCs/>
          <w:szCs w:val="22"/>
        </w:rPr>
      </w:pPr>
      <w:r>
        <w:rPr>
          <w:szCs w:val="22"/>
        </w:rPr>
        <w:t>Paramyxovirus pseudopestis avium</w:t>
      </w:r>
      <w:r w:rsidR="0064214C" w:rsidRPr="003E159E">
        <w:t>, kmen QV4, živý</w:t>
      </w:r>
      <w:r w:rsidR="0064214C" w:rsidRPr="003E159E">
        <w:tab/>
        <w:t>10</w:t>
      </w:r>
      <w:r w:rsidR="0064214C" w:rsidRPr="003E159E">
        <w:rPr>
          <w:vertAlign w:val="superscript"/>
        </w:rPr>
        <w:t xml:space="preserve">6.0 </w:t>
      </w:r>
      <w:r w:rsidR="0064214C" w:rsidRPr="003E159E">
        <w:t>až 10</w:t>
      </w:r>
      <w:r w:rsidR="0064214C" w:rsidRPr="003E159E">
        <w:rPr>
          <w:vertAlign w:val="superscript"/>
        </w:rPr>
        <w:t>7.0</w:t>
      </w:r>
      <w:r w:rsidR="0064214C" w:rsidRPr="003E159E">
        <w:t> EID</w:t>
      </w:r>
      <w:r w:rsidR="0064214C" w:rsidRPr="003E159E">
        <w:rPr>
          <w:vertAlign w:val="subscript"/>
        </w:rPr>
        <w:t>50</w:t>
      </w:r>
      <w:r w:rsidR="0064214C" w:rsidRPr="003E159E">
        <w:t>*</w:t>
      </w:r>
    </w:p>
    <w:p w14:paraId="61A484DD" w14:textId="77777777" w:rsidR="00C114FF" w:rsidRPr="003E159E" w:rsidRDefault="00C114FF" w:rsidP="00A9226B">
      <w:pPr>
        <w:tabs>
          <w:tab w:val="clear" w:pos="567"/>
        </w:tabs>
        <w:spacing w:line="240" w:lineRule="auto"/>
        <w:rPr>
          <w:szCs w:val="22"/>
        </w:rPr>
      </w:pPr>
    </w:p>
    <w:p w14:paraId="7F89FFAD" w14:textId="77777777" w:rsidR="00202BDD" w:rsidRPr="003E159E" w:rsidRDefault="00202BDD" w:rsidP="00A9226B">
      <w:pPr>
        <w:tabs>
          <w:tab w:val="clear" w:pos="567"/>
        </w:tabs>
        <w:spacing w:line="240" w:lineRule="auto"/>
        <w:rPr>
          <w:sz w:val="18"/>
          <w:szCs w:val="18"/>
        </w:rPr>
      </w:pPr>
      <w:r w:rsidRPr="003E159E">
        <w:rPr>
          <w:sz w:val="18"/>
        </w:rPr>
        <w:t>*50% infekční dávka v embryonovaných vejcích</w:t>
      </w:r>
    </w:p>
    <w:p w14:paraId="6C22978A" w14:textId="77777777" w:rsidR="00202BDD" w:rsidRPr="003E159E" w:rsidRDefault="00202BDD" w:rsidP="00A9226B">
      <w:pPr>
        <w:tabs>
          <w:tab w:val="clear" w:pos="567"/>
        </w:tabs>
        <w:spacing w:line="240" w:lineRule="auto"/>
        <w:rPr>
          <w:szCs w:val="22"/>
        </w:rPr>
      </w:pPr>
    </w:p>
    <w:p w14:paraId="061C878A" w14:textId="77777777" w:rsidR="00C114FF" w:rsidRPr="003E159E" w:rsidRDefault="008A7C75" w:rsidP="00A9226B">
      <w:pPr>
        <w:tabs>
          <w:tab w:val="clear" w:pos="567"/>
        </w:tabs>
        <w:spacing w:line="240" w:lineRule="auto"/>
        <w:rPr>
          <w:szCs w:val="22"/>
        </w:rPr>
      </w:pPr>
      <w:r w:rsidRPr="003E159E">
        <w:rPr>
          <w:b/>
        </w:rPr>
        <w:t>Pomocné látky:</w:t>
      </w:r>
    </w:p>
    <w:p w14:paraId="0F887D19" w14:textId="77777777" w:rsidR="00C114FF" w:rsidRPr="003E159E"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6"/>
      </w:tblGrid>
      <w:tr w:rsidR="00EB03CB" w:rsidRPr="003E159E" w14:paraId="1907FF4F" w14:textId="77777777" w:rsidTr="009D0B97">
        <w:tc>
          <w:tcPr>
            <w:tcW w:w="6516" w:type="dxa"/>
            <w:vAlign w:val="center"/>
          </w:tcPr>
          <w:p w14:paraId="0233D1E5" w14:textId="77777777" w:rsidR="00EB03CB" w:rsidRPr="003E159E" w:rsidRDefault="00EB03CB" w:rsidP="00617B81">
            <w:pPr>
              <w:spacing w:before="60" w:after="60"/>
              <w:rPr>
                <w:iCs/>
                <w:szCs w:val="22"/>
              </w:rPr>
            </w:pPr>
            <w:r w:rsidRPr="003E159E">
              <w:rPr>
                <w:b/>
              </w:rPr>
              <w:t>Kvalitativní</w:t>
            </w:r>
            <w:r w:rsidRPr="003E159E">
              <w:t xml:space="preserve"> </w:t>
            </w:r>
            <w:r w:rsidRPr="003E159E">
              <w:rPr>
                <w:b/>
              </w:rPr>
              <w:t>složení pomocných látek a dalších složek</w:t>
            </w:r>
          </w:p>
        </w:tc>
      </w:tr>
      <w:tr w:rsidR="00EB03CB" w:rsidRPr="003E159E" w14:paraId="6620EA3D" w14:textId="77777777" w:rsidTr="009D0B97">
        <w:tc>
          <w:tcPr>
            <w:tcW w:w="6516" w:type="dxa"/>
            <w:vAlign w:val="center"/>
          </w:tcPr>
          <w:p w14:paraId="62DA2742" w14:textId="77777777" w:rsidR="00EB03CB" w:rsidRPr="003E159E" w:rsidRDefault="009D0B97" w:rsidP="00617B81">
            <w:pPr>
              <w:spacing w:before="60" w:after="60"/>
              <w:ind w:left="567" w:hanging="567"/>
              <w:rPr>
                <w:iCs/>
                <w:szCs w:val="22"/>
              </w:rPr>
            </w:pPr>
            <w:r w:rsidRPr="003E159E">
              <w:t xml:space="preserve">Dextran 40 </w:t>
            </w:r>
          </w:p>
        </w:tc>
      </w:tr>
      <w:tr w:rsidR="00EB03CB" w:rsidRPr="003E159E" w14:paraId="49B681E5" w14:textId="77777777" w:rsidTr="009D0B97">
        <w:tc>
          <w:tcPr>
            <w:tcW w:w="6516" w:type="dxa"/>
            <w:vAlign w:val="center"/>
          </w:tcPr>
          <w:p w14:paraId="17C70925" w14:textId="77777777" w:rsidR="00EB03CB" w:rsidRPr="003E159E" w:rsidRDefault="009D0B97" w:rsidP="00617B81">
            <w:pPr>
              <w:spacing w:before="60" w:after="60"/>
              <w:rPr>
                <w:iCs/>
                <w:szCs w:val="22"/>
              </w:rPr>
            </w:pPr>
            <w:r w:rsidRPr="003E159E">
              <w:t>Povidon</w:t>
            </w:r>
          </w:p>
        </w:tc>
      </w:tr>
      <w:tr w:rsidR="0017747E" w:rsidRPr="003E159E" w14:paraId="576E7456" w14:textId="77777777" w:rsidTr="009D0B97">
        <w:tc>
          <w:tcPr>
            <w:tcW w:w="6516" w:type="dxa"/>
            <w:vAlign w:val="center"/>
          </w:tcPr>
          <w:p w14:paraId="79A20388" w14:textId="77777777" w:rsidR="0017747E" w:rsidRPr="003E159E" w:rsidRDefault="0017747E" w:rsidP="00617B81">
            <w:pPr>
              <w:spacing w:before="60" w:after="60"/>
              <w:rPr>
                <w:iCs/>
                <w:szCs w:val="22"/>
              </w:rPr>
            </w:pPr>
            <w:r w:rsidRPr="003E159E">
              <w:t>Pepton</w:t>
            </w:r>
          </w:p>
        </w:tc>
      </w:tr>
      <w:tr w:rsidR="00EB03CB" w:rsidRPr="003E159E" w14:paraId="05589756" w14:textId="77777777" w:rsidTr="009D0B97">
        <w:tc>
          <w:tcPr>
            <w:tcW w:w="6516" w:type="dxa"/>
            <w:vAlign w:val="center"/>
          </w:tcPr>
          <w:p w14:paraId="4371F1DE" w14:textId="77777777" w:rsidR="00EB03CB" w:rsidRPr="003E159E" w:rsidRDefault="00C920B4" w:rsidP="00617B81">
            <w:pPr>
              <w:spacing w:before="60" w:after="60"/>
              <w:rPr>
                <w:iCs/>
                <w:szCs w:val="22"/>
              </w:rPr>
            </w:pPr>
            <w:r w:rsidRPr="003E159E">
              <w:t>Monohydrát L-glutamátu sodného</w:t>
            </w:r>
          </w:p>
        </w:tc>
      </w:tr>
      <w:tr w:rsidR="00EB03CB" w:rsidRPr="003E159E" w14:paraId="0254366F" w14:textId="77777777" w:rsidTr="009D0B97">
        <w:tc>
          <w:tcPr>
            <w:tcW w:w="6516" w:type="dxa"/>
            <w:vAlign w:val="center"/>
          </w:tcPr>
          <w:p w14:paraId="32B26EDF" w14:textId="77777777" w:rsidR="00EB03CB" w:rsidRPr="003E159E" w:rsidRDefault="009D0B97" w:rsidP="00617B81">
            <w:pPr>
              <w:spacing w:before="60" w:after="60"/>
              <w:ind w:left="567" w:hanging="567"/>
              <w:rPr>
                <w:iCs/>
                <w:szCs w:val="22"/>
              </w:rPr>
            </w:pPr>
            <w:r w:rsidRPr="003E159E">
              <w:t>Dihydrogenfosforečnan draselný</w:t>
            </w:r>
          </w:p>
        </w:tc>
      </w:tr>
      <w:tr w:rsidR="00EB03CB" w:rsidRPr="003E159E" w14:paraId="19D54C7E" w14:textId="77777777" w:rsidTr="009D0B97">
        <w:tc>
          <w:tcPr>
            <w:tcW w:w="6516" w:type="dxa"/>
            <w:vAlign w:val="center"/>
          </w:tcPr>
          <w:p w14:paraId="73B8F67F" w14:textId="77777777" w:rsidR="00EB03CB" w:rsidRPr="003E159E" w:rsidRDefault="009D0B97" w:rsidP="00617B81">
            <w:pPr>
              <w:spacing w:before="60" w:after="60"/>
              <w:rPr>
                <w:iCs/>
                <w:szCs w:val="22"/>
              </w:rPr>
            </w:pPr>
            <w:r w:rsidRPr="003E159E">
              <w:t>Hydroxid draselný</w:t>
            </w:r>
          </w:p>
        </w:tc>
      </w:tr>
      <w:tr w:rsidR="009D0B97" w:rsidRPr="003E159E" w14:paraId="1F69C613" w14:textId="77777777" w:rsidTr="009D0B97">
        <w:tc>
          <w:tcPr>
            <w:tcW w:w="6516" w:type="dxa"/>
            <w:vAlign w:val="center"/>
          </w:tcPr>
          <w:p w14:paraId="26E44CF9" w14:textId="42890CCA" w:rsidR="009D0B97" w:rsidRPr="003E159E" w:rsidRDefault="00DB5DFE" w:rsidP="00617B81">
            <w:pPr>
              <w:spacing w:before="60" w:after="60"/>
              <w:rPr>
                <w:iCs/>
                <w:szCs w:val="22"/>
              </w:rPr>
            </w:pPr>
            <w:r w:rsidRPr="003E159E">
              <w:t xml:space="preserve">Voda </w:t>
            </w:r>
            <w:r w:rsidR="00CA0D59">
              <w:t>pro</w:t>
            </w:r>
            <w:r w:rsidRPr="003E159E">
              <w:t xml:space="preserve"> injekci</w:t>
            </w:r>
          </w:p>
        </w:tc>
      </w:tr>
    </w:tbl>
    <w:p w14:paraId="37E083AC" w14:textId="77777777" w:rsidR="00872C48" w:rsidRPr="003E159E" w:rsidRDefault="00872C48" w:rsidP="00A9226B">
      <w:pPr>
        <w:tabs>
          <w:tab w:val="clear" w:pos="567"/>
        </w:tabs>
        <w:spacing w:line="240" w:lineRule="auto"/>
        <w:rPr>
          <w:szCs w:val="22"/>
        </w:rPr>
      </w:pPr>
    </w:p>
    <w:p w14:paraId="3B281CE0" w14:textId="6BD59182" w:rsidR="009D0B97" w:rsidRPr="003E159E" w:rsidRDefault="00337474" w:rsidP="00A9226B">
      <w:pPr>
        <w:tabs>
          <w:tab w:val="clear" w:pos="567"/>
        </w:tabs>
        <w:spacing w:line="240" w:lineRule="auto"/>
        <w:rPr>
          <w:szCs w:val="22"/>
        </w:rPr>
      </w:pPr>
      <w:r w:rsidRPr="003E159E">
        <w:t>Bělavý až krémový lyofilizát.</w:t>
      </w:r>
    </w:p>
    <w:p w14:paraId="0CE88A7B" w14:textId="77777777" w:rsidR="00C114FF" w:rsidRPr="003E159E" w:rsidRDefault="00C114FF" w:rsidP="00A9226B">
      <w:pPr>
        <w:tabs>
          <w:tab w:val="clear" w:pos="567"/>
        </w:tabs>
        <w:spacing w:line="240" w:lineRule="auto"/>
        <w:rPr>
          <w:szCs w:val="22"/>
        </w:rPr>
      </w:pPr>
    </w:p>
    <w:p w14:paraId="501540A3" w14:textId="77777777" w:rsidR="00337474" w:rsidRPr="003E159E" w:rsidRDefault="00337474" w:rsidP="00A9226B">
      <w:pPr>
        <w:tabs>
          <w:tab w:val="clear" w:pos="567"/>
        </w:tabs>
        <w:spacing w:line="240" w:lineRule="auto"/>
        <w:rPr>
          <w:szCs w:val="22"/>
        </w:rPr>
      </w:pPr>
    </w:p>
    <w:p w14:paraId="5A5D90A5" w14:textId="77777777" w:rsidR="00C114FF" w:rsidRPr="003E159E" w:rsidRDefault="008A7C75" w:rsidP="003F0BC8">
      <w:pPr>
        <w:tabs>
          <w:tab w:val="clear" w:pos="567"/>
          <w:tab w:val="left" w:pos="0"/>
        </w:tabs>
        <w:spacing w:line="240" w:lineRule="auto"/>
        <w:ind w:left="567" w:hanging="567"/>
        <w:rPr>
          <w:szCs w:val="22"/>
        </w:rPr>
      </w:pPr>
      <w:r w:rsidRPr="003E159E">
        <w:rPr>
          <w:b/>
        </w:rPr>
        <w:t>3.</w:t>
      </w:r>
      <w:r w:rsidRPr="003E159E">
        <w:rPr>
          <w:b/>
        </w:rPr>
        <w:tab/>
        <w:t>KLINICKÉ INFORMACE</w:t>
      </w:r>
    </w:p>
    <w:p w14:paraId="5282E534" w14:textId="77777777" w:rsidR="00C114FF" w:rsidRPr="003E159E" w:rsidRDefault="00C114FF" w:rsidP="00A9226B">
      <w:pPr>
        <w:tabs>
          <w:tab w:val="clear" w:pos="567"/>
        </w:tabs>
        <w:spacing w:line="240" w:lineRule="auto"/>
        <w:rPr>
          <w:szCs w:val="22"/>
        </w:rPr>
      </w:pPr>
    </w:p>
    <w:p w14:paraId="029FDEE0" w14:textId="77777777" w:rsidR="00C114FF" w:rsidRPr="003E159E" w:rsidRDefault="008A7C75" w:rsidP="003F0BC8">
      <w:pPr>
        <w:tabs>
          <w:tab w:val="clear" w:pos="567"/>
          <w:tab w:val="left" w:pos="0"/>
        </w:tabs>
        <w:spacing w:line="240" w:lineRule="auto"/>
        <w:ind w:left="567" w:hanging="567"/>
        <w:rPr>
          <w:b/>
          <w:szCs w:val="22"/>
        </w:rPr>
      </w:pPr>
      <w:r w:rsidRPr="003E159E">
        <w:rPr>
          <w:b/>
        </w:rPr>
        <w:t>3.1</w:t>
      </w:r>
      <w:r w:rsidRPr="003E159E">
        <w:rPr>
          <w:b/>
        </w:rPr>
        <w:tab/>
        <w:t>Cílové druhy zvířat</w:t>
      </w:r>
    </w:p>
    <w:p w14:paraId="4A35E8D4" w14:textId="77777777" w:rsidR="00C114FF" w:rsidRPr="003E159E" w:rsidRDefault="00C114FF" w:rsidP="00A9226B">
      <w:pPr>
        <w:tabs>
          <w:tab w:val="clear" w:pos="567"/>
        </w:tabs>
        <w:spacing w:line="240" w:lineRule="auto"/>
        <w:rPr>
          <w:szCs w:val="22"/>
        </w:rPr>
      </w:pPr>
    </w:p>
    <w:p w14:paraId="1131E25D" w14:textId="217932BD" w:rsidR="00202BDD" w:rsidRPr="003E159E" w:rsidRDefault="00202BDD" w:rsidP="00A9226B">
      <w:pPr>
        <w:tabs>
          <w:tab w:val="clear" w:pos="567"/>
        </w:tabs>
        <w:spacing w:line="240" w:lineRule="auto"/>
        <w:rPr>
          <w:szCs w:val="22"/>
        </w:rPr>
      </w:pPr>
      <w:r w:rsidRPr="003E159E">
        <w:t>Kur domácí (brojleři, budoucí nosnice a budoucí chovné slepice)</w:t>
      </w:r>
    </w:p>
    <w:p w14:paraId="2B910626" w14:textId="77777777" w:rsidR="00202BDD" w:rsidRPr="003E159E" w:rsidRDefault="00202BDD" w:rsidP="00A9226B">
      <w:pPr>
        <w:tabs>
          <w:tab w:val="clear" w:pos="567"/>
        </w:tabs>
        <w:spacing w:line="240" w:lineRule="auto"/>
        <w:rPr>
          <w:szCs w:val="22"/>
        </w:rPr>
      </w:pPr>
    </w:p>
    <w:p w14:paraId="75A59899" w14:textId="77777777" w:rsidR="00C114FF" w:rsidRPr="003E159E" w:rsidRDefault="008A7C75" w:rsidP="003F0BC8">
      <w:pPr>
        <w:tabs>
          <w:tab w:val="clear" w:pos="567"/>
          <w:tab w:val="left" w:pos="0"/>
        </w:tabs>
        <w:spacing w:line="240" w:lineRule="auto"/>
        <w:ind w:left="567" w:hanging="567"/>
        <w:rPr>
          <w:szCs w:val="22"/>
        </w:rPr>
      </w:pPr>
      <w:r w:rsidRPr="003E159E">
        <w:rPr>
          <w:b/>
        </w:rPr>
        <w:t>3.2</w:t>
      </w:r>
      <w:r w:rsidRPr="003E159E">
        <w:rPr>
          <w:b/>
        </w:rPr>
        <w:tab/>
        <w:t>Indikace pro použití pro každý cílový druh zvířat</w:t>
      </w:r>
    </w:p>
    <w:p w14:paraId="6CDC19A5" w14:textId="77777777" w:rsidR="00C114FF" w:rsidRPr="003E159E" w:rsidRDefault="00C114FF" w:rsidP="00A9226B">
      <w:pPr>
        <w:tabs>
          <w:tab w:val="clear" w:pos="567"/>
        </w:tabs>
        <w:spacing w:line="240" w:lineRule="auto"/>
        <w:rPr>
          <w:szCs w:val="22"/>
        </w:rPr>
      </w:pPr>
    </w:p>
    <w:p w14:paraId="52D0B6B7" w14:textId="77777777" w:rsidR="006E2B0F" w:rsidRPr="003E159E" w:rsidRDefault="006E2B0F" w:rsidP="00E86CEE">
      <w:pPr>
        <w:tabs>
          <w:tab w:val="clear" w:pos="567"/>
        </w:tabs>
        <w:spacing w:line="240" w:lineRule="auto"/>
      </w:pPr>
      <w:r w:rsidRPr="003E159E">
        <w:t>K aktivní imunizaci kura domácího od stáří jednoho dne za účelem prevence úhynu a snížení klinických příznaků způsobených virem newcastleské choroby (ND).</w:t>
      </w:r>
    </w:p>
    <w:p w14:paraId="2BFE7A5A" w14:textId="77777777" w:rsidR="006E2B0F" w:rsidRPr="003E159E" w:rsidRDefault="006E2B0F" w:rsidP="00E86CEE">
      <w:pPr>
        <w:tabs>
          <w:tab w:val="clear" w:pos="567"/>
        </w:tabs>
        <w:spacing w:line="240" w:lineRule="auto"/>
      </w:pPr>
    </w:p>
    <w:p w14:paraId="5CA88970" w14:textId="1EBC8377" w:rsidR="0006075E" w:rsidRPr="003E159E" w:rsidRDefault="008A7C75" w:rsidP="00E86CEE">
      <w:pPr>
        <w:tabs>
          <w:tab w:val="clear" w:pos="567"/>
        </w:tabs>
        <w:spacing w:line="240" w:lineRule="auto"/>
        <w:rPr>
          <w:szCs w:val="22"/>
        </w:rPr>
      </w:pPr>
      <w:r w:rsidRPr="003E159E">
        <w:t xml:space="preserve">Nástup imunity: 3 týdny po </w:t>
      </w:r>
      <w:r w:rsidR="000F757F">
        <w:t>vakcinaci</w:t>
      </w:r>
      <w:r w:rsidRPr="003E159E">
        <w:t>.</w:t>
      </w:r>
    </w:p>
    <w:p w14:paraId="48AD771D" w14:textId="410C3D27" w:rsidR="0006075E" w:rsidRPr="003E159E" w:rsidRDefault="008A7C75" w:rsidP="002A345A">
      <w:pPr>
        <w:tabs>
          <w:tab w:val="clear" w:pos="567"/>
        </w:tabs>
        <w:spacing w:line="240" w:lineRule="auto"/>
        <w:rPr>
          <w:szCs w:val="22"/>
        </w:rPr>
      </w:pPr>
      <w:bookmarkStart w:id="0" w:name="_Hlk128137463"/>
      <w:r w:rsidRPr="003E159E">
        <w:t xml:space="preserve">Trvání imunity: 6 týdnů po </w:t>
      </w:r>
      <w:r w:rsidR="000F757F">
        <w:t>vakcinaci</w:t>
      </w:r>
      <w:r w:rsidRPr="003E159E">
        <w:t>.</w:t>
      </w:r>
    </w:p>
    <w:bookmarkEnd w:id="0"/>
    <w:p w14:paraId="799C21A9" w14:textId="77777777" w:rsidR="00E86CEE" w:rsidRPr="003E159E" w:rsidRDefault="00E86CEE" w:rsidP="00145C3F">
      <w:pPr>
        <w:tabs>
          <w:tab w:val="clear" w:pos="567"/>
        </w:tabs>
        <w:spacing w:line="240" w:lineRule="auto"/>
        <w:rPr>
          <w:szCs w:val="22"/>
        </w:rPr>
      </w:pPr>
    </w:p>
    <w:p w14:paraId="75C44D86" w14:textId="77777777" w:rsidR="00C114FF" w:rsidRPr="003E159E" w:rsidRDefault="008A7C75" w:rsidP="003F0BC8">
      <w:pPr>
        <w:tabs>
          <w:tab w:val="clear" w:pos="567"/>
          <w:tab w:val="left" w:pos="0"/>
        </w:tabs>
        <w:spacing w:line="240" w:lineRule="auto"/>
        <w:ind w:left="567" w:hanging="567"/>
        <w:rPr>
          <w:szCs w:val="22"/>
        </w:rPr>
      </w:pPr>
      <w:r w:rsidRPr="003E159E">
        <w:rPr>
          <w:b/>
        </w:rPr>
        <w:t>3.3</w:t>
      </w:r>
      <w:r w:rsidRPr="003E159E">
        <w:rPr>
          <w:b/>
        </w:rPr>
        <w:tab/>
        <w:t>Kontraindikace</w:t>
      </w:r>
    </w:p>
    <w:p w14:paraId="06DEF4B6" w14:textId="77777777" w:rsidR="00C114FF" w:rsidRPr="003E159E" w:rsidRDefault="00C114FF" w:rsidP="00145C3F">
      <w:pPr>
        <w:tabs>
          <w:tab w:val="clear" w:pos="567"/>
        </w:tabs>
        <w:spacing w:line="240" w:lineRule="auto"/>
        <w:rPr>
          <w:szCs w:val="22"/>
        </w:rPr>
      </w:pPr>
    </w:p>
    <w:p w14:paraId="325E944E" w14:textId="77777777" w:rsidR="00C114FF" w:rsidRPr="003E159E" w:rsidRDefault="008A7C75" w:rsidP="006E2B0F">
      <w:pPr>
        <w:tabs>
          <w:tab w:val="clear" w:pos="567"/>
        </w:tabs>
        <w:spacing w:line="240" w:lineRule="auto"/>
        <w:rPr>
          <w:szCs w:val="22"/>
        </w:rPr>
      </w:pPr>
      <w:r w:rsidRPr="003E159E">
        <w:t>Nejsou.</w:t>
      </w:r>
    </w:p>
    <w:p w14:paraId="716C31ED" w14:textId="77777777" w:rsidR="00C114FF" w:rsidRPr="003E159E" w:rsidRDefault="00C114FF" w:rsidP="00A9226B">
      <w:pPr>
        <w:tabs>
          <w:tab w:val="clear" w:pos="567"/>
        </w:tabs>
        <w:spacing w:line="240" w:lineRule="auto"/>
        <w:rPr>
          <w:szCs w:val="22"/>
        </w:rPr>
      </w:pPr>
    </w:p>
    <w:p w14:paraId="5EC436C6" w14:textId="77777777" w:rsidR="0006075E" w:rsidRPr="003E159E" w:rsidRDefault="008A7C75" w:rsidP="003F0BC8">
      <w:pPr>
        <w:tabs>
          <w:tab w:val="clear" w:pos="567"/>
          <w:tab w:val="left" w:pos="0"/>
        </w:tabs>
        <w:spacing w:line="240" w:lineRule="auto"/>
        <w:ind w:left="567" w:hanging="567"/>
        <w:rPr>
          <w:b/>
          <w:szCs w:val="22"/>
        </w:rPr>
      </w:pPr>
      <w:r w:rsidRPr="003E159E">
        <w:rPr>
          <w:b/>
        </w:rPr>
        <w:t>3.4</w:t>
      </w:r>
      <w:r w:rsidRPr="003E159E">
        <w:rPr>
          <w:b/>
        </w:rPr>
        <w:tab/>
        <w:t>Zvláštní upozornění</w:t>
      </w:r>
    </w:p>
    <w:p w14:paraId="28763681" w14:textId="77777777" w:rsidR="00C114FF" w:rsidRPr="003E159E" w:rsidRDefault="00C114FF" w:rsidP="00145C3F">
      <w:pPr>
        <w:tabs>
          <w:tab w:val="clear" w:pos="567"/>
        </w:tabs>
        <w:spacing w:line="240" w:lineRule="auto"/>
        <w:rPr>
          <w:szCs w:val="22"/>
        </w:rPr>
      </w:pPr>
    </w:p>
    <w:p w14:paraId="5A15ADE8" w14:textId="77777777" w:rsidR="00E86CEE" w:rsidRPr="003E159E" w:rsidRDefault="008A7C75" w:rsidP="00E86CEE">
      <w:pPr>
        <w:tabs>
          <w:tab w:val="clear" w:pos="567"/>
        </w:tabs>
        <w:spacing w:line="240" w:lineRule="auto"/>
        <w:rPr>
          <w:szCs w:val="22"/>
        </w:rPr>
      </w:pPr>
      <w:r w:rsidRPr="003E159E">
        <w:t>Vakcinovat pouze zdravá zvířata.</w:t>
      </w:r>
    </w:p>
    <w:p w14:paraId="0CBD7C38" w14:textId="77777777" w:rsidR="00E86CEE" w:rsidRPr="003E159E" w:rsidRDefault="00E86CEE">
      <w:pPr>
        <w:tabs>
          <w:tab w:val="clear" w:pos="567"/>
        </w:tabs>
        <w:spacing w:line="240" w:lineRule="auto"/>
        <w:rPr>
          <w:szCs w:val="22"/>
        </w:rPr>
      </w:pPr>
    </w:p>
    <w:p w14:paraId="5C532923" w14:textId="77777777" w:rsidR="00C114FF" w:rsidRPr="003E159E" w:rsidRDefault="008A7C75" w:rsidP="003F0BC8">
      <w:pPr>
        <w:tabs>
          <w:tab w:val="clear" w:pos="567"/>
          <w:tab w:val="left" w:pos="0"/>
        </w:tabs>
        <w:spacing w:line="240" w:lineRule="auto"/>
        <w:ind w:left="567" w:hanging="567"/>
        <w:rPr>
          <w:szCs w:val="22"/>
        </w:rPr>
      </w:pPr>
      <w:r w:rsidRPr="003E159E">
        <w:rPr>
          <w:b/>
        </w:rPr>
        <w:t>3.5</w:t>
      </w:r>
      <w:r w:rsidRPr="003E159E">
        <w:rPr>
          <w:b/>
        </w:rPr>
        <w:tab/>
        <w:t>Zvláštní opatření pro použití</w:t>
      </w:r>
    </w:p>
    <w:p w14:paraId="7D5E17C6" w14:textId="77777777" w:rsidR="00C114FF" w:rsidRPr="003E159E" w:rsidRDefault="00C114FF" w:rsidP="00145C3F">
      <w:pPr>
        <w:tabs>
          <w:tab w:val="clear" w:pos="567"/>
        </w:tabs>
        <w:spacing w:line="240" w:lineRule="auto"/>
        <w:rPr>
          <w:szCs w:val="22"/>
        </w:rPr>
      </w:pPr>
    </w:p>
    <w:p w14:paraId="1DC314FF" w14:textId="77777777" w:rsidR="00C114FF" w:rsidRPr="003E159E" w:rsidRDefault="008A7C75" w:rsidP="00BF00EF">
      <w:pPr>
        <w:tabs>
          <w:tab w:val="clear" w:pos="567"/>
        </w:tabs>
        <w:spacing w:line="240" w:lineRule="auto"/>
        <w:rPr>
          <w:szCs w:val="22"/>
          <w:u w:val="single"/>
        </w:rPr>
      </w:pPr>
      <w:r w:rsidRPr="003E159E">
        <w:rPr>
          <w:u w:val="single"/>
        </w:rPr>
        <w:t>Zvláštní opatření pro bezpečné použití u cílových druhů zvířat:</w:t>
      </w:r>
    </w:p>
    <w:p w14:paraId="60093D19" w14:textId="21D12EE5" w:rsidR="00C114FF" w:rsidRPr="003E159E" w:rsidRDefault="00AF2126" w:rsidP="00A9226B">
      <w:pPr>
        <w:tabs>
          <w:tab w:val="clear" w:pos="567"/>
        </w:tabs>
        <w:spacing w:line="240" w:lineRule="auto"/>
        <w:rPr>
          <w:iCs/>
          <w:szCs w:val="22"/>
        </w:rPr>
      </w:pPr>
      <w:r w:rsidRPr="003E159E">
        <w:lastRenderedPageBreak/>
        <w:t xml:space="preserve">Vakcinovaná kuřata mohou vylučovat vakcinační kmen minimálně po dobu 28 dnů po vakcinaci. Vakcinační kmen se může rozšířit na vnímavé </w:t>
      </w:r>
      <w:r w:rsidR="00FF5360">
        <w:t>nevakcinované</w:t>
      </w:r>
      <w:r w:rsidR="00FF5360" w:rsidRPr="003E159E">
        <w:t xml:space="preserve"> </w:t>
      </w:r>
      <w:r w:rsidRPr="003E159E">
        <w:t xml:space="preserve">ptáky. Aby se zabránilo rozšíření vakcinačního kmenu na vnímavé ptáky, je třeba přijmout </w:t>
      </w:r>
      <w:r w:rsidR="00FF5360">
        <w:t xml:space="preserve">příslušná </w:t>
      </w:r>
      <w:r w:rsidRPr="003E159E">
        <w:t xml:space="preserve">veterinární a zootechnická opatření. Po dobu nejméně 28 dnů po </w:t>
      </w:r>
      <w:r w:rsidR="00FF5360">
        <w:t>vakcinaci</w:t>
      </w:r>
      <w:r w:rsidRPr="003E159E">
        <w:t xml:space="preserve"> je třeba zabránit přímému kontaktu mezi </w:t>
      </w:r>
      <w:r w:rsidR="00FF5360">
        <w:t xml:space="preserve">vakcinovanými </w:t>
      </w:r>
      <w:r w:rsidRPr="003E159E">
        <w:t xml:space="preserve">a </w:t>
      </w:r>
      <w:r w:rsidR="00FF5360">
        <w:t>nevakcinovanými</w:t>
      </w:r>
      <w:r w:rsidR="00FF5360" w:rsidRPr="003E159E">
        <w:t xml:space="preserve"> </w:t>
      </w:r>
      <w:r w:rsidRPr="003E159E">
        <w:t xml:space="preserve">ptáky. Šíření vakcíny na </w:t>
      </w:r>
      <w:r w:rsidR="00FF5360">
        <w:t>nevakcinované</w:t>
      </w:r>
      <w:r w:rsidR="00FF5360" w:rsidRPr="003E159E">
        <w:t xml:space="preserve"> </w:t>
      </w:r>
      <w:r w:rsidRPr="003E159E">
        <w:t xml:space="preserve">ptáky nezpůsobuje klinické příznaky ani onemocnění. Všichni ptáci v hejnu by měli být </w:t>
      </w:r>
      <w:r w:rsidR="00FF5360">
        <w:t>vakcinován</w:t>
      </w:r>
      <w:r w:rsidR="00FF5360" w:rsidRPr="003E159E">
        <w:t xml:space="preserve">i </w:t>
      </w:r>
      <w:r w:rsidRPr="003E159E">
        <w:t>současně.</w:t>
      </w:r>
    </w:p>
    <w:p w14:paraId="53E772B8" w14:textId="77777777" w:rsidR="00C114FF" w:rsidRPr="003E159E" w:rsidRDefault="00C114FF" w:rsidP="00A9226B">
      <w:pPr>
        <w:tabs>
          <w:tab w:val="clear" w:pos="567"/>
        </w:tabs>
        <w:spacing w:line="240" w:lineRule="auto"/>
        <w:rPr>
          <w:szCs w:val="22"/>
        </w:rPr>
      </w:pPr>
    </w:p>
    <w:p w14:paraId="7128E12C" w14:textId="77777777" w:rsidR="00C114FF" w:rsidRPr="003E159E" w:rsidRDefault="008A7C75" w:rsidP="00BF00EF">
      <w:pPr>
        <w:tabs>
          <w:tab w:val="clear" w:pos="567"/>
        </w:tabs>
        <w:spacing w:line="240" w:lineRule="auto"/>
        <w:rPr>
          <w:szCs w:val="22"/>
          <w:u w:val="single"/>
        </w:rPr>
      </w:pPr>
      <w:r w:rsidRPr="003E159E">
        <w:rPr>
          <w:u w:val="single"/>
        </w:rPr>
        <w:t>Zvláštní opatření pro osobu, která podává veterinární léčivý přípravek zvířatům:</w:t>
      </w:r>
    </w:p>
    <w:p w14:paraId="2E1E14C9" w14:textId="7D30E59B" w:rsidR="00DB7408" w:rsidRPr="003E159E" w:rsidRDefault="00416EA4" w:rsidP="00DB7408">
      <w:pPr>
        <w:tabs>
          <w:tab w:val="clear" w:pos="567"/>
        </w:tabs>
        <w:spacing w:line="240" w:lineRule="auto"/>
      </w:pPr>
      <w:r w:rsidRPr="003E159E">
        <w:t xml:space="preserve">Vakcína může u lidí způsobit mírnou, přechodnou konjunktivitidu. </w:t>
      </w:r>
      <w:r w:rsidRPr="003E159E">
        <w:rPr>
          <w:color w:val="000000" w:themeColor="text1"/>
        </w:rPr>
        <w:t xml:space="preserve">Protože pro přípravu vakcíny byly použity živé, atenuované mikroorganismy, je třeba přijmout příslušná opatření, aby se zabránilo nakažení osoby, která přípravek podává, i dalších zapojených osob. </w:t>
      </w:r>
      <w:r w:rsidRPr="003E159E">
        <w:t>Tato opatření zahrnují používání osobních ochranných prostředků, zejména rukavic a ochranných brýlí / obličejových štítů, které je nutné nosit při manipulaci s veterinárním léčivým přípravkem, a umytí a dezinfekci rukou po podání vakcíny.</w:t>
      </w:r>
      <w:bookmarkStart w:id="1" w:name="_Hlk192768256"/>
      <w:r w:rsidRPr="003E159E">
        <w:rPr>
          <w:color w:val="000000" w:themeColor="text1"/>
        </w:rPr>
        <w:t xml:space="preserve"> </w:t>
      </w:r>
      <w:r w:rsidRPr="003E159E">
        <w:t>Osoby, které přichází do styku s vakcinovanými kuřaty, by měly dodržovat obecné zásady hygieny (výměna oblečení, nošení rukavic, čištění a dezinfikování bot) a být zvláště obezřetné při manipulaci s odpadem a podestýlkou od nedávno vakcinovaných kuřat.</w:t>
      </w:r>
    </w:p>
    <w:p w14:paraId="531038F6" w14:textId="77777777" w:rsidR="00DB7408" w:rsidRPr="003E159E" w:rsidRDefault="00DB7408" w:rsidP="00A9226B">
      <w:pPr>
        <w:tabs>
          <w:tab w:val="clear" w:pos="567"/>
        </w:tabs>
        <w:spacing w:line="240" w:lineRule="auto"/>
      </w:pPr>
    </w:p>
    <w:bookmarkEnd w:id="1"/>
    <w:p w14:paraId="30661C52" w14:textId="77777777" w:rsidR="00BE5F9F" w:rsidRPr="003E159E" w:rsidRDefault="00BE5F9F" w:rsidP="00A9226B">
      <w:pPr>
        <w:tabs>
          <w:tab w:val="clear" w:pos="567"/>
        </w:tabs>
        <w:spacing w:line="240" w:lineRule="auto"/>
        <w:rPr>
          <w:szCs w:val="22"/>
          <w:u w:val="single"/>
        </w:rPr>
      </w:pPr>
      <w:r w:rsidRPr="003E159E">
        <w:rPr>
          <w:u w:val="single"/>
        </w:rPr>
        <w:t>Zvláštní opatření pro ochranu životního prostředí:</w:t>
      </w:r>
    </w:p>
    <w:p w14:paraId="58593F4B" w14:textId="77777777" w:rsidR="00BE5F9F" w:rsidRPr="003E159E" w:rsidRDefault="00BE5F9F" w:rsidP="00A9226B">
      <w:pPr>
        <w:tabs>
          <w:tab w:val="clear" w:pos="567"/>
        </w:tabs>
        <w:spacing w:line="240" w:lineRule="auto"/>
        <w:rPr>
          <w:szCs w:val="22"/>
        </w:rPr>
      </w:pPr>
      <w:r w:rsidRPr="003E159E">
        <w:t>Neuplatňuje se.</w:t>
      </w:r>
    </w:p>
    <w:p w14:paraId="49E6C31F" w14:textId="77777777" w:rsidR="00295140" w:rsidRPr="003E159E" w:rsidRDefault="00295140" w:rsidP="00A9226B">
      <w:pPr>
        <w:tabs>
          <w:tab w:val="clear" w:pos="567"/>
        </w:tabs>
        <w:spacing w:line="240" w:lineRule="auto"/>
        <w:rPr>
          <w:szCs w:val="22"/>
        </w:rPr>
      </w:pPr>
    </w:p>
    <w:p w14:paraId="34D8459E" w14:textId="77777777" w:rsidR="00C114FF" w:rsidRPr="003E159E" w:rsidRDefault="008A7C75" w:rsidP="003F0BC8">
      <w:pPr>
        <w:tabs>
          <w:tab w:val="clear" w:pos="567"/>
          <w:tab w:val="left" w:pos="0"/>
        </w:tabs>
        <w:spacing w:line="240" w:lineRule="auto"/>
        <w:ind w:left="567" w:hanging="567"/>
        <w:rPr>
          <w:szCs w:val="22"/>
        </w:rPr>
      </w:pPr>
      <w:r w:rsidRPr="003E159E">
        <w:rPr>
          <w:b/>
        </w:rPr>
        <w:t>3.6</w:t>
      </w:r>
      <w:r w:rsidRPr="003E159E">
        <w:rPr>
          <w:b/>
        </w:rPr>
        <w:tab/>
        <w:t>Nežádoucí účinky</w:t>
      </w:r>
    </w:p>
    <w:p w14:paraId="67F39191" w14:textId="77777777" w:rsidR="00295140" w:rsidRPr="003E159E" w:rsidRDefault="00295140" w:rsidP="00AD0710">
      <w:pPr>
        <w:tabs>
          <w:tab w:val="clear" w:pos="567"/>
        </w:tabs>
        <w:spacing w:line="240" w:lineRule="auto"/>
        <w:rPr>
          <w:szCs w:val="22"/>
        </w:rPr>
      </w:pPr>
    </w:p>
    <w:p w14:paraId="06245959" w14:textId="77777777" w:rsidR="00AD0710" w:rsidRPr="003E159E" w:rsidRDefault="006E4BC3" w:rsidP="00AD0710">
      <w:pPr>
        <w:tabs>
          <w:tab w:val="clear" w:pos="567"/>
        </w:tabs>
        <w:spacing w:line="240" w:lineRule="auto"/>
        <w:rPr>
          <w:szCs w:val="22"/>
        </w:rPr>
      </w:pPr>
      <w:r w:rsidRPr="003E159E">
        <w:t>Kur domácí (brojleři, budoucí nosnice a budoucí chovné slepice):</w:t>
      </w:r>
    </w:p>
    <w:p w14:paraId="10A943A9" w14:textId="77777777" w:rsidR="00295140" w:rsidRPr="003E159E" w:rsidRDefault="00295140" w:rsidP="00295140">
      <w:pPr>
        <w:rPr>
          <w:szCs w:val="22"/>
        </w:rPr>
      </w:pPr>
    </w:p>
    <w:p w14:paraId="48956ECE" w14:textId="77777777" w:rsidR="00C0535B" w:rsidRPr="003E159E" w:rsidRDefault="00C0535B" w:rsidP="00295140">
      <w:pPr>
        <w:rPr>
          <w:szCs w:val="22"/>
        </w:rPr>
      </w:pPr>
      <w:r w:rsidRPr="003E159E">
        <w:t>Nejsou známy.</w:t>
      </w:r>
    </w:p>
    <w:p w14:paraId="7185D794" w14:textId="77777777" w:rsidR="00295140" w:rsidRPr="003E159E" w:rsidRDefault="00295140" w:rsidP="00AD0710">
      <w:pPr>
        <w:tabs>
          <w:tab w:val="clear" w:pos="567"/>
        </w:tabs>
        <w:spacing w:line="240" w:lineRule="auto"/>
        <w:rPr>
          <w:szCs w:val="22"/>
        </w:rPr>
      </w:pPr>
    </w:p>
    <w:p w14:paraId="36AC2E4B" w14:textId="2464B37D" w:rsidR="00247A48" w:rsidRPr="003E159E" w:rsidRDefault="008A7C75" w:rsidP="00247A48">
      <w:pPr>
        <w:rPr>
          <w:szCs w:val="22"/>
        </w:rPr>
      </w:pPr>
      <w:bookmarkStart w:id="2" w:name="_Hlk66891708"/>
      <w:r w:rsidRPr="003E159E">
        <w:t>Hlášení nežádoucích účinků je důležité. Umožňuje nepřetržité sledování bezpečnosti veterinárního léčivého přípravku. Hlášení je třeba zaslat, pokud možno, prostřednictvím veterinárního lékaře, buď držiteli rozhodnutí o registraci nebo příslušnému vnitrostátnímu orgánu prostřednictvím národního systému hlášení. Podrobné kontaktní údaje naleznete v příbalové informaci.</w:t>
      </w:r>
    </w:p>
    <w:p w14:paraId="0678D1E2" w14:textId="77777777" w:rsidR="00A95E81" w:rsidRPr="003E159E" w:rsidRDefault="00A95E81" w:rsidP="00247A48">
      <w:pPr>
        <w:rPr>
          <w:szCs w:val="22"/>
        </w:rPr>
      </w:pPr>
    </w:p>
    <w:bookmarkEnd w:id="2"/>
    <w:p w14:paraId="64188E63" w14:textId="77777777" w:rsidR="00C114FF" w:rsidRPr="003E159E" w:rsidRDefault="008A7C75" w:rsidP="003F0BC8">
      <w:pPr>
        <w:tabs>
          <w:tab w:val="clear" w:pos="567"/>
          <w:tab w:val="left" w:pos="0"/>
        </w:tabs>
        <w:spacing w:line="240" w:lineRule="auto"/>
        <w:ind w:left="567" w:hanging="567"/>
        <w:rPr>
          <w:szCs w:val="22"/>
        </w:rPr>
      </w:pPr>
      <w:r w:rsidRPr="003E159E">
        <w:rPr>
          <w:b/>
        </w:rPr>
        <w:t>3.7</w:t>
      </w:r>
      <w:r w:rsidRPr="003E159E">
        <w:rPr>
          <w:b/>
        </w:rPr>
        <w:tab/>
        <w:t>Použití v průběhu březosti, laktace nebo snášky</w:t>
      </w:r>
    </w:p>
    <w:p w14:paraId="1D1B4A27" w14:textId="77777777" w:rsidR="00C114FF" w:rsidRPr="003E159E" w:rsidRDefault="00C114FF" w:rsidP="00145C3F">
      <w:pPr>
        <w:tabs>
          <w:tab w:val="clear" w:pos="567"/>
        </w:tabs>
        <w:spacing w:line="240" w:lineRule="auto"/>
        <w:rPr>
          <w:szCs w:val="22"/>
        </w:rPr>
      </w:pPr>
    </w:p>
    <w:p w14:paraId="3AF87A02" w14:textId="77777777" w:rsidR="00C114FF" w:rsidRPr="003E159E" w:rsidRDefault="008A7C75" w:rsidP="00A9226B">
      <w:pPr>
        <w:tabs>
          <w:tab w:val="clear" w:pos="567"/>
        </w:tabs>
        <w:spacing w:line="240" w:lineRule="auto"/>
        <w:rPr>
          <w:szCs w:val="22"/>
        </w:rPr>
      </w:pPr>
      <w:r w:rsidRPr="003E159E">
        <w:t>Nebyla stanovena bezpečnost veterinárního léčivého přípravku pro použití během snášky.</w:t>
      </w:r>
    </w:p>
    <w:p w14:paraId="696D6F46" w14:textId="77777777" w:rsidR="00C114FF" w:rsidRPr="003E159E" w:rsidRDefault="00C114FF" w:rsidP="00A9226B">
      <w:pPr>
        <w:tabs>
          <w:tab w:val="clear" w:pos="567"/>
        </w:tabs>
        <w:spacing w:line="240" w:lineRule="auto"/>
        <w:rPr>
          <w:szCs w:val="22"/>
        </w:rPr>
      </w:pPr>
    </w:p>
    <w:p w14:paraId="2652B463" w14:textId="77777777" w:rsidR="00C114FF" w:rsidRPr="003E159E" w:rsidRDefault="008A7C75" w:rsidP="00E74050">
      <w:pPr>
        <w:tabs>
          <w:tab w:val="clear" w:pos="567"/>
        </w:tabs>
        <w:spacing w:line="240" w:lineRule="auto"/>
        <w:rPr>
          <w:szCs w:val="22"/>
        </w:rPr>
      </w:pPr>
      <w:r w:rsidRPr="003E159E">
        <w:rPr>
          <w:u w:val="single"/>
        </w:rPr>
        <w:t>Nosnice:</w:t>
      </w:r>
    </w:p>
    <w:p w14:paraId="4DDEF947" w14:textId="7C3FC665" w:rsidR="00C114FF" w:rsidRPr="003E159E" w:rsidRDefault="008A7C75" w:rsidP="00A9226B">
      <w:pPr>
        <w:tabs>
          <w:tab w:val="clear" w:pos="567"/>
        </w:tabs>
        <w:spacing w:line="240" w:lineRule="auto"/>
        <w:rPr>
          <w:szCs w:val="22"/>
        </w:rPr>
      </w:pPr>
      <w:r w:rsidRPr="003E159E">
        <w:t>Nepoužívat u nosnic a během 4 týdnů před počátkem snášky.</w:t>
      </w:r>
    </w:p>
    <w:p w14:paraId="7AEDC251" w14:textId="77777777" w:rsidR="00C114FF" w:rsidRPr="003E159E" w:rsidRDefault="00C114FF" w:rsidP="00A9226B">
      <w:pPr>
        <w:tabs>
          <w:tab w:val="clear" w:pos="567"/>
        </w:tabs>
        <w:spacing w:line="240" w:lineRule="auto"/>
        <w:rPr>
          <w:szCs w:val="22"/>
        </w:rPr>
      </w:pPr>
    </w:p>
    <w:p w14:paraId="0E44A6EC" w14:textId="77777777" w:rsidR="00C114FF" w:rsidRPr="003E159E" w:rsidRDefault="008A7C75" w:rsidP="003F0BC8">
      <w:pPr>
        <w:tabs>
          <w:tab w:val="clear" w:pos="567"/>
          <w:tab w:val="left" w:pos="0"/>
        </w:tabs>
        <w:spacing w:line="240" w:lineRule="auto"/>
        <w:ind w:left="567" w:hanging="567"/>
        <w:rPr>
          <w:szCs w:val="22"/>
        </w:rPr>
      </w:pPr>
      <w:r w:rsidRPr="003E159E">
        <w:rPr>
          <w:b/>
        </w:rPr>
        <w:t>3.8</w:t>
      </w:r>
      <w:r w:rsidRPr="003E159E">
        <w:rPr>
          <w:b/>
        </w:rPr>
        <w:tab/>
        <w:t>Interakce s jinými léčivými přípravky a další formy interakce</w:t>
      </w:r>
    </w:p>
    <w:p w14:paraId="7AC46B32" w14:textId="77777777" w:rsidR="00C114FF" w:rsidRPr="003E159E" w:rsidRDefault="00C114FF" w:rsidP="00145C3F">
      <w:pPr>
        <w:tabs>
          <w:tab w:val="clear" w:pos="567"/>
        </w:tabs>
        <w:spacing w:line="240" w:lineRule="auto"/>
        <w:rPr>
          <w:szCs w:val="22"/>
        </w:rPr>
      </w:pPr>
    </w:p>
    <w:p w14:paraId="5C515798" w14:textId="7E9FD3C4" w:rsidR="00C114FF" w:rsidRPr="003E159E" w:rsidRDefault="008A7C75" w:rsidP="00A9226B">
      <w:pPr>
        <w:tabs>
          <w:tab w:val="clear" w:pos="567"/>
        </w:tabs>
        <w:spacing w:line="240" w:lineRule="auto"/>
        <w:rPr>
          <w:szCs w:val="22"/>
        </w:rPr>
      </w:pPr>
      <w:r w:rsidRPr="003E159E">
        <w:t>Nejsou dostupné informace o bezpečnosti a účinnosti této vakcíny, pokud se používá zároveň s jiným veterinárním léčivým přípravkem. Rozhodnutí o použití této vakcíny před nebo po jakémkoliv jiném veterinárním léčivém přípravku musí být provedeno na základě zvážení jednotlivých případů.</w:t>
      </w:r>
    </w:p>
    <w:p w14:paraId="379F27D7" w14:textId="77777777" w:rsidR="00C90EDA" w:rsidRPr="003E159E" w:rsidRDefault="00C90EDA" w:rsidP="00A9226B">
      <w:pPr>
        <w:tabs>
          <w:tab w:val="clear" w:pos="567"/>
        </w:tabs>
        <w:spacing w:line="240" w:lineRule="auto"/>
        <w:rPr>
          <w:szCs w:val="22"/>
        </w:rPr>
      </w:pPr>
    </w:p>
    <w:p w14:paraId="6FC8329A" w14:textId="77777777" w:rsidR="00C114FF" w:rsidRPr="003E159E" w:rsidRDefault="008A7C75" w:rsidP="003F0BC8">
      <w:pPr>
        <w:tabs>
          <w:tab w:val="clear" w:pos="567"/>
          <w:tab w:val="left" w:pos="0"/>
        </w:tabs>
        <w:spacing w:line="240" w:lineRule="auto"/>
        <w:ind w:left="567" w:hanging="567"/>
        <w:rPr>
          <w:szCs w:val="22"/>
        </w:rPr>
      </w:pPr>
      <w:r w:rsidRPr="003E159E">
        <w:rPr>
          <w:b/>
        </w:rPr>
        <w:t>3.9</w:t>
      </w:r>
      <w:r w:rsidRPr="003E159E">
        <w:rPr>
          <w:b/>
        </w:rPr>
        <w:tab/>
        <w:t>Cesty podání a dávkování</w:t>
      </w:r>
    </w:p>
    <w:p w14:paraId="6E4A336E" w14:textId="77777777" w:rsidR="00145D34" w:rsidRPr="003E159E" w:rsidRDefault="00145D34" w:rsidP="00145C3F">
      <w:pPr>
        <w:tabs>
          <w:tab w:val="clear" w:pos="567"/>
        </w:tabs>
        <w:spacing w:line="240" w:lineRule="auto"/>
        <w:rPr>
          <w:szCs w:val="22"/>
        </w:rPr>
      </w:pPr>
    </w:p>
    <w:p w14:paraId="2FA3FBF9" w14:textId="62A2DFA4" w:rsidR="00317FDA" w:rsidRPr="003E159E" w:rsidRDefault="000058BA" w:rsidP="00A9226B">
      <w:pPr>
        <w:tabs>
          <w:tab w:val="clear" w:pos="567"/>
        </w:tabs>
        <w:spacing w:line="240" w:lineRule="auto"/>
      </w:pPr>
      <w:r>
        <w:t>Pro</w:t>
      </w:r>
      <w:r w:rsidR="00D306B9" w:rsidRPr="003E159E">
        <w:t xml:space="preserve"> okulonazální podání nebo </w:t>
      </w:r>
      <w:r>
        <w:t xml:space="preserve">podání </w:t>
      </w:r>
      <w:r w:rsidR="00D306B9" w:rsidRPr="003E159E">
        <w:t>v pitné vodě.</w:t>
      </w:r>
    </w:p>
    <w:p w14:paraId="2C2071D9" w14:textId="77777777" w:rsidR="00317FDA" w:rsidRPr="003E159E" w:rsidRDefault="00317FDA" w:rsidP="00A9226B">
      <w:pPr>
        <w:tabs>
          <w:tab w:val="clear" w:pos="567"/>
        </w:tabs>
        <w:spacing w:line="240" w:lineRule="auto"/>
      </w:pPr>
    </w:p>
    <w:p w14:paraId="73BC56C3" w14:textId="2F5BEFBD" w:rsidR="008F3879" w:rsidRPr="003E159E" w:rsidRDefault="00B75471" w:rsidP="00A9226B">
      <w:pPr>
        <w:tabs>
          <w:tab w:val="clear" w:pos="567"/>
        </w:tabs>
        <w:spacing w:line="240" w:lineRule="auto"/>
      </w:pPr>
      <w:r w:rsidRPr="003E159E">
        <w:t>Vakcína může být podána jednodenním a starším kuřatům o</w:t>
      </w:r>
      <w:r w:rsidR="003E159E">
        <w:t>k</w:t>
      </w:r>
      <w:r w:rsidRPr="003E159E">
        <w:t>ulonazálně nakapáním do očí a nozder nebo hrubým sprejem. Vakcína může být podána kuřatům ve věku 7 dnů a starším prostřednictvím pitné vody. Aby se minimalizoval stres ptáků v horkém počasí, je vhodné provádět vakcinaci brzy ráno, kdy jsou teploty nejnižší.</w:t>
      </w:r>
    </w:p>
    <w:p w14:paraId="0CF61C10" w14:textId="196046CE" w:rsidR="008F3879" w:rsidRPr="003E159E" w:rsidRDefault="008F3879" w:rsidP="00A9226B">
      <w:pPr>
        <w:tabs>
          <w:tab w:val="clear" w:pos="567"/>
        </w:tabs>
        <w:spacing w:line="240" w:lineRule="auto"/>
        <w:rPr>
          <w:szCs w:val="22"/>
        </w:rPr>
      </w:pPr>
    </w:p>
    <w:p w14:paraId="589F588B" w14:textId="1D6A7A16" w:rsidR="00247A48" w:rsidRPr="003E159E" w:rsidRDefault="00B22A5C" w:rsidP="00247A48">
      <w:pPr>
        <w:rPr>
          <w:noProof/>
          <w:szCs w:val="22"/>
          <w:u w:val="single"/>
        </w:rPr>
      </w:pPr>
      <w:r w:rsidRPr="003E159E">
        <w:rPr>
          <w:u w:val="single"/>
        </w:rPr>
        <w:t xml:space="preserve">Okulonazální </w:t>
      </w:r>
      <w:r w:rsidR="009022D5">
        <w:rPr>
          <w:u w:val="single"/>
        </w:rPr>
        <w:t>podání</w:t>
      </w:r>
      <w:r w:rsidRPr="003E159E">
        <w:rPr>
          <w:u w:val="single"/>
        </w:rPr>
        <w:t>:</w:t>
      </w:r>
    </w:p>
    <w:p w14:paraId="7414B851" w14:textId="7F868290" w:rsidR="004A4033" w:rsidRPr="003E159E" w:rsidRDefault="00804BA0" w:rsidP="004A4033">
      <w:pPr>
        <w:rPr>
          <w:noProof/>
          <w:szCs w:val="22"/>
        </w:rPr>
      </w:pPr>
      <w:r w:rsidRPr="003E159E">
        <w:t xml:space="preserve">K podání nakapáním do oka se doporučuje použít pipetu kalibrovanou na aplikaci jedné dávky rekonstituované vakcíny o objemu 0,05 ml. K rekonstituci vakcíny použijte 50 ml studené destilované </w:t>
      </w:r>
      <w:r w:rsidRPr="003E159E">
        <w:lastRenderedPageBreak/>
        <w:t>vody nebo čerstvé, studené, dechlorované vody z vodovodu na 1 000 dávek. Před použitím vodu obsahující vakcínu důkladně promíchejte.</w:t>
      </w:r>
    </w:p>
    <w:p w14:paraId="74FA9BAF" w14:textId="77777777" w:rsidR="003979DE" w:rsidRPr="003E159E" w:rsidRDefault="003979DE" w:rsidP="004A4033">
      <w:pPr>
        <w:rPr>
          <w:noProof/>
          <w:szCs w:val="22"/>
        </w:rPr>
      </w:pPr>
    </w:p>
    <w:p w14:paraId="4D337140" w14:textId="18123970" w:rsidR="000E67A3" w:rsidRPr="003E159E" w:rsidRDefault="00265417" w:rsidP="002E1B0B">
      <w:pPr>
        <w:rPr>
          <w:noProof/>
          <w:szCs w:val="22"/>
        </w:rPr>
      </w:pPr>
      <w:r w:rsidRPr="003E159E">
        <w:t>Při podání hrubým sprejem pomocí ručního nebo poloautomatického zařízení, ve sprejové kabině nebo pomocí inline automatického rozprašovače zajistěte, aby bylo zařízení čisté a bez</w:t>
      </w:r>
      <w:r w:rsidR="00316FED">
        <w:t>e</w:t>
      </w:r>
      <w:r w:rsidRPr="003E159E">
        <w:t xml:space="preserve"> zbytků dezinfekčních prostředků nebo usazenin. Používejte pouze hrubý sprej. Kapičky by měly mít velikost alespoň 100 až 150 mikrometrů. Objem vody potřebný k vakcinaci vypočítejte podle použité trysky a dalších parametrů v souladu s pokyny dodavatele zařízení.</w:t>
      </w:r>
    </w:p>
    <w:p w14:paraId="69D33080" w14:textId="77777777" w:rsidR="000E67A3" w:rsidRPr="003E159E" w:rsidRDefault="000E67A3" w:rsidP="002E1B0B">
      <w:pPr>
        <w:rPr>
          <w:noProof/>
          <w:szCs w:val="22"/>
        </w:rPr>
      </w:pPr>
    </w:p>
    <w:p w14:paraId="65F87FFB" w14:textId="779CAB67" w:rsidR="0006075E" w:rsidRPr="003E159E" w:rsidRDefault="00AC7226" w:rsidP="002E1B0B">
      <w:pPr>
        <w:rPr>
          <w:noProof/>
          <w:szCs w:val="22"/>
        </w:rPr>
      </w:pPr>
      <w:r w:rsidRPr="003E159E">
        <w:t xml:space="preserve">Pro ruční nebo poloautomatický postřik se doporučuje 200 ml vody na 1 000 dávek. Vakcinační suspenzi je třeba rovnoměrně rozprášit na odpovídající počet kuřat ze vzdálenosti 30–40 cm pomocí hrubého spreje, nejlépe když kuřata sedí pohromadě při slabém světle. Během postřiku je třeba vypnout </w:t>
      </w:r>
      <w:r w:rsidR="003D2C4A">
        <w:t xml:space="preserve">tepelné </w:t>
      </w:r>
      <w:r w:rsidRPr="003E159E">
        <w:t>zářiče a ventilaci.</w:t>
      </w:r>
    </w:p>
    <w:p w14:paraId="062881FC" w14:textId="21B9CE35" w:rsidR="0006075E" w:rsidRPr="003E159E" w:rsidRDefault="000E67A3" w:rsidP="002E1B0B">
      <w:pPr>
        <w:rPr>
          <w:noProof/>
          <w:szCs w:val="22"/>
        </w:rPr>
      </w:pPr>
      <w:r w:rsidRPr="003E159E">
        <w:t>Při použití sprejové kabiny nebo inline automatického rozprašovače je nutné zvolit vhodnou velikost trysky a podle potřeby upravit tlak. Vakcinační rozprašovač nastavte podle velikosti přepravek s kuřaty a rychlosti dopravního pásu. Pravidelně kontrolujte, zda je celá plocha přepravky rovnoměrně a zcela pokryta postřikem, např. vložením savého papíru do prázdné přepravky. Po postřiku ponechte kuřata v přepravkách alespoň 20 minut, aby se podpořil efekt čištění peří a mohlo dojít k jejich oschnutí.</w:t>
      </w:r>
    </w:p>
    <w:p w14:paraId="5B0F5E5D" w14:textId="77777777" w:rsidR="00B22A5C" w:rsidRPr="003E159E" w:rsidRDefault="00B22A5C" w:rsidP="004A4033">
      <w:pPr>
        <w:rPr>
          <w:noProof/>
          <w:szCs w:val="22"/>
        </w:rPr>
      </w:pPr>
    </w:p>
    <w:p w14:paraId="77A3EA00" w14:textId="0BB62BC9" w:rsidR="002E359D" w:rsidRPr="003E159E" w:rsidRDefault="00A61A71" w:rsidP="002E359D">
      <w:pPr>
        <w:rPr>
          <w:noProof/>
          <w:szCs w:val="22"/>
          <w:u w:val="single"/>
        </w:rPr>
      </w:pPr>
      <w:r>
        <w:rPr>
          <w:u w:val="single"/>
        </w:rPr>
        <w:t>P</w:t>
      </w:r>
      <w:r w:rsidR="002E359D" w:rsidRPr="003E159E">
        <w:rPr>
          <w:u w:val="single"/>
        </w:rPr>
        <w:t>odání v pitné vodě u budoucích nosnic a budoucích chovných slepic:</w:t>
      </w:r>
    </w:p>
    <w:p w14:paraId="6655087F" w14:textId="503BE47F" w:rsidR="002E359D" w:rsidRPr="003E159E" w:rsidRDefault="002E359D" w:rsidP="002E359D">
      <w:pPr>
        <w:rPr>
          <w:noProof/>
          <w:szCs w:val="22"/>
        </w:rPr>
      </w:pPr>
      <w:r w:rsidRPr="003E159E">
        <w:t>Jedna dávka vakcíny by měla být podána prostřednictvím pitné vody od 7. dne věku.</w:t>
      </w:r>
    </w:p>
    <w:p w14:paraId="03BBA18B" w14:textId="24B9BB13" w:rsidR="002E359D" w:rsidRPr="003E159E" w:rsidRDefault="002E359D" w:rsidP="002E359D">
      <w:pPr>
        <w:rPr>
          <w:noProof/>
          <w:szCs w:val="22"/>
        </w:rPr>
      </w:pPr>
      <w:r w:rsidRPr="003E159E">
        <w:t>Před vakcinací je třeba omezit přístup k vodě, aby kuřata byla žíznivá. Délka omezení přístupu k vodě závisí na klimatických podmínkách. Omezení přístupu k vodě by mělo být co nejkratší, minimálně však 30 minut.</w:t>
      </w:r>
    </w:p>
    <w:p w14:paraId="50310259" w14:textId="4322AAE4" w:rsidR="0006075E" w:rsidRPr="003E159E" w:rsidRDefault="002E359D" w:rsidP="002E359D">
      <w:pPr>
        <w:rPr>
          <w:noProof/>
          <w:szCs w:val="22"/>
        </w:rPr>
      </w:pPr>
      <w:r w:rsidRPr="003E159E">
        <w:t>Vakcína by měla být rekonstituována v dechlorované pitné vodě nebo destilované vodě. Množství vody je třeba vypočítat podle průměrné spotřeby vody hejnem během 4 dnů před vakcinací. Potřebné množství vody vypočítejte tak, aby vakcína byla spotřebována maximálně do 2 hodin.</w:t>
      </w:r>
    </w:p>
    <w:p w14:paraId="04D0E55F" w14:textId="77777777" w:rsidR="00247A48" w:rsidRPr="003E159E" w:rsidRDefault="00247A48" w:rsidP="00A9226B">
      <w:pPr>
        <w:tabs>
          <w:tab w:val="clear" w:pos="567"/>
        </w:tabs>
        <w:spacing w:line="240" w:lineRule="auto"/>
        <w:rPr>
          <w:szCs w:val="22"/>
        </w:rPr>
      </w:pPr>
    </w:p>
    <w:p w14:paraId="5CFC3212" w14:textId="77777777" w:rsidR="00C114FF" w:rsidRPr="003E159E" w:rsidRDefault="008A7C75" w:rsidP="003F0BC8">
      <w:pPr>
        <w:tabs>
          <w:tab w:val="clear" w:pos="567"/>
          <w:tab w:val="left" w:pos="0"/>
        </w:tabs>
        <w:spacing w:line="240" w:lineRule="auto"/>
        <w:ind w:left="567" w:hanging="567"/>
        <w:rPr>
          <w:szCs w:val="22"/>
        </w:rPr>
      </w:pPr>
      <w:r w:rsidRPr="003E159E">
        <w:rPr>
          <w:b/>
        </w:rPr>
        <w:t>3.10</w:t>
      </w:r>
      <w:r w:rsidRPr="003E159E">
        <w:rPr>
          <w:b/>
        </w:rPr>
        <w:tab/>
        <w:t>Příznaky předávkování (a kde je relevantní, první pomoc a antidota)</w:t>
      </w:r>
    </w:p>
    <w:p w14:paraId="5219BE18" w14:textId="77777777" w:rsidR="00C114FF" w:rsidRPr="003E159E" w:rsidRDefault="00C114FF" w:rsidP="00A9226B">
      <w:pPr>
        <w:tabs>
          <w:tab w:val="clear" w:pos="567"/>
        </w:tabs>
        <w:spacing w:line="240" w:lineRule="auto"/>
        <w:rPr>
          <w:szCs w:val="22"/>
        </w:rPr>
      </w:pPr>
    </w:p>
    <w:p w14:paraId="409E8B97" w14:textId="2402CB17" w:rsidR="00D32A56" w:rsidRPr="003E159E" w:rsidRDefault="00D32A56" w:rsidP="00A9226B">
      <w:pPr>
        <w:tabs>
          <w:tab w:val="clear" w:pos="567"/>
        </w:tabs>
        <w:spacing w:line="240" w:lineRule="auto"/>
        <w:rPr>
          <w:szCs w:val="22"/>
        </w:rPr>
      </w:pPr>
      <w:r w:rsidRPr="003E159E">
        <w:t>Po podání 10násobné dávky nebyly pozorovány žádné nežádoucí reakce.</w:t>
      </w:r>
    </w:p>
    <w:p w14:paraId="1D5DF6C6" w14:textId="77777777" w:rsidR="00D32A56" w:rsidRPr="003E159E" w:rsidRDefault="00D32A56" w:rsidP="00A9226B">
      <w:pPr>
        <w:tabs>
          <w:tab w:val="clear" w:pos="567"/>
        </w:tabs>
        <w:spacing w:line="240" w:lineRule="auto"/>
        <w:rPr>
          <w:szCs w:val="22"/>
        </w:rPr>
      </w:pPr>
    </w:p>
    <w:p w14:paraId="38D0D861" w14:textId="77777777" w:rsidR="009A6509" w:rsidRPr="003E159E" w:rsidRDefault="008A7C75" w:rsidP="003F0BC8">
      <w:pPr>
        <w:tabs>
          <w:tab w:val="clear" w:pos="567"/>
          <w:tab w:val="left" w:pos="0"/>
        </w:tabs>
        <w:spacing w:line="240" w:lineRule="auto"/>
        <w:ind w:left="567" w:hanging="567"/>
        <w:rPr>
          <w:szCs w:val="22"/>
        </w:rPr>
      </w:pPr>
      <w:r w:rsidRPr="003E159E">
        <w:rPr>
          <w:b/>
        </w:rPr>
        <w:t>3.11</w:t>
      </w:r>
      <w:r w:rsidRPr="003E159E">
        <w:rPr>
          <w:b/>
        </w:rPr>
        <w:tab/>
        <w:t>Zvláštní omezení pro použití a zvláštní podmínky pro použití, včetně omezení používání antimikrobních a antiparazitárních veterinárních léčivých přípravků, za účelem snížení rizika rozvoje rezistence</w:t>
      </w:r>
    </w:p>
    <w:p w14:paraId="3F09E1E5" w14:textId="77777777" w:rsidR="009A6509" w:rsidRPr="003E159E" w:rsidRDefault="009A6509" w:rsidP="00A9226B">
      <w:pPr>
        <w:tabs>
          <w:tab w:val="clear" w:pos="567"/>
        </w:tabs>
        <w:spacing w:line="240" w:lineRule="auto"/>
        <w:rPr>
          <w:szCs w:val="22"/>
        </w:rPr>
      </w:pPr>
    </w:p>
    <w:p w14:paraId="792BF42A" w14:textId="1961A9A8" w:rsidR="009A6509" w:rsidRPr="003E159E" w:rsidRDefault="00A61A71" w:rsidP="009A6509">
      <w:pPr>
        <w:tabs>
          <w:tab w:val="clear" w:pos="567"/>
        </w:tabs>
        <w:spacing w:line="240" w:lineRule="auto"/>
        <w:rPr>
          <w:szCs w:val="22"/>
        </w:rPr>
      </w:pPr>
      <w:r>
        <w:t>Neuplatňuje se.</w:t>
      </w:r>
    </w:p>
    <w:p w14:paraId="3631C49B" w14:textId="77777777" w:rsidR="009A6509" w:rsidRPr="003E159E" w:rsidRDefault="009A6509" w:rsidP="009A6509">
      <w:pPr>
        <w:tabs>
          <w:tab w:val="clear" w:pos="567"/>
        </w:tabs>
        <w:spacing w:line="240" w:lineRule="auto"/>
        <w:rPr>
          <w:szCs w:val="22"/>
        </w:rPr>
      </w:pPr>
    </w:p>
    <w:p w14:paraId="2E503F28" w14:textId="77777777" w:rsidR="00C114FF" w:rsidRPr="003E159E" w:rsidRDefault="008A7C75" w:rsidP="003F0BC8">
      <w:pPr>
        <w:tabs>
          <w:tab w:val="clear" w:pos="567"/>
          <w:tab w:val="left" w:pos="0"/>
        </w:tabs>
        <w:spacing w:line="240" w:lineRule="auto"/>
        <w:ind w:left="567" w:hanging="567"/>
        <w:rPr>
          <w:szCs w:val="22"/>
        </w:rPr>
      </w:pPr>
      <w:r w:rsidRPr="003E159E">
        <w:rPr>
          <w:b/>
        </w:rPr>
        <w:t>3.12</w:t>
      </w:r>
      <w:r w:rsidRPr="003E159E">
        <w:rPr>
          <w:b/>
        </w:rPr>
        <w:tab/>
        <w:t>Ochranné lhůty</w:t>
      </w:r>
    </w:p>
    <w:p w14:paraId="5793BAFF" w14:textId="77777777" w:rsidR="00C114FF" w:rsidRPr="003E159E" w:rsidRDefault="00C114FF" w:rsidP="00145C3F">
      <w:pPr>
        <w:tabs>
          <w:tab w:val="clear" w:pos="567"/>
        </w:tabs>
        <w:spacing w:line="240" w:lineRule="auto"/>
        <w:rPr>
          <w:szCs w:val="22"/>
        </w:rPr>
      </w:pPr>
    </w:p>
    <w:p w14:paraId="59799DD4" w14:textId="77777777" w:rsidR="00C114FF" w:rsidRPr="003E159E" w:rsidRDefault="008A7C75" w:rsidP="00A9226B">
      <w:pPr>
        <w:tabs>
          <w:tab w:val="clear" w:pos="567"/>
        </w:tabs>
        <w:spacing w:line="240" w:lineRule="auto"/>
        <w:rPr>
          <w:szCs w:val="22"/>
        </w:rPr>
      </w:pPr>
      <w:r w:rsidRPr="003E159E">
        <w:t>Bez ochranných lhůt.</w:t>
      </w:r>
    </w:p>
    <w:p w14:paraId="29A8BC03" w14:textId="77777777" w:rsidR="00FC02F3" w:rsidRPr="003E159E" w:rsidRDefault="00FC02F3" w:rsidP="00A9226B">
      <w:pPr>
        <w:tabs>
          <w:tab w:val="clear" w:pos="567"/>
        </w:tabs>
        <w:spacing w:line="240" w:lineRule="auto"/>
        <w:rPr>
          <w:szCs w:val="22"/>
        </w:rPr>
      </w:pPr>
    </w:p>
    <w:p w14:paraId="49418B71" w14:textId="77777777" w:rsidR="00487EC6" w:rsidRPr="003E159E" w:rsidRDefault="00487EC6" w:rsidP="00A9226B">
      <w:pPr>
        <w:tabs>
          <w:tab w:val="clear" w:pos="567"/>
        </w:tabs>
        <w:spacing w:line="240" w:lineRule="auto"/>
        <w:rPr>
          <w:szCs w:val="22"/>
        </w:rPr>
      </w:pPr>
    </w:p>
    <w:p w14:paraId="728F4B69" w14:textId="77777777" w:rsidR="00C114FF" w:rsidRPr="003E159E" w:rsidRDefault="008A7C75" w:rsidP="003F0BC8">
      <w:pPr>
        <w:tabs>
          <w:tab w:val="clear" w:pos="567"/>
          <w:tab w:val="left" w:pos="0"/>
        </w:tabs>
        <w:spacing w:line="240" w:lineRule="auto"/>
        <w:ind w:left="567" w:hanging="567"/>
        <w:rPr>
          <w:szCs w:val="22"/>
        </w:rPr>
      </w:pPr>
      <w:r w:rsidRPr="003E159E">
        <w:rPr>
          <w:b/>
        </w:rPr>
        <w:t>4.</w:t>
      </w:r>
      <w:r w:rsidRPr="003E159E">
        <w:rPr>
          <w:b/>
        </w:rPr>
        <w:tab/>
        <w:t>IMUNOLOGICKÉ INFORMACE</w:t>
      </w:r>
    </w:p>
    <w:p w14:paraId="7E4CE16B" w14:textId="77777777" w:rsidR="00C114FF" w:rsidRPr="003E159E" w:rsidRDefault="00C114FF" w:rsidP="00145C3F">
      <w:pPr>
        <w:tabs>
          <w:tab w:val="clear" w:pos="567"/>
        </w:tabs>
        <w:spacing w:line="240" w:lineRule="auto"/>
        <w:rPr>
          <w:szCs w:val="22"/>
        </w:rPr>
      </w:pPr>
    </w:p>
    <w:p w14:paraId="418B8FF1" w14:textId="4F45F40A" w:rsidR="000122BE" w:rsidRPr="003E159E" w:rsidRDefault="008A7C75" w:rsidP="000122BE">
      <w:pPr>
        <w:tabs>
          <w:tab w:val="clear" w:pos="567"/>
        </w:tabs>
        <w:spacing w:line="240" w:lineRule="auto"/>
        <w:rPr>
          <w:szCs w:val="22"/>
        </w:rPr>
      </w:pPr>
      <w:r w:rsidRPr="003E159E">
        <w:rPr>
          <w:b/>
        </w:rPr>
        <w:t>4.1</w:t>
      </w:r>
      <w:r w:rsidRPr="003E159E">
        <w:rPr>
          <w:b/>
        </w:rPr>
        <w:tab/>
        <w:t>ATCvet kód:</w:t>
      </w:r>
      <w:r w:rsidRPr="003E159E">
        <w:t xml:space="preserve"> QI01AD06</w:t>
      </w:r>
    </w:p>
    <w:p w14:paraId="221DF5C8" w14:textId="77777777" w:rsidR="00487EC6" w:rsidRPr="003E159E" w:rsidRDefault="00487EC6" w:rsidP="000122BE">
      <w:pPr>
        <w:tabs>
          <w:tab w:val="clear" w:pos="567"/>
        </w:tabs>
        <w:spacing w:line="240" w:lineRule="auto"/>
        <w:rPr>
          <w:szCs w:val="22"/>
        </w:rPr>
      </w:pPr>
    </w:p>
    <w:p w14:paraId="726ABC57" w14:textId="49AFFE39" w:rsidR="001B106D" w:rsidRPr="003E159E" w:rsidRDefault="00DF7430" w:rsidP="00A9226B">
      <w:pPr>
        <w:tabs>
          <w:tab w:val="clear" w:pos="567"/>
        </w:tabs>
        <w:spacing w:line="240" w:lineRule="auto"/>
        <w:rPr>
          <w:szCs w:val="22"/>
        </w:rPr>
      </w:pPr>
      <w:r w:rsidRPr="003E159E">
        <w:t>Vakcína je určena k vyvolání aktivní imunity proti viru newcastleské choroby.</w:t>
      </w:r>
    </w:p>
    <w:p w14:paraId="5211A64C" w14:textId="77777777" w:rsidR="00C114FF" w:rsidRPr="003E159E" w:rsidRDefault="00C114FF" w:rsidP="00A9226B">
      <w:pPr>
        <w:tabs>
          <w:tab w:val="clear" w:pos="567"/>
        </w:tabs>
        <w:spacing w:line="240" w:lineRule="auto"/>
        <w:rPr>
          <w:szCs w:val="22"/>
        </w:rPr>
      </w:pPr>
    </w:p>
    <w:p w14:paraId="0A258742" w14:textId="77777777" w:rsidR="00C114FF" w:rsidRPr="003E159E" w:rsidRDefault="00C114FF" w:rsidP="00A9226B">
      <w:pPr>
        <w:tabs>
          <w:tab w:val="clear" w:pos="567"/>
        </w:tabs>
        <w:spacing w:line="240" w:lineRule="auto"/>
        <w:rPr>
          <w:szCs w:val="22"/>
        </w:rPr>
      </w:pPr>
    </w:p>
    <w:p w14:paraId="5CC293B1" w14:textId="77777777" w:rsidR="00C114FF" w:rsidRPr="003E159E" w:rsidRDefault="008A7C75" w:rsidP="003F0BC8">
      <w:pPr>
        <w:tabs>
          <w:tab w:val="clear" w:pos="567"/>
          <w:tab w:val="left" w:pos="0"/>
        </w:tabs>
        <w:spacing w:line="240" w:lineRule="auto"/>
        <w:ind w:left="567" w:hanging="567"/>
        <w:rPr>
          <w:szCs w:val="22"/>
        </w:rPr>
      </w:pPr>
      <w:r w:rsidRPr="003E159E">
        <w:rPr>
          <w:b/>
        </w:rPr>
        <w:t>5.</w:t>
      </w:r>
      <w:r w:rsidRPr="003E159E">
        <w:rPr>
          <w:b/>
        </w:rPr>
        <w:tab/>
        <w:t>FARMACEUTICKÉ ÚDAJE</w:t>
      </w:r>
    </w:p>
    <w:p w14:paraId="2FA8C74A" w14:textId="77777777" w:rsidR="00C114FF" w:rsidRPr="003E159E" w:rsidRDefault="00C114FF" w:rsidP="00A9226B">
      <w:pPr>
        <w:tabs>
          <w:tab w:val="clear" w:pos="567"/>
        </w:tabs>
        <w:spacing w:line="240" w:lineRule="auto"/>
        <w:rPr>
          <w:szCs w:val="22"/>
        </w:rPr>
      </w:pPr>
    </w:p>
    <w:p w14:paraId="78F2417D" w14:textId="77777777" w:rsidR="00C114FF" w:rsidRPr="003E159E" w:rsidRDefault="008A7C75" w:rsidP="003F0BC8">
      <w:pPr>
        <w:tabs>
          <w:tab w:val="clear" w:pos="567"/>
          <w:tab w:val="left" w:pos="0"/>
        </w:tabs>
        <w:spacing w:line="240" w:lineRule="auto"/>
        <w:ind w:left="567" w:hanging="567"/>
        <w:rPr>
          <w:szCs w:val="22"/>
        </w:rPr>
      </w:pPr>
      <w:r w:rsidRPr="003E159E">
        <w:rPr>
          <w:b/>
        </w:rPr>
        <w:t>5.1</w:t>
      </w:r>
      <w:r w:rsidRPr="003E159E">
        <w:rPr>
          <w:b/>
        </w:rPr>
        <w:tab/>
        <w:t>Hlavní inkompatibility</w:t>
      </w:r>
    </w:p>
    <w:p w14:paraId="00C74FED" w14:textId="77777777" w:rsidR="00C114FF" w:rsidRPr="003E159E" w:rsidRDefault="00C114FF" w:rsidP="00145C3F">
      <w:pPr>
        <w:tabs>
          <w:tab w:val="clear" w:pos="567"/>
        </w:tabs>
        <w:spacing w:line="240" w:lineRule="auto"/>
        <w:rPr>
          <w:szCs w:val="22"/>
        </w:rPr>
      </w:pPr>
    </w:p>
    <w:p w14:paraId="7951DFC8" w14:textId="4771CA40" w:rsidR="00C114FF" w:rsidRPr="003E159E" w:rsidRDefault="008C037B" w:rsidP="001B106D">
      <w:pPr>
        <w:tabs>
          <w:tab w:val="clear" w:pos="567"/>
        </w:tabs>
        <w:spacing w:line="240" w:lineRule="auto"/>
        <w:rPr>
          <w:szCs w:val="22"/>
        </w:rPr>
      </w:pPr>
      <w:r w:rsidRPr="003E159E">
        <w:t>Nemí</w:t>
      </w:r>
      <w:r w:rsidR="00A61A71">
        <w:t>sit</w:t>
      </w:r>
      <w:r w:rsidRPr="003E159E">
        <w:t xml:space="preserve"> s jiným veterinárním léčivým přípravkem</w:t>
      </w:r>
      <w:bookmarkStart w:id="3" w:name="_Hlk116646036"/>
      <w:r w:rsidRPr="003E159E">
        <w:t>.</w:t>
      </w:r>
    </w:p>
    <w:bookmarkEnd w:id="3"/>
    <w:p w14:paraId="4EE4A467" w14:textId="77777777" w:rsidR="00C03278" w:rsidRPr="003E159E" w:rsidRDefault="00C03278" w:rsidP="00C03278">
      <w:pPr>
        <w:tabs>
          <w:tab w:val="clear" w:pos="567"/>
          <w:tab w:val="left" w:pos="708"/>
        </w:tabs>
        <w:spacing w:line="240" w:lineRule="auto"/>
        <w:rPr>
          <w:szCs w:val="22"/>
        </w:rPr>
      </w:pPr>
    </w:p>
    <w:p w14:paraId="3483DADC" w14:textId="77777777" w:rsidR="00C03278" w:rsidRPr="003E159E" w:rsidRDefault="00C03278" w:rsidP="00C03278">
      <w:pPr>
        <w:tabs>
          <w:tab w:val="clear" w:pos="567"/>
          <w:tab w:val="left" w:pos="708"/>
        </w:tabs>
        <w:spacing w:line="240" w:lineRule="auto"/>
        <w:rPr>
          <w:szCs w:val="22"/>
        </w:rPr>
      </w:pPr>
      <w:r w:rsidRPr="003E159E">
        <w:t>Nejsou k dispozici žádné informace o potenciálních interakcích nebo inkompatibilitách tohoto veterinárního léčivého přípravku podávaného perorálně přimícháním do pitné vody obsahující jiné látky používané v pitné vodě.</w:t>
      </w:r>
    </w:p>
    <w:p w14:paraId="3F3186D7" w14:textId="77777777" w:rsidR="00C03278" w:rsidRPr="003E159E" w:rsidRDefault="00C03278" w:rsidP="00A9226B">
      <w:pPr>
        <w:tabs>
          <w:tab w:val="clear" w:pos="567"/>
        </w:tabs>
        <w:spacing w:line="240" w:lineRule="auto"/>
        <w:rPr>
          <w:szCs w:val="22"/>
        </w:rPr>
      </w:pPr>
    </w:p>
    <w:p w14:paraId="1600375C" w14:textId="77777777" w:rsidR="00C114FF" w:rsidRPr="003E159E" w:rsidRDefault="008A7C75" w:rsidP="003F0BC8">
      <w:pPr>
        <w:tabs>
          <w:tab w:val="clear" w:pos="567"/>
          <w:tab w:val="left" w:pos="0"/>
        </w:tabs>
        <w:spacing w:line="240" w:lineRule="auto"/>
        <w:ind w:left="567" w:hanging="567"/>
        <w:rPr>
          <w:szCs w:val="22"/>
        </w:rPr>
      </w:pPr>
      <w:r w:rsidRPr="003E159E">
        <w:rPr>
          <w:b/>
        </w:rPr>
        <w:t>5.2</w:t>
      </w:r>
      <w:r w:rsidRPr="003E159E">
        <w:rPr>
          <w:b/>
        </w:rPr>
        <w:tab/>
        <w:t>Doba použitelnosti</w:t>
      </w:r>
    </w:p>
    <w:p w14:paraId="215883E3" w14:textId="77777777" w:rsidR="00C114FF" w:rsidRPr="003E159E" w:rsidRDefault="00C114FF" w:rsidP="00145C3F">
      <w:pPr>
        <w:tabs>
          <w:tab w:val="clear" w:pos="567"/>
        </w:tabs>
        <w:spacing w:line="240" w:lineRule="auto"/>
        <w:rPr>
          <w:szCs w:val="22"/>
        </w:rPr>
      </w:pPr>
    </w:p>
    <w:p w14:paraId="5BC86F88" w14:textId="16F18122" w:rsidR="00C114FF" w:rsidRPr="003E159E" w:rsidRDefault="008A7C75" w:rsidP="00A9226B">
      <w:pPr>
        <w:tabs>
          <w:tab w:val="clear" w:pos="567"/>
        </w:tabs>
        <w:spacing w:line="240" w:lineRule="auto"/>
        <w:rPr>
          <w:szCs w:val="22"/>
        </w:rPr>
      </w:pPr>
      <w:r w:rsidRPr="003E159E">
        <w:t>Doba použitelnosti veterinárního léčivého přípravku v neporušeném obalu: 1 rok.</w:t>
      </w:r>
    </w:p>
    <w:p w14:paraId="44D76389" w14:textId="49F3AA8D" w:rsidR="00C114FF" w:rsidRPr="003E159E" w:rsidRDefault="008A7C75" w:rsidP="00A9226B">
      <w:pPr>
        <w:tabs>
          <w:tab w:val="clear" w:pos="567"/>
        </w:tabs>
        <w:spacing w:line="240" w:lineRule="auto"/>
        <w:rPr>
          <w:szCs w:val="22"/>
        </w:rPr>
      </w:pPr>
      <w:r w:rsidRPr="003E159E">
        <w:t>Doba použitelnosti po rekonstituci podle návodu: 2 hodiny.</w:t>
      </w:r>
    </w:p>
    <w:p w14:paraId="588DADF7" w14:textId="77777777" w:rsidR="00C114FF" w:rsidRPr="003E159E" w:rsidRDefault="00C114FF" w:rsidP="00A9226B">
      <w:pPr>
        <w:tabs>
          <w:tab w:val="clear" w:pos="567"/>
        </w:tabs>
        <w:spacing w:line="240" w:lineRule="auto"/>
        <w:rPr>
          <w:szCs w:val="22"/>
        </w:rPr>
      </w:pPr>
    </w:p>
    <w:p w14:paraId="4E57B66B" w14:textId="77777777" w:rsidR="00C114FF" w:rsidRPr="003E159E" w:rsidRDefault="008A7C75" w:rsidP="003F0BC8">
      <w:pPr>
        <w:tabs>
          <w:tab w:val="clear" w:pos="567"/>
          <w:tab w:val="left" w:pos="0"/>
        </w:tabs>
        <w:spacing w:line="240" w:lineRule="auto"/>
        <w:ind w:left="567" w:hanging="567"/>
        <w:rPr>
          <w:szCs w:val="22"/>
        </w:rPr>
      </w:pPr>
      <w:r w:rsidRPr="003E159E">
        <w:rPr>
          <w:b/>
        </w:rPr>
        <w:t>5.3</w:t>
      </w:r>
      <w:r w:rsidRPr="003E159E">
        <w:rPr>
          <w:b/>
        </w:rPr>
        <w:tab/>
        <w:t>Zvláštní opatření pro uchovávání</w:t>
      </w:r>
    </w:p>
    <w:p w14:paraId="15FE10F9" w14:textId="77777777" w:rsidR="00C114FF" w:rsidRPr="003E159E" w:rsidRDefault="00C114FF" w:rsidP="00145C3F">
      <w:pPr>
        <w:tabs>
          <w:tab w:val="clear" w:pos="567"/>
        </w:tabs>
        <w:spacing w:line="240" w:lineRule="auto"/>
        <w:rPr>
          <w:szCs w:val="22"/>
        </w:rPr>
      </w:pPr>
    </w:p>
    <w:p w14:paraId="1E636B28" w14:textId="4C4822D0" w:rsidR="00C114FF" w:rsidRPr="003E159E" w:rsidRDefault="008A7C75" w:rsidP="00A9226B">
      <w:pPr>
        <w:tabs>
          <w:tab w:val="clear" w:pos="567"/>
        </w:tabs>
        <w:spacing w:line="240" w:lineRule="auto"/>
        <w:rPr>
          <w:szCs w:val="22"/>
        </w:rPr>
      </w:pPr>
      <w:r w:rsidRPr="003E159E">
        <w:t>Uchovávejte v chladničce (2 °C – 8 °C).</w:t>
      </w:r>
    </w:p>
    <w:p w14:paraId="6712AC5B" w14:textId="77777777" w:rsidR="00EC0455" w:rsidRPr="003E159E" w:rsidRDefault="00EC0455" w:rsidP="00A9226B">
      <w:pPr>
        <w:tabs>
          <w:tab w:val="clear" w:pos="567"/>
        </w:tabs>
        <w:spacing w:line="240" w:lineRule="auto"/>
        <w:rPr>
          <w:szCs w:val="22"/>
        </w:rPr>
      </w:pPr>
      <w:r w:rsidRPr="003E159E">
        <w:t>Chraňte před mrazem.</w:t>
      </w:r>
    </w:p>
    <w:p w14:paraId="526AFC32" w14:textId="77777777" w:rsidR="00A450D8" w:rsidRPr="003E159E" w:rsidRDefault="007F6774" w:rsidP="00A9226B">
      <w:pPr>
        <w:tabs>
          <w:tab w:val="clear" w:pos="567"/>
        </w:tabs>
        <w:spacing w:line="240" w:lineRule="auto"/>
        <w:rPr>
          <w:szCs w:val="22"/>
        </w:rPr>
      </w:pPr>
      <w:r w:rsidRPr="003E159E">
        <w:t>Chraňte před světlem.</w:t>
      </w:r>
    </w:p>
    <w:p w14:paraId="6D59DB89" w14:textId="77777777" w:rsidR="00C114FF" w:rsidRPr="003E159E" w:rsidRDefault="00C114FF" w:rsidP="00A9226B">
      <w:pPr>
        <w:tabs>
          <w:tab w:val="clear" w:pos="567"/>
        </w:tabs>
        <w:spacing w:line="240" w:lineRule="auto"/>
        <w:rPr>
          <w:szCs w:val="22"/>
        </w:rPr>
      </w:pPr>
    </w:p>
    <w:p w14:paraId="2B47FAA7" w14:textId="77777777" w:rsidR="00C114FF" w:rsidRPr="003E159E" w:rsidRDefault="008A7C75" w:rsidP="003F0BC8">
      <w:pPr>
        <w:tabs>
          <w:tab w:val="clear" w:pos="567"/>
          <w:tab w:val="left" w:pos="0"/>
        </w:tabs>
        <w:spacing w:line="240" w:lineRule="auto"/>
        <w:ind w:left="567" w:hanging="567"/>
        <w:rPr>
          <w:szCs w:val="22"/>
        </w:rPr>
      </w:pPr>
      <w:r w:rsidRPr="003E159E">
        <w:rPr>
          <w:b/>
        </w:rPr>
        <w:t>5.4</w:t>
      </w:r>
      <w:r w:rsidRPr="003E159E">
        <w:rPr>
          <w:b/>
        </w:rPr>
        <w:tab/>
        <w:t>Druh a složení vnitřního obalu</w:t>
      </w:r>
    </w:p>
    <w:p w14:paraId="03679118" w14:textId="77777777" w:rsidR="00C114FF" w:rsidRPr="003E159E" w:rsidRDefault="00C114FF" w:rsidP="00145C3F">
      <w:pPr>
        <w:tabs>
          <w:tab w:val="clear" w:pos="567"/>
        </w:tabs>
        <w:spacing w:line="240" w:lineRule="auto"/>
        <w:rPr>
          <w:szCs w:val="22"/>
        </w:rPr>
      </w:pPr>
    </w:p>
    <w:p w14:paraId="3735F094" w14:textId="77777777" w:rsidR="00AD7D97" w:rsidRPr="003E159E" w:rsidRDefault="002D57D4" w:rsidP="00A9226B">
      <w:pPr>
        <w:tabs>
          <w:tab w:val="clear" w:pos="567"/>
        </w:tabs>
        <w:spacing w:line="240" w:lineRule="auto"/>
        <w:rPr>
          <w:szCs w:val="22"/>
        </w:rPr>
      </w:pPr>
      <w:r w:rsidRPr="003E159E">
        <w:t>Skleněné lahvičky (typ I) obsahující 1 000, 2 500 nebo 5 000 dávek, uzavřené pryžovou zátkou a neprodyšně utěsněné hliníkovým víčkem.</w:t>
      </w:r>
    </w:p>
    <w:p w14:paraId="55D82242" w14:textId="77777777" w:rsidR="005241FE" w:rsidRPr="003E159E" w:rsidRDefault="005241FE" w:rsidP="00A9226B">
      <w:pPr>
        <w:tabs>
          <w:tab w:val="clear" w:pos="567"/>
        </w:tabs>
        <w:spacing w:line="240" w:lineRule="auto"/>
        <w:rPr>
          <w:szCs w:val="22"/>
        </w:rPr>
      </w:pPr>
    </w:p>
    <w:p w14:paraId="5FA71F15" w14:textId="77777777" w:rsidR="005241FE" w:rsidRPr="003E159E" w:rsidRDefault="0073354E" w:rsidP="00A9226B">
      <w:pPr>
        <w:tabs>
          <w:tab w:val="clear" w:pos="567"/>
        </w:tabs>
        <w:spacing w:line="240" w:lineRule="auto"/>
        <w:rPr>
          <w:szCs w:val="22"/>
        </w:rPr>
      </w:pPr>
      <w:r w:rsidRPr="003E159E">
        <w:t>Kartonová krabice s 10 lahvičkami po 1 000 dávkách</w:t>
      </w:r>
    </w:p>
    <w:p w14:paraId="2960520E" w14:textId="77777777" w:rsidR="00D75ECF" w:rsidRPr="003E159E" w:rsidRDefault="00D75ECF" w:rsidP="00D75ECF">
      <w:pPr>
        <w:tabs>
          <w:tab w:val="clear" w:pos="567"/>
        </w:tabs>
        <w:spacing w:line="240" w:lineRule="auto"/>
        <w:rPr>
          <w:szCs w:val="22"/>
        </w:rPr>
      </w:pPr>
      <w:r w:rsidRPr="003E159E">
        <w:t>Kartonová krabice s 10 lahvičkami po 2 500 dávkách</w:t>
      </w:r>
    </w:p>
    <w:p w14:paraId="6F38AC5D" w14:textId="77777777" w:rsidR="00D75ECF" w:rsidRPr="003E159E" w:rsidRDefault="00D75ECF" w:rsidP="00D75ECF">
      <w:pPr>
        <w:tabs>
          <w:tab w:val="clear" w:pos="567"/>
        </w:tabs>
        <w:spacing w:line="240" w:lineRule="auto"/>
        <w:rPr>
          <w:szCs w:val="22"/>
        </w:rPr>
      </w:pPr>
      <w:r w:rsidRPr="003E159E">
        <w:t>Kartonová krabice s 10 lahvičkami po 5 000 dávkách</w:t>
      </w:r>
    </w:p>
    <w:p w14:paraId="6C395E59" w14:textId="77777777" w:rsidR="005241FE" w:rsidRPr="003E159E" w:rsidRDefault="005241FE" w:rsidP="00A9226B">
      <w:pPr>
        <w:tabs>
          <w:tab w:val="clear" w:pos="567"/>
        </w:tabs>
        <w:spacing w:line="240" w:lineRule="auto"/>
        <w:rPr>
          <w:szCs w:val="22"/>
        </w:rPr>
      </w:pPr>
    </w:p>
    <w:p w14:paraId="6FE57231" w14:textId="77777777" w:rsidR="00C114FF" w:rsidRPr="003E159E" w:rsidRDefault="008A7C75" w:rsidP="00A9226B">
      <w:pPr>
        <w:tabs>
          <w:tab w:val="clear" w:pos="567"/>
        </w:tabs>
        <w:spacing w:line="240" w:lineRule="auto"/>
        <w:rPr>
          <w:szCs w:val="22"/>
        </w:rPr>
      </w:pPr>
      <w:r w:rsidRPr="003E159E">
        <w:t>Na trhu nemusí být všechny velikosti balení.</w:t>
      </w:r>
    </w:p>
    <w:p w14:paraId="505AB75D" w14:textId="77777777" w:rsidR="00C114FF" w:rsidRPr="003E159E" w:rsidRDefault="00C114FF" w:rsidP="00A9226B">
      <w:pPr>
        <w:tabs>
          <w:tab w:val="clear" w:pos="567"/>
        </w:tabs>
        <w:spacing w:line="240" w:lineRule="auto"/>
        <w:rPr>
          <w:szCs w:val="22"/>
        </w:rPr>
      </w:pPr>
    </w:p>
    <w:p w14:paraId="43394479" w14:textId="77777777" w:rsidR="00C114FF" w:rsidRPr="003E159E" w:rsidRDefault="008A7C75" w:rsidP="003F0BC8">
      <w:pPr>
        <w:tabs>
          <w:tab w:val="clear" w:pos="567"/>
          <w:tab w:val="left" w:pos="0"/>
        </w:tabs>
        <w:spacing w:line="240" w:lineRule="auto"/>
        <w:ind w:left="567" w:hanging="567"/>
        <w:rPr>
          <w:szCs w:val="22"/>
        </w:rPr>
      </w:pPr>
      <w:r w:rsidRPr="003E159E">
        <w:rPr>
          <w:b/>
          <w:bCs/>
        </w:rPr>
        <w:t>5.5</w:t>
      </w:r>
      <w:r w:rsidRPr="003E159E">
        <w:rPr>
          <w:b/>
          <w:bCs/>
        </w:rPr>
        <w:tab/>
        <w:t>Zvláštní opatření pro likvidaci nepoužitých veterinárních léčivých přípravků nebo odpadů, které pochází z těchto přípravků</w:t>
      </w:r>
    </w:p>
    <w:p w14:paraId="0704C00F" w14:textId="77777777" w:rsidR="00C114FF" w:rsidRPr="003E159E" w:rsidRDefault="00C114FF" w:rsidP="00145C3F">
      <w:pPr>
        <w:tabs>
          <w:tab w:val="clear" w:pos="567"/>
        </w:tabs>
        <w:spacing w:line="240" w:lineRule="auto"/>
        <w:rPr>
          <w:szCs w:val="22"/>
        </w:rPr>
      </w:pPr>
    </w:p>
    <w:p w14:paraId="5C48BAB7" w14:textId="77777777" w:rsidR="00FD1E45" w:rsidRPr="003E159E" w:rsidRDefault="008A7C75" w:rsidP="00FD1E45">
      <w:pPr>
        <w:rPr>
          <w:szCs w:val="22"/>
        </w:rPr>
      </w:pPr>
      <w:r w:rsidRPr="003E159E">
        <w:t>Léčivé přípravky se nesmí likvidovat prostřednictvím odpadní vody či domovního odpadu.</w:t>
      </w:r>
    </w:p>
    <w:p w14:paraId="6D2FF251" w14:textId="77777777" w:rsidR="00C114FF" w:rsidRPr="003E159E" w:rsidRDefault="00C114FF" w:rsidP="00A9226B">
      <w:pPr>
        <w:tabs>
          <w:tab w:val="clear" w:pos="567"/>
        </w:tabs>
        <w:spacing w:line="240" w:lineRule="auto"/>
        <w:rPr>
          <w:szCs w:val="22"/>
        </w:rPr>
      </w:pPr>
    </w:p>
    <w:p w14:paraId="63700695" w14:textId="77777777" w:rsidR="0078538F" w:rsidRPr="003E159E" w:rsidRDefault="008A7C75" w:rsidP="00FD1E45">
      <w:pPr>
        <w:tabs>
          <w:tab w:val="clear" w:pos="567"/>
        </w:tabs>
        <w:spacing w:line="240" w:lineRule="auto"/>
        <w:rPr>
          <w:szCs w:val="22"/>
        </w:rPr>
      </w:pPr>
      <w:r w:rsidRPr="003E159E">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5BB97764" w14:textId="77777777" w:rsidR="0078538F" w:rsidRPr="003E159E" w:rsidRDefault="0078538F" w:rsidP="00FD1E45">
      <w:pPr>
        <w:tabs>
          <w:tab w:val="clear" w:pos="567"/>
        </w:tabs>
        <w:spacing w:line="240" w:lineRule="auto"/>
        <w:rPr>
          <w:szCs w:val="22"/>
        </w:rPr>
      </w:pPr>
    </w:p>
    <w:p w14:paraId="75261B6E" w14:textId="77777777" w:rsidR="00C114FF" w:rsidRPr="003E159E" w:rsidRDefault="00C114FF" w:rsidP="00A9226B">
      <w:pPr>
        <w:tabs>
          <w:tab w:val="clear" w:pos="567"/>
        </w:tabs>
        <w:spacing w:line="240" w:lineRule="auto"/>
        <w:rPr>
          <w:szCs w:val="22"/>
        </w:rPr>
      </w:pPr>
    </w:p>
    <w:p w14:paraId="51F73E93" w14:textId="77777777" w:rsidR="00C114FF" w:rsidRPr="003E159E" w:rsidRDefault="008A7C75" w:rsidP="003F0BC8">
      <w:pPr>
        <w:tabs>
          <w:tab w:val="clear" w:pos="567"/>
          <w:tab w:val="left" w:pos="0"/>
        </w:tabs>
        <w:spacing w:line="240" w:lineRule="auto"/>
        <w:ind w:left="567" w:hanging="567"/>
        <w:rPr>
          <w:b/>
          <w:szCs w:val="22"/>
        </w:rPr>
      </w:pPr>
      <w:r w:rsidRPr="003E159E">
        <w:rPr>
          <w:b/>
        </w:rPr>
        <w:t>6.</w:t>
      </w:r>
      <w:r w:rsidRPr="003E159E">
        <w:rPr>
          <w:b/>
        </w:rPr>
        <w:tab/>
        <w:t>JMÉNO DRŽITELE ROZHODNUTÍ O REGISTRACI</w:t>
      </w:r>
    </w:p>
    <w:p w14:paraId="152871BC" w14:textId="77777777" w:rsidR="00C114FF" w:rsidRPr="003E159E" w:rsidRDefault="00C114FF" w:rsidP="00145C3F">
      <w:pPr>
        <w:tabs>
          <w:tab w:val="clear" w:pos="567"/>
        </w:tabs>
        <w:spacing w:line="240" w:lineRule="auto"/>
        <w:rPr>
          <w:szCs w:val="22"/>
        </w:rPr>
      </w:pPr>
    </w:p>
    <w:p w14:paraId="4B9FF517" w14:textId="0621C944" w:rsidR="00B41F47" w:rsidRPr="003E159E" w:rsidRDefault="00824951" w:rsidP="00A9226B">
      <w:pPr>
        <w:tabs>
          <w:tab w:val="clear" w:pos="567"/>
        </w:tabs>
        <w:spacing w:line="240" w:lineRule="auto"/>
      </w:pPr>
      <w:r w:rsidRPr="003E159E">
        <w:t>Huvepharma</w:t>
      </w:r>
    </w:p>
    <w:p w14:paraId="1E9051FA" w14:textId="77777777" w:rsidR="00C114FF" w:rsidRPr="003E159E" w:rsidRDefault="00C114FF" w:rsidP="00A9226B">
      <w:pPr>
        <w:tabs>
          <w:tab w:val="clear" w:pos="567"/>
        </w:tabs>
        <w:spacing w:line="240" w:lineRule="auto"/>
        <w:rPr>
          <w:szCs w:val="22"/>
        </w:rPr>
      </w:pPr>
    </w:p>
    <w:p w14:paraId="21A5A84F" w14:textId="77777777" w:rsidR="00C114FF" w:rsidRPr="003E159E" w:rsidRDefault="00C114FF" w:rsidP="00A9226B">
      <w:pPr>
        <w:tabs>
          <w:tab w:val="clear" w:pos="567"/>
        </w:tabs>
        <w:spacing w:line="240" w:lineRule="auto"/>
        <w:rPr>
          <w:szCs w:val="22"/>
        </w:rPr>
      </w:pPr>
    </w:p>
    <w:p w14:paraId="6B3692EC" w14:textId="77777777" w:rsidR="00C114FF" w:rsidRPr="003E159E" w:rsidRDefault="008A7C75" w:rsidP="003F0BC8">
      <w:pPr>
        <w:tabs>
          <w:tab w:val="clear" w:pos="567"/>
          <w:tab w:val="left" w:pos="0"/>
        </w:tabs>
        <w:spacing w:line="240" w:lineRule="auto"/>
        <w:ind w:left="567" w:hanging="567"/>
        <w:rPr>
          <w:szCs w:val="22"/>
        </w:rPr>
      </w:pPr>
      <w:r w:rsidRPr="003E159E">
        <w:rPr>
          <w:b/>
        </w:rPr>
        <w:t>7.</w:t>
      </w:r>
      <w:r w:rsidRPr="003E159E">
        <w:rPr>
          <w:b/>
        </w:rPr>
        <w:tab/>
        <w:t>REGISTRAČNÍ ČÍSLO(A)</w:t>
      </w:r>
    </w:p>
    <w:p w14:paraId="27AF58BA" w14:textId="77777777" w:rsidR="00C114FF" w:rsidRPr="003E159E" w:rsidRDefault="00C114FF" w:rsidP="00A9226B">
      <w:pPr>
        <w:tabs>
          <w:tab w:val="clear" w:pos="567"/>
        </w:tabs>
        <w:spacing w:line="240" w:lineRule="auto"/>
        <w:rPr>
          <w:szCs w:val="22"/>
        </w:rPr>
      </w:pPr>
    </w:p>
    <w:p w14:paraId="0CEBAE1E" w14:textId="13E61796" w:rsidR="00C114FF" w:rsidRDefault="00A6518F" w:rsidP="00A9226B">
      <w:pPr>
        <w:tabs>
          <w:tab w:val="clear" w:pos="567"/>
        </w:tabs>
        <w:spacing w:line="240" w:lineRule="auto"/>
        <w:rPr>
          <w:szCs w:val="22"/>
        </w:rPr>
      </w:pPr>
      <w:r>
        <w:rPr>
          <w:szCs w:val="22"/>
        </w:rPr>
        <w:t>97/012/26-C</w:t>
      </w:r>
    </w:p>
    <w:p w14:paraId="7D2397E0" w14:textId="77777777" w:rsidR="00345EA8" w:rsidRPr="003E159E" w:rsidRDefault="00345EA8" w:rsidP="00A9226B">
      <w:pPr>
        <w:tabs>
          <w:tab w:val="clear" w:pos="567"/>
        </w:tabs>
        <w:spacing w:line="240" w:lineRule="auto"/>
        <w:rPr>
          <w:szCs w:val="22"/>
        </w:rPr>
      </w:pPr>
    </w:p>
    <w:p w14:paraId="48836082" w14:textId="77777777" w:rsidR="00397AA0" w:rsidRPr="003E159E" w:rsidRDefault="00397AA0" w:rsidP="00A9226B">
      <w:pPr>
        <w:tabs>
          <w:tab w:val="clear" w:pos="567"/>
        </w:tabs>
        <w:spacing w:line="240" w:lineRule="auto"/>
        <w:rPr>
          <w:szCs w:val="22"/>
        </w:rPr>
      </w:pPr>
    </w:p>
    <w:p w14:paraId="731A2A20" w14:textId="77777777" w:rsidR="00C114FF" w:rsidRPr="003E159E" w:rsidRDefault="008A7C75" w:rsidP="003F0BC8">
      <w:pPr>
        <w:tabs>
          <w:tab w:val="clear" w:pos="567"/>
          <w:tab w:val="left" w:pos="0"/>
        </w:tabs>
        <w:spacing w:line="240" w:lineRule="auto"/>
        <w:ind w:left="567" w:hanging="567"/>
        <w:rPr>
          <w:szCs w:val="22"/>
        </w:rPr>
      </w:pPr>
      <w:r w:rsidRPr="003E159E">
        <w:rPr>
          <w:b/>
        </w:rPr>
        <w:t>8.</w:t>
      </w:r>
      <w:r w:rsidRPr="003E159E">
        <w:rPr>
          <w:b/>
        </w:rPr>
        <w:tab/>
        <w:t>DATUM PRVNÍ REGISTRACE</w:t>
      </w:r>
    </w:p>
    <w:p w14:paraId="4DCEF1BB" w14:textId="77777777" w:rsidR="00C114FF" w:rsidRPr="003E159E" w:rsidRDefault="00C114FF" w:rsidP="00A9226B">
      <w:pPr>
        <w:tabs>
          <w:tab w:val="clear" w:pos="567"/>
        </w:tabs>
        <w:spacing w:line="240" w:lineRule="auto"/>
        <w:rPr>
          <w:szCs w:val="22"/>
        </w:rPr>
      </w:pPr>
    </w:p>
    <w:p w14:paraId="171C6030" w14:textId="44791467" w:rsidR="00C114FF" w:rsidRPr="003E159E" w:rsidRDefault="00345EA8" w:rsidP="00A9226B">
      <w:pPr>
        <w:tabs>
          <w:tab w:val="clear" w:pos="567"/>
        </w:tabs>
        <w:spacing w:line="240" w:lineRule="auto"/>
        <w:rPr>
          <w:szCs w:val="22"/>
        </w:rPr>
      </w:pPr>
      <w:r>
        <w:t>22. 1. 2026</w:t>
      </w:r>
    </w:p>
    <w:p w14:paraId="36A2CF54" w14:textId="77777777" w:rsidR="00D65777" w:rsidRPr="003E159E" w:rsidRDefault="00D65777" w:rsidP="00A9226B">
      <w:pPr>
        <w:tabs>
          <w:tab w:val="clear" w:pos="567"/>
        </w:tabs>
        <w:spacing w:line="240" w:lineRule="auto"/>
        <w:rPr>
          <w:szCs w:val="22"/>
        </w:rPr>
      </w:pPr>
    </w:p>
    <w:p w14:paraId="1EF8A4B5" w14:textId="77777777" w:rsidR="00D65777" w:rsidRPr="003E159E" w:rsidRDefault="00D65777" w:rsidP="00A9226B">
      <w:pPr>
        <w:tabs>
          <w:tab w:val="clear" w:pos="567"/>
        </w:tabs>
        <w:spacing w:line="240" w:lineRule="auto"/>
        <w:rPr>
          <w:szCs w:val="22"/>
        </w:rPr>
      </w:pPr>
    </w:p>
    <w:p w14:paraId="43D36967" w14:textId="77777777" w:rsidR="00C114FF" w:rsidRPr="003E159E" w:rsidRDefault="008A7C75" w:rsidP="003F0BC8">
      <w:pPr>
        <w:tabs>
          <w:tab w:val="clear" w:pos="567"/>
          <w:tab w:val="left" w:pos="0"/>
        </w:tabs>
        <w:spacing w:line="240" w:lineRule="auto"/>
        <w:ind w:left="567" w:hanging="567"/>
        <w:rPr>
          <w:b/>
          <w:szCs w:val="22"/>
        </w:rPr>
      </w:pPr>
      <w:r w:rsidRPr="003E159E">
        <w:rPr>
          <w:b/>
        </w:rPr>
        <w:t>9.</w:t>
      </w:r>
      <w:r w:rsidRPr="003E159E">
        <w:rPr>
          <w:b/>
        </w:rPr>
        <w:tab/>
        <w:t>DATUM POSLEDNÍ AKTUALIZACE SOUHRNU ÚDAJŮ O PŘÍPRAVKU</w:t>
      </w:r>
    </w:p>
    <w:p w14:paraId="207F705B" w14:textId="77777777" w:rsidR="00C114FF" w:rsidRPr="003E159E" w:rsidRDefault="00C114FF" w:rsidP="00145C3F">
      <w:pPr>
        <w:tabs>
          <w:tab w:val="clear" w:pos="567"/>
        </w:tabs>
        <w:spacing w:line="240" w:lineRule="auto"/>
        <w:rPr>
          <w:szCs w:val="22"/>
        </w:rPr>
      </w:pPr>
    </w:p>
    <w:p w14:paraId="54062807" w14:textId="74108157" w:rsidR="00C114FF" w:rsidRDefault="003A02AD" w:rsidP="00A9226B">
      <w:pPr>
        <w:tabs>
          <w:tab w:val="clear" w:pos="567"/>
        </w:tabs>
        <w:spacing w:line="240" w:lineRule="auto"/>
        <w:rPr>
          <w:szCs w:val="22"/>
        </w:rPr>
      </w:pPr>
      <w:r>
        <w:rPr>
          <w:szCs w:val="22"/>
        </w:rPr>
        <w:t>01/2026</w:t>
      </w:r>
    </w:p>
    <w:p w14:paraId="383EE336" w14:textId="77777777" w:rsidR="00345EA8" w:rsidRPr="003E159E" w:rsidRDefault="00345EA8" w:rsidP="00A9226B">
      <w:pPr>
        <w:tabs>
          <w:tab w:val="clear" w:pos="567"/>
        </w:tabs>
        <w:spacing w:line="240" w:lineRule="auto"/>
        <w:rPr>
          <w:szCs w:val="22"/>
        </w:rPr>
      </w:pPr>
      <w:bookmarkStart w:id="4" w:name="_GoBack"/>
      <w:bookmarkEnd w:id="4"/>
    </w:p>
    <w:p w14:paraId="0B3A6DA3" w14:textId="77777777" w:rsidR="00B113B9" w:rsidRPr="003E159E" w:rsidRDefault="00B113B9" w:rsidP="00A9226B">
      <w:pPr>
        <w:tabs>
          <w:tab w:val="clear" w:pos="567"/>
        </w:tabs>
        <w:spacing w:line="240" w:lineRule="auto"/>
        <w:rPr>
          <w:szCs w:val="22"/>
        </w:rPr>
      </w:pPr>
    </w:p>
    <w:p w14:paraId="5B8CB891" w14:textId="77777777" w:rsidR="00C114FF" w:rsidRPr="003E159E" w:rsidRDefault="008A7C75" w:rsidP="003F0BC8">
      <w:pPr>
        <w:tabs>
          <w:tab w:val="clear" w:pos="567"/>
          <w:tab w:val="left" w:pos="0"/>
        </w:tabs>
        <w:spacing w:line="240" w:lineRule="auto"/>
        <w:ind w:left="567" w:hanging="567"/>
        <w:rPr>
          <w:b/>
          <w:szCs w:val="22"/>
        </w:rPr>
      </w:pPr>
      <w:r w:rsidRPr="003E159E">
        <w:rPr>
          <w:b/>
        </w:rPr>
        <w:lastRenderedPageBreak/>
        <w:t>10.</w:t>
      </w:r>
      <w:r w:rsidRPr="003E159E">
        <w:rPr>
          <w:b/>
        </w:rPr>
        <w:tab/>
        <w:t>KLASIFIKACE VETERINÁRNÍCH LÉČIVÝCH PŘÍPRAVKŮ</w:t>
      </w:r>
    </w:p>
    <w:p w14:paraId="40916EEA" w14:textId="77777777" w:rsidR="0078538F" w:rsidRPr="003E159E" w:rsidRDefault="0078538F" w:rsidP="00A9226B">
      <w:pPr>
        <w:tabs>
          <w:tab w:val="clear" w:pos="567"/>
        </w:tabs>
        <w:spacing w:line="240" w:lineRule="auto"/>
        <w:rPr>
          <w:szCs w:val="22"/>
        </w:rPr>
      </w:pPr>
    </w:p>
    <w:p w14:paraId="2658D17D" w14:textId="77777777" w:rsidR="0078538F" w:rsidRPr="003E159E" w:rsidRDefault="008A7C75" w:rsidP="0078538F">
      <w:pPr>
        <w:numPr>
          <w:ilvl w:val="12"/>
          <w:numId w:val="0"/>
        </w:numPr>
        <w:rPr>
          <w:szCs w:val="22"/>
        </w:rPr>
      </w:pPr>
      <w:r w:rsidRPr="003E159E">
        <w:t>Veterinární léčivý přípravek je vydáván pouze na předpis.</w:t>
      </w:r>
    </w:p>
    <w:p w14:paraId="38697104" w14:textId="77777777" w:rsidR="0078538F" w:rsidRPr="003E159E" w:rsidRDefault="0078538F" w:rsidP="0078538F">
      <w:pPr>
        <w:ind w:right="-318"/>
        <w:rPr>
          <w:szCs w:val="22"/>
        </w:rPr>
      </w:pPr>
    </w:p>
    <w:p w14:paraId="402180AB" w14:textId="77777777" w:rsidR="0078538F" w:rsidRDefault="008A7C75" w:rsidP="0078538F">
      <w:pPr>
        <w:ind w:right="-318"/>
      </w:pPr>
      <w:bookmarkStart w:id="5" w:name="_Hlk73467306"/>
      <w:r w:rsidRPr="003E159E">
        <w:t xml:space="preserve">Podrobné informace o tomto veterinárním léčivém přípravku jsou k dispozici v </w:t>
      </w:r>
      <w:hyperlink r:id="rId11" w:history="1">
        <w:r w:rsidRPr="003E159E">
          <w:rPr>
            <w:rStyle w:val="Hypertextovodkaz"/>
          </w:rPr>
          <w:t>databázi přípravků Unie</w:t>
        </w:r>
      </w:hyperlink>
      <w:r w:rsidRPr="003E159E">
        <w:t xml:space="preserve"> (</w:t>
      </w:r>
      <w:hyperlink r:id="rId12" w:history="1">
        <w:r w:rsidRPr="003E159E">
          <w:rPr>
            <w:rStyle w:val="Hypertextovodkaz"/>
          </w:rPr>
          <w:t>https://medicines.health.europa.eu/veterinary</w:t>
        </w:r>
      </w:hyperlink>
      <w:r w:rsidRPr="003E159E">
        <w:t>).</w:t>
      </w:r>
    </w:p>
    <w:p w14:paraId="1AEFD9E4" w14:textId="772A513C" w:rsidR="00310EBD" w:rsidRDefault="00310EBD" w:rsidP="0078538F">
      <w:pPr>
        <w:ind w:right="-318"/>
        <w:rPr>
          <w:szCs w:val="22"/>
        </w:rPr>
      </w:pPr>
    </w:p>
    <w:p w14:paraId="56EAEB1A" w14:textId="43C5E97E" w:rsidR="00A6518F" w:rsidRDefault="00F01AC8" w:rsidP="00F01AC8">
      <w:pPr>
        <w:ind w:right="-1"/>
      </w:pPr>
      <w:bookmarkStart w:id="6" w:name="_Hlk200538371"/>
      <w:bookmarkStart w:id="7" w:name="_Hlk218775699"/>
      <w:r>
        <w:t>Podrobné informace o tomto veterinárním léčivém přípravku naleznete také v národní databázi (</w:t>
      </w:r>
      <w:hyperlink r:id="rId13" w:history="1">
        <w:r w:rsidR="00A6518F" w:rsidRPr="001E216F">
          <w:rPr>
            <w:rStyle w:val="Hypertextovodkaz"/>
          </w:rPr>
          <w:t>https://www.uskvbl.cz</w:t>
        </w:r>
      </w:hyperlink>
      <w:r w:rsidR="00A6518F">
        <w:t>).</w:t>
      </w:r>
    </w:p>
    <w:bookmarkEnd w:id="6"/>
    <w:p w14:paraId="29E62EFB" w14:textId="1B1E816A" w:rsidR="00F01AC8" w:rsidRDefault="00F01AC8" w:rsidP="00F01AC8">
      <w:pPr>
        <w:ind w:right="-1"/>
        <w:rPr>
          <w:lang w:eastAsia="cs-CZ"/>
        </w:rPr>
      </w:pPr>
    </w:p>
    <w:bookmarkEnd w:id="7"/>
    <w:p w14:paraId="2D7B5B7E" w14:textId="77777777" w:rsidR="00F01AC8" w:rsidRPr="003E159E" w:rsidRDefault="00F01AC8" w:rsidP="0078538F">
      <w:pPr>
        <w:ind w:right="-318"/>
        <w:rPr>
          <w:szCs w:val="22"/>
        </w:rPr>
      </w:pPr>
    </w:p>
    <w:bookmarkEnd w:id="5"/>
    <w:p w14:paraId="7825B489" w14:textId="5585BC54" w:rsidR="005F346D" w:rsidRPr="00A6518F" w:rsidRDefault="005F346D" w:rsidP="006D075E">
      <w:pPr>
        <w:tabs>
          <w:tab w:val="clear" w:pos="567"/>
        </w:tabs>
        <w:spacing w:line="240" w:lineRule="auto"/>
        <w:rPr>
          <w:bCs/>
          <w:szCs w:val="22"/>
        </w:rPr>
      </w:pPr>
    </w:p>
    <w:sectPr w:rsidR="005F346D" w:rsidRPr="00A6518F" w:rsidSect="003837F1">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49873" w14:textId="77777777" w:rsidR="00685D77" w:rsidRDefault="00685D77">
      <w:pPr>
        <w:spacing w:line="240" w:lineRule="auto"/>
      </w:pPr>
      <w:r>
        <w:separator/>
      </w:r>
    </w:p>
  </w:endnote>
  <w:endnote w:type="continuationSeparator" w:id="0">
    <w:p w14:paraId="671ACA1A" w14:textId="77777777" w:rsidR="00685D77" w:rsidRDefault="00685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F665" w14:textId="77777777" w:rsidR="00C77FA4" w:rsidRPr="00B94A1B" w:rsidRDefault="008A7C75">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2872" w14:textId="77777777" w:rsidR="00C77FA4" w:rsidRDefault="008A7C75">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DC502" w14:textId="77777777" w:rsidR="00685D77" w:rsidRDefault="00685D77">
      <w:pPr>
        <w:spacing w:line="240" w:lineRule="auto"/>
      </w:pPr>
      <w:r>
        <w:separator/>
      </w:r>
    </w:p>
  </w:footnote>
  <w:footnote w:type="continuationSeparator" w:id="0">
    <w:p w14:paraId="2ABF258A" w14:textId="77777777" w:rsidR="00685D77" w:rsidRDefault="00685D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C2A7618">
      <w:start w:val="1"/>
      <w:numFmt w:val="decimal"/>
      <w:lvlText w:val="%1."/>
      <w:lvlJc w:val="left"/>
      <w:pPr>
        <w:tabs>
          <w:tab w:val="num" w:pos="720"/>
        </w:tabs>
        <w:ind w:left="720" w:hanging="360"/>
      </w:pPr>
    </w:lvl>
    <w:lvl w:ilvl="1" w:tplc="F1D4028C">
      <w:start w:val="1"/>
      <w:numFmt w:val="lowerLetter"/>
      <w:lvlText w:val="%2."/>
      <w:lvlJc w:val="left"/>
      <w:pPr>
        <w:tabs>
          <w:tab w:val="num" w:pos="1440"/>
        </w:tabs>
        <w:ind w:left="1440" w:hanging="360"/>
      </w:pPr>
    </w:lvl>
    <w:lvl w:ilvl="2" w:tplc="F5DA75A6" w:tentative="1">
      <w:start w:val="1"/>
      <w:numFmt w:val="lowerRoman"/>
      <w:lvlText w:val="%3."/>
      <w:lvlJc w:val="right"/>
      <w:pPr>
        <w:tabs>
          <w:tab w:val="num" w:pos="2160"/>
        </w:tabs>
        <w:ind w:left="2160" w:hanging="180"/>
      </w:pPr>
    </w:lvl>
    <w:lvl w:ilvl="3" w:tplc="D1C059D4" w:tentative="1">
      <w:start w:val="1"/>
      <w:numFmt w:val="decimal"/>
      <w:lvlText w:val="%4."/>
      <w:lvlJc w:val="left"/>
      <w:pPr>
        <w:tabs>
          <w:tab w:val="num" w:pos="2880"/>
        </w:tabs>
        <w:ind w:left="2880" w:hanging="360"/>
      </w:pPr>
    </w:lvl>
    <w:lvl w:ilvl="4" w:tplc="B6C8B142" w:tentative="1">
      <w:start w:val="1"/>
      <w:numFmt w:val="lowerLetter"/>
      <w:lvlText w:val="%5."/>
      <w:lvlJc w:val="left"/>
      <w:pPr>
        <w:tabs>
          <w:tab w:val="num" w:pos="3600"/>
        </w:tabs>
        <w:ind w:left="3600" w:hanging="360"/>
      </w:pPr>
    </w:lvl>
    <w:lvl w:ilvl="5" w:tplc="A4421A14" w:tentative="1">
      <w:start w:val="1"/>
      <w:numFmt w:val="lowerRoman"/>
      <w:lvlText w:val="%6."/>
      <w:lvlJc w:val="right"/>
      <w:pPr>
        <w:tabs>
          <w:tab w:val="num" w:pos="4320"/>
        </w:tabs>
        <w:ind w:left="4320" w:hanging="180"/>
      </w:pPr>
    </w:lvl>
    <w:lvl w:ilvl="6" w:tplc="C7208F04" w:tentative="1">
      <w:start w:val="1"/>
      <w:numFmt w:val="decimal"/>
      <w:lvlText w:val="%7."/>
      <w:lvlJc w:val="left"/>
      <w:pPr>
        <w:tabs>
          <w:tab w:val="num" w:pos="5040"/>
        </w:tabs>
        <w:ind w:left="5040" w:hanging="360"/>
      </w:pPr>
    </w:lvl>
    <w:lvl w:ilvl="7" w:tplc="1EAAB05C" w:tentative="1">
      <w:start w:val="1"/>
      <w:numFmt w:val="lowerLetter"/>
      <w:lvlText w:val="%8."/>
      <w:lvlJc w:val="left"/>
      <w:pPr>
        <w:tabs>
          <w:tab w:val="num" w:pos="5760"/>
        </w:tabs>
        <w:ind w:left="5760" w:hanging="360"/>
      </w:pPr>
    </w:lvl>
    <w:lvl w:ilvl="8" w:tplc="650AB4D6"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3A3A1CBA">
      <w:start w:val="6"/>
      <w:numFmt w:val="decimal"/>
      <w:lvlText w:val="%1."/>
      <w:lvlJc w:val="left"/>
      <w:pPr>
        <w:tabs>
          <w:tab w:val="num" w:pos="930"/>
        </w:tabs>
        <w:ind w:left="930" w:hanging="570"/>
      </w:pPr>
      <w:rPr>
        <w:rFonts w:hint="default"/>
      </w:rPr>
    </w:lvl>
    <w:lvl w:ilvl="1" w:tplc="58842D3C" w:tentative="1">
      <w:start w:val="1"/>
      <w:numFmt w:val="lowerLetter"/>
      <w:lvlText w:val="%2."/>
      <w:lvlJc w:val="left"/>
      <w:pPr>
        <w:tabs>
          <w:tab w:val="num" w:pos="1440"/>
        </w:tabs>
        <w:ind w:left="1440" w:hanging="360"/>
      </w:pPr>
    </w:lvl>
    <w:lvl w:ilvl="2" w:tplc="A4C6AF3E" w:tentative="1">
      <w:start w:val="1"/>
      <w:numFmt w:val="lowerRoman"/>
      <w:lvlText w:val="%3."/>
      <w:lvlJc w:val="right"/>
      <w:pPr>
        <w:tabs>
          <w:tab w:val="num" w:pos="2160"/>
        </w:tabs>
        <w:ind w:left="2160" w:hanging="180"/>
      </w:pPr>
    </w:lvl>
    <w:lvl w:ilvl="3" w:tplc="6E763962" w:tentative="1">
      <w:start w:val="1"/>
      <w:numFmt w:val="decimal"/>
      <w:lvlText w:val="%4."/>
      <w:lvlJc w:val="left"/>
      <w:pPr>
        <w:tabs>
          <w:tab w:val="num" w:pos="2880"/>
        </w:tabs>
        <w:ind w:left="2880" w:hanging="360"/>
      </w:pPr>
    </w:lvl>
    <w:lvl w:ilvl="4" w:tplc="C812CF12" w:tentative="1">
      <w:start w:val="1"/>
      <w:numFmt w:val="lowerLetter"/>
      <w:lvlText w:val="%5."/>
      <w:lvlJc w:val="left"/>
      <w:pPr>
        <w:tabs>
          <w:tab w:val="num" w:pos="3600"/>
        </w:tabs>
        <w:ind w:left="3600" w:hanging="360"/>
      </w:pPr>
    </w:lvl>
    <w:lvl w:ilvl="5" w:tplc="837A8674" w:tentative="1">
      <w:start w:val="1"/>
      <w:numFmt w:val="lowerRoman"/>
      <w:lvlText w:val="%6."/>
      <w:lvlJc w:val="right"/>
      <w:pPr>
        <w:tabs>
          <w:tab w:val="num" w:pos="4320"/>
        </w:tabs>
        <w:ind w:left="4320" w:hanging="180"/>
      </w:pPr>
    </w:lvl>
    <w:lvl w:ilvl="6" w:tplc="758629AE" w:tentative="1">
      <w:start w:val="1"/>
      <w:numFmt w:val="decimal"/>
      <w:lvlText w:val="%7."/>
      <w:lvlJc w:val="left"/>
      <w:pPr>
        <w:tabs>
          <w:tab w:val="num" w:pos="5040"/>
        </w:tabs>
        <w:ind w:left="5040" w:hanging="360"/>
      </w:pPr>
    </w:lvl>
    <w:lvl w:ilvl="7" w:tplc="438EFCBE" w:tentative="1">
      <w:start w:val="1"/>
      <w:numFmt w:val="lowerLetter"/>
      <w:lvlText w:val="%8."/>
      <w:lvlJc w:val="left"/>
      <w:pPr>
        <w:tabs>
          <w:tab w:val="num" w:pos="5760"/>
        </w:tabs>
        <w:ind w:left="5760" w:hanging="360"/>
      </w:pPr>
    </w:lvl>
    <w:lvl w:ilvl="8" w:tplc="D30E3AA0"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0200F634">
      <w:start w:val="1"/>
      <w:numFmt w:val="bullet"/>
      <w:lvlText w:val=""/>
      <w:lvlJc w:val="left"/>
      <w:pPr>
        <w:tabs>
          <w:tab w:val="num" w:pos="776"/>
        </w:tabs>
        <w:ind w:left="776" w:hanging="360"/>
      </w:pPr>
      <w:rPr>
        <w:rFonts w:ascii="Symbol" w:hAnsi="Symbol" w:hint="default"/>
      </w:rPr>
    </w:lvl>
    <w:lvl w:ilvl="1" w:tplc="E4EE38B4" w:tentative="1">
      <w:start w:val="1"/>
      <w:numFmt w:val="bullet"/>
      <w:lvlText w:val="o"/>
      <w:lvlJc w:val="left"/>
      <w:pPr>
        <w:tabs>
          <w:tab w:val="num" w:pos="1496"/>
        </w:tabs>
        <w:ind w:left="1496" w:hanging="360"/>
      </w:pPr>
      <w:rPr>
        <w:rFonts w:ascii="Courier New" w:hAnsi="Courier New" w:hint="default"/>
      </w:rPr>
    </w:lvl>
    <w:lvl w:ilvl="2" w:tplc="ABB24034" w:tentative="1">
      <w:start w:val="1"/>
      <w:numFmt w:val="bullet"/>
      <w:lvlText w:val=""/>
      <w:lvlJc w:val="left"/>
      <w:pPr>
        <w:tabs>
          <w:tab w:val="num" w:pos="2216"/>
        </w:tabs>
        <w:ind w:left="2216" w:hanging="360"/>
      </w:pPr>
      <w:rPr>
        <w:rFonts w:ascii="Wingdings" w:hAnsi="Wingdings" w:hint="default"/>
      </w:rPr>
    </w:lvl>
    <w:lvl w:ilvl="3" w:tplc="898EB1FE" w:tentative="1">
      <w:start w:val="1"/>
      <w:numFmt w:val="bullet"/>
      <w:lvlText w:val=""/>
      <w:lvlJc w:val="left"/>
      <w:pPr>
        <w:tabs>
          <w:tab w:val="num" w:pos="2936"/>
        </w:tabs>
        <w:ind w:left="2936" w:hanging="360"/>
      </w:pPr>
      <w:rPr>
        <w:rFonts w:ascii="Symbol" w:hAnsi="Symbol" w:hint="default"/>
      </w:rPr>
    </w:lvl>
    <w:lvl w:ilvl="4" w:tplc="D1DA341A" w:tentative="1">
      <w:start w:val="1"/>
      <w:numFmt w:val="bullet"/>
      <w:lvlText w:val="o"/>
      <w:lvlJc w:val="left"/>
      <w:pPr>
        <w:tabs>
          <w:tab w:val="num" w:pos="3656"/>
        </w:tabs>
        <w:ind w:left="3656" w:hanging="360"/>
      </w:pPr>
      <w:rPr>
        <w:rFonts w:ascii="Courier New" w:hAnsi="Courier New" w:hint="default"/>
      </w:rPr>
    </w:lvl>
    <w:lvl w:ilvl="5" w:tplc="4F3040FE" w:tentative="1">
      <w:start w:val="1"/>
      <w:numFmt w:val="bullet"/>
      <w:lvlText w:val=""/>
      <w:lvlJc w:val="left"/>
      <w:pPr>
        <w:tabs>
          <w:tab w:val="num" w:pos="4376"/>
        </w:tabs>
        <w:ind w:left="4376" w:hanging="360"/>
      </w:pPr>
      <w:rPr>
        <w:rFonts w:ascii="Wingdings" w:hAnsi="Wingdings" w:hint="default"/>
      </w:rPr>
    </w:lvl>
    <w:lvl w:ilvl="6" w:tplc="E28C9CB0" w:tentative="1">
      <w:start w:val="1"/>
      <w:numFmt w:val="bullet"/>
      <w:lvlText w:val=""/>
      <w:lvlJc w:val="left"/>
      <w:pPr>
        <w:tabs>
          <w:tab w:val="num" w:pos="5096"/>
        </w:tabs>
        <w:ind w:left="5096" w:hanging="360"/>
      </w:pPr>
      <w:rPr>
        <w:rFonts w:ascii="Symbol" w:hAnsi="Symbol" w:hint="default"/>
      </w:rPr>
    </w:lvl>
    <w:lvl w:ilvl="7" w:tplc="B3B239E8" w:tentative="1">
      <w:start w:val="1"/>
      <w:numFmt w:val="bullet"/>
      <w:lvlText w:val="o"/>
      <w:lvlJc w:val="left"/>
      <w:pPr>
        <w:tabs>
          <w:tab w:val="num" w:pos="5816"/>
        </w:tabs>
        <w:ind w:left="5816" w:hanging="360"/>
      </w:pPr>
      <w:rPr>
        <w:rFonts w:ascii="Courier New" w:hAnsi="Courier New" w:hint="default"/>
      </w:rPr>
    </w:lvl>
    <w:lvl w:ilvl="8" w:tplc="D80CF25E"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56DEFF28">
      <w:start w:val="1"/>
      <w:numFmt w:val="bullet"/>
      <w:lvlText w:val=""/>
      <w:lvlJc w:val="left"/>
      <w:pPr>
        <w:tabs>
          <w:tab w:val="num" w:pos="776"/>
        </w:tabs>
        <w:ind w:left="776" w:hanging="360"/>
      </w:pPr>
      <w:rPr>
        <w:rFonts w:ascii="Symbol" w:hAnsi="Symbol" w:hint="default"/>
      </w:rPr>
    </w:lvl>
    <w:lvl w:ilvl="1" w:tplc="6B10C7BE" w:tentative="1">
      <w:start w:val="1"/>
      <w:numFmt w:val="bullet"/>
      <w:lvlText w:val="o"/>
      <w:lvlJc w:val="left"/>
      <w:pPr>
        <w:tabs>
          <w:tab w:val="num" w:pos="1496"/>
        </w:tabs>
        <w:ind w:left="1496" w:hanging="360"/>
      </w:pPr>
      <w:rPr>
        <w:rFonts w:ascii="Courier New" w:hAnsi="Courier New" w:hint="default"/>
      </w:rPr>
    </w:lvl>
    <w:lvl w:ilvl="2" w:tplc="50986BA8" w:tentative="1">
      <w:start w:val="1"/>
      <w:numFmt w:val="bullet"/>
      <w:lvlText w:val=""/>
      <w:lvlJc w:val="left"/>
      <w:pPr>
        <w:tabs>
          <w:tab w:val="num" w:pos="2216"/>
        </w:tabs>
        <w:ind w:left="2216" w:hanging="360"/>
      </w:pPr>
      <w:rPr>
        <w:rFonts w:ascii="Wingdings" w:hAnsi="Wingdings" w:hint="default"/>
      </w:rPr>
    </w:lvl>
    <w:lvl w:ilvl="3" w:tplc="7F7881EC" w:tentative="1">
      <w:start w:val="1"/>
      <w:numFmt w:val="bullet"/>
      <w:lvlText w:val=""/>
      <w:lvlJc w:val="left"/>
      <w:pPr>
        <w:tabs>
          <w:tab w:val="num" w:pos="2936"/>
        </w:tabs>
        <w:ind w:left="2936" w:hanging="360"/>
      </w:pPr>
      <w:rPr>
        <w:rFonts w:ascii="Symbol" w:hAnsi="Symbol" w:hint="default"/>
      </w:rPr>
    </w:lvl>
    <w:lvl w:ilvl="4" w:tplc="CB726D4A" w:tentative="1">
      <w:start w:val="1"/>
      <w:numFmt w:val="bullet"/>
      <w:lvlText w:val="o"/>
      <w:lvlJc w:val="left"/>
      <w:pPr>
        <w:tabs>
          <w:tab w:val="num" w:pos="3656"/>
        </w:tabs>
        <w:ind w:left="3656" w:hanging="360"/>
      </w:pPr>
      <w:rPr>
        <w:rFonts w:ascii="Courier New" w:hAnsi="Courier New" w:hint="default"/>
      </w:rPr>
    </w:lvl>
    <w:lvl w:ilvl="5" w:tplc="5316DAEE" w:tentative="1">
      <w:start w:val="1"/>
      <w:numFmt w:val="bullet"/>
      <w:lvlText w:val=""/>
      <w:lvlJc w:val="left"/>
      <w:pPr>
        <w:tabs>
          <w:tab w:val="num" w:pos="4376"/>
        </w:tabs>
        <w:ind w:left="4376" w:hanging="360"/>
      </w:pPr>
      <w:rPr>
        <w:rFonts w:ascii="Wingdings" w:hAnsi="Wingdings" w:hint="default"/>
      </w:rPr>
    </w:lvl>
    <w:lvl w:ilvl="6" w:tplc="9FE0EEF4" w:tentative="1">
      <w:start w:val="1"/>
      <w:numFmt w:val="bullet"/>
      <w:lvlText w:val=""/>
      <w:lvlJc w:val="left"/>
      <w:pPr>
        <w:tabs>
          <w:tab w:val="num" w:pos="5096"/>
        </w:tabs>
        <w:ind w:left="5096" w:hanging="360"/>
      </w:pPr>
      <w:rPr>
        <w:rFonts w:ascii="Symbol" w:hAnsi="Symbol" w:hint="default"/>
      </w:rPr>
    </w:lvl>
    <w:lvl w:ilvl="7" w:tplc="96DE4A0A" w:tentative="1">
      <w:start w:val="1"/>
      <w:numFmt w:val="bullet"/>
      <w:lvlText w:val="o"/>
      <w:lvlJc w:val="left"/>
      <w:pPr>
        <w:tabs>
          <w:tab w:val="num" w:pos="5816"/>
        </w:tabs>
        <w:ind w:left="5816" w:hanging="360"/>
      </w:pPr>
      <w:rPr>
        <w:rFonts w:ascii="Courier New" w:hAnsi="Courier New" w:hint="default"/>
      </w:rPr>
    </w:lvl>
    <w:lvl w:ilvl="8" w:tplc="D73CAB3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200E1C5A">
      <w:start w:val="1"/>
      <w:numFmt w:val="decimal"/>
      <w:lvlText w:val="%1."/>
      <w:lvlJc w:val="left"/>
      <w:pPr>
        <w:tabs>
          <w:tab w:val="num" w:pos="720"/>
        </w:tabs>
        <w:ind w:left="720" w:hanging="360"/>
      </w:pPr>
    </w:lvl>
    <w:lvl w:ilvl="1" w:tplc="23F01A42">
      <w:start w:val="1"/>
      <w:numFmt w:val="lowerLetter"/>
      <w:lvlText w:val="%2."/>
      <w:lvlJc w:val="left"/>
      <w:pPr>
        <w:tabs>
          <w:tab w:val="num" w:pos="1440"/>
        </w:tabs>
        <w:ind w:left="1440" w:hanging="360"/>
      </w:pPr>
    </w:lvl>
    <w:lvl w:ilvl="2" w:tplc="DFB6C69E" w:tentative="1">
      <w:start w:val="1"/>
      <w:numFmt w:val="lowerRoman"/>
      <w:lvlText w:val="%3."/>
      <w:lvlJc w:val="right"/>
      <w:pPr>
        <w:tabs>
          <w:tab w:val="num" w:pos="2160"/>
        </w:tabs>
        <w:ind w:left="2160" w:hanging="180"/>
      </w:pPr>
    </w:lvl>
    <w:lvl w:ilvl="3" w:tplc="55F88542" w:tentative="1">
      <w:start w:val="1"/>
      <w:numFmt w:val="decimal"/>
      <w:lvlText w:val="%4."/>
      <w:lvlJc w:val="left"/>
      <w:pPr>
        <w:tabs>
          <w:tab w:val="num" w:pos="2880"/>
        </w:tabs>
        <w:ind w:left="2880" w:hanging="360"/>
      </w:pPr>
    </w:lvl>
    <w:lvl w:ilvl="4" w:tplc="BFDAB444" w:tentative="1">
      <w:start w:val="1"/>
      <w:numFmt w:val="lowerLetter"/>
      <w:lvlText w:val="%5."/>
      <w:lvlJc w:val="left"/>
      <w:pPr>
        <w:tabs>
          <w:tab w:val="num" w:pos="3600"/>
        </w:tabs>
        <w:ind w:left="3600" w:hanging="360"/>
      </w:pPr>
    </w:lvl>
    <w:lvl w:ilvl="5" w:tplc="1CCE4E9E" w:tentative="1">
      <w:start w:val="1"/>
      <w:numFmt w:val="lowerRoman"/>
      <w:lvlText w:val="%6."/>
      <w:lvlJc w:val="right"/>
      <w:pPr>
        <w:tabs>
          <w:tab w:val="num" w:pos="4320"/>
        </w:tabs>
        <w:ind w:left="4320" w:hanging="180"/>
      </w:pPr>
    </w:lvl>
    <w:lvl w:ilvl="6" w:tplc="73AAD3CC" w:tentative="1">
      <w:start w:val="1"/>
      <w:numFmt w:val="decimal"/>
      <w:lvlText w:val="%7."/>
      <w:lvlJc w:val="left"/>
      <w:pPr>
        <w:tabs>
          <w:tab w:val="num" w:pos="5040"/>
        </w:tabs>
        <w:ind w:left="5040" w:hanging="360"/>
      </w:pPr>
    </w:lvl>
    <w:lvl w:ilvl="7" w:tplc="F476D984" w:tentative="1">
      <w:start w:val="1"/>
      <w:numFmt w:val="lowerLetter"/>
      <w:lvlText w:val="%8."/>
      <w:lvlJc w:val="left"/>
      <w:pPr>
        <w:tabs>
          <w:tab w:val="num" w:pos="5760"/>
        </w:tabs>
        <w:ind w:left="5760" w:hanging="360"/>
      </w:pPr>
    </w:lvl>
    <w:lvl w:ilvl="8" w:tplc="3102A538"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30605666">
      <w:numFmt w:val="bullet"/>
      <w:lvlText w:val="-"/>
      <w:lvlJc w:val="left"/>
      <w:pPr>
        <w:tabs>
          <w:tab w:val="num" w:pos="720"/>
        </w:tabs>
        <w:ind w:left="720" w:hanging="360"/>
      </w:pPr>
      <w:rPr>
        <w:rFonts w:ascii="Times New Roman" w:eastAsia="Times New Roman" w:hAnsi="Times New Roman" w:cs="Times New Roman" w:hint="default"/>
      </w:rPr>
    </w:lvl>
    <w:lvl w:ilvl="1" w:tplc="D898D5BE" w:tentative="1">
      <w:start w:val="1"/>
      <w:numFmt w:val="bullet"/>
      <w:lvlText w:val="o"/>
      <w:lvlJc w:val="left"/>
      <w:pPr>
        <w:tabs>
          <w:tab w:val="num" w:pos="1440"/>
        </w:tabs>
        <w:ind w:left="1440" w:hanging="360"/>
      </w:pPr>
      <w:rPr>
        <w:rFonts w:ascii="Courier New" w:hAnsi="Courier New" w:hint="default"/>
      </w:rPr>
    </w:lvl>
    <w:lvl w:ilvl="2" w:tplc="963CFDA2" w:tentative="1">
      <w:start w:val="1"/>
      <w:numFmt w:val="bullet"/>
      <w:lvlText w:val=""/>
      <w:lvlJc w:val="left"/>
      <w:pPr>
        <w:tabs>
          <w:tab w:val="num" w:pos="2160"/>
        </w:tabs>
        <w:ind w:left="2160" w:hanging="360"/>
      </w:pPr>
      <w:rPr>
        <w:rFonts w:ascii="Wingdings" w:hAnsi="Wingdings" w:hint="default"/>
      </w:rPr>
    </w:lvl>
    <w:lvl w:ilvl="3" w:tplc="FD5EA144" w:tentative="1">
      <w:start w:val="1"/>
      <w:numFmt w:val="bullet"/>
      <w:lvlText w:val=""/>
      <w:lvlJc w:val="left"/>
      <w:pPr>
        <w:tabs>
          <w:tab w:val="num" w:pos="2880"/>
        </w:tabs>
        <w:ind w:left="2880" w:hanging="360"/>
      </w:pPr>
      <w:rPr>
        <w:rFonts w:ascii="Symbol" w:hAnsi="Symbol" w:hint="default"/>
      </w:rPr>
    </w:lvl>
    <w:lvl w:ilvl="4" w:tplc="4704FBFC" w:tentative="1">
      <w:start w:val="1"/>
      <w:numFmt w:val="bullet"/>
      <w:lvlText w:val="o"/>
      <w:lvlJc w:val="left"/>
      <w:pPr>
        <w:tabs>
          <w:tab w:val="num" w:pos="3600"/>
        </w:tabs>
        <w:ind w:left="3600" w:hanging="360"/>
      </w:pPr>
      <w:rPr>
        <w:rFonts w:ascii="Courier New" w:hAnsi="Courier New" w:hint="default"/>
      </w:rPr>
    </w:lvl>
    <w:lvl w:ilvl="5" w:tplc="75DE2ACA" w:tentative="1">
      <w:start w:val="1"/>
      <w:numFmt w:val="bullet"/>
      <w:lvlText w:val=""/>
      <w:lvlJc w:val="left"/>
      <w:pPr>
        <w:tabs>
          <w:tab w:val="num" w:pos="4320"/>
        </w:tabs>
        <w:ind w:left="4320" w:hanging="360"/>
      </w:pPr>
      <w:rPr>
        <w:rFonts w:ascii="Wingdings" w:hAnsi="Wingdings" w:hint="default"/>
      </w:rPr>
    </w:lvl>
    <w:lvl w:ilvl="6" w:tplc="E8FE0E34" w:tentative="1">
      <w:start w:val="1"/>
      <w:numFmt w:val="bullet"/>
      <w:lvlText w:val=""/>
      <w:lvlJc w:val="left"/>
      <w:pPr>
        <w:tabs>
          <w:tab w:val="num" w:pos="5040"/>
        </w:tabs>
        <w:ind w:left="5040" w:hanging="360"/>
      </w:pPr>
      <w:rPr>
        <w:rFonts w:ascii="Symbol" w:hAnsi="Symbol" w:hint="default"/>
      </w:rPr>
    </w:lvl>
    <w:lvl w:ilvl="7" w:tplc="40C083D6" w:tentative="1">
      <w:start w:val="1"/>
      <w:numFmt w:val="bullet"/>
      <w:lvlText w:val="o"/>
      <w:lvlJc w:val="left"/>
      <w:pPr>
        <w:tabs>
          <w:tab w:val="num" w:pos="5760"/>
        </w:tabs>
        <w:ind w:left="5760" w:hanging="360"/>
      </w:pPr>
      <w:rPr>
        <w:rFonts w:ascii="Courier New" w:hAnsi="Courier New" w:hint="default"/>
      </w:rPr>
    </w:lvl>
    <w:lvl w:ilvl="8" w:tplc="2F4841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841A6C66">
      <w:start w:val="1"/>
      <w:numFmt w:val="decimal"/>
      <w:lvlText w:val="%1."/>
      <w:lvlJc w:val="left"/>
      <w:pPr>
        <w:tabs>
          <w:tab w:val="num" w:pos="1080"/>
        </w:tabs>
        <w:ind w:left="1080" w:hanging="360"/>
      </w:pPr>
    </w:lvl>
    <w:lvl w:ilvl="1" w:tplc="E9202358" w:tentative="1">
      <w:start w:val="1"/>
      <w:numFmt w:val="lowerLetter"/>
      <w:lvlText w:val="%2."/>
      <w:lvlJc w:val="left"/>
      <w:pPr>
        <w:tabs>
          <w:tab w:val="num" w:pos="1800"/>
        </w:tabs>
        <w:ind w:left="1800" w:hanging="360"/>
      </w:pPr>
    </w:lvl>
    <w:lvl w:ilvl="2" w:tplc="2ABCB414" w:tentative="1">
      <w:start w:val="1"/>
      <w:numFmt w:val="lowerRoman"/>
      <w:lvlText w:val="%3."/>
      <w:lvlJc w:val="right"/>
      <w:pPr>
        <w:tabs>
          <w:tab w:val="num" w:pos="2520"/>
        </w:tabs>
        <w:ind w:left="2520" w:hanging="180"/>
      </w:pPr>
    </w:lvl>
    <w:lvl w:ilvl="3" w:tplc="F8D0014E" w:tentative="1">
      <w:start w:val="1"/>
      <w:numFmt w:val="decimal"/>
      <w:lvlText w:val="%4."/>
      <w:lvlJc w:val="left"/>
      <w:pPr>
        <w:tabs>
          <w:tab w:val="num" w:pos="3240"/>
        </w:tabs>
        <w:ind w:left="3240" w:hanging="360"/>
      </w:pPr>
    </w:lvl>
    <w:lvl w:ilvl="4" w:tplc="6FAEE9FA" w:tentative="1">
      <w:start w:val="1"/>
      <w:numFmt w:val="lowerLetter"/>
      <w:lvlText w:val="%5."/>
      <w:lvlJc w:val="left"/>
      <w:pPr>
        <w:tabs>
          <w:tab w:val="num" w:pos="3960"/>
        </w:tabs>
        <w:ind w:left="3960" w:hanging="360"/>
      </w:pPr>
    </w:lvl>
    <w:lvl w:ilvl="5" w:tplc="C9265E86" w:tentative="1">
      <w:start w:val="1"/>
      <w:numFmt w:val="lowerRoman"/>
      <w:lvlText w:val="%6."/>
      <w:lvlJc w:val="right"/>
      <w:pPr>
        <w:tabs>
          <w:tab w:val="num" w:pos="4680"/>
        </w:tabs>
        <w:ind w:left="4680" w:hanging="180"/>
      </w:pPr>
    </w:lvl>
    <w:lvl w:ilvl="6" w:tplc="D20CD49E" w:tentative="1">
      <w:start w:val="1"/>
      <w:numFmt w:val="decimal"/>
      <w:lvlText w:val="%7."/>
      <w:lvlJc w:val="left"/>
      <w:pPr>
        <w:tabs>
          <w:tab w:val="num" w:pos="5400"/>
        </w:tabs>
        <w:ind w:left="5400" w:hanging="360"/>
      </w:pPr>
    </w:lvl>
    <w:lvl w:ilvl="7" w:tplc="36C4548C" w:tentative="1">
      <w:start w:val="1"/>
      <w:numFmt w:val="lowerLetter"/>
      <w:lvlText w:val="%8."/>
      <w:lvlJc w:val="left"/>
      <w:pPr>
        <w:tabs>
          <w:tab w:val="num" w:pos="6120"/>
        </w:tabs>
        <w:ind w:left="6120" w:hanging="360"/>
      </w:pPr>
    </w:lvl>
    <w:lvl w:ilvl="8" w:tplc="F1AE2D86"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CA744176">
      <w:start w:val="1"/>
      <w:numFmt w:val="bullet"/>
      <w:lvlText w:val="-"/>
      <w:lvlJc w:val="left"/>
      <w:pPr>
        <w:tabs>
          <w:tab w:val="num" w:pos="360"/>
        </w:tabs>
        <w:ind w:left="360" w:hanging="360"/>
      </w:pPr>
      <w:rPr>
        <w:rFonts w:ascii="Cambria" w:hAnsi="Cambria" w:hint="default"/>
      </w:rPr>
    </w:lvl>
    <w:lvl w:ilvl="1" w:tplc="DD6068DC" w:tentative="1">
      <w:start w:val="1"/>
      <w:numFmt w:val="bullet"/>
      <w:lvlText w:val="o"/>
      <w:lvlJc w:val="left"/>
      <w:pPr>
        <w:ind w:left="1440" w:hanging="360"/>
      </w:pPr>
      <w:rPr>
        <w:rFonts w:ascii="Courier New" w:hAnsi="Courier New" w:cs="Courier New" w:hint="default"/>
      </w:rPr>
    </w:lvl>
    <w:lvl w:ilvl="2" w:tplc="3DA09804" w:tentative="1">
      <w:start w:val="1"/>
      <w:numFmt w:val="bullet"/>
      <w:lvlText w:val=""/>
      <w:lvlJc w:val="left"/>
      <w:pPr>
        <w:ind w:left="2160" w:hanging="360"/>
      </w:pPr>
      <w:rPr>
        <w:rFonts w:ascii="Wingdings" w:hAnsi="Wingdings" w:hint="default"/>
      </w:rPr>
    </w:lvl>
    <w:lvl w:ilvl="3" w:tplc="770A3634" w:tentative="1">
      <w:start w:val="1"/>
      <w:numFmt w:val="bullet"/>
      <w:lvlText w:val=""/>
      <w:lvlJc w:val="left"/>
      <w:pPr>
        <w:ind w:left="2880" w:hanging="360"/>
      </w:pPr>
      <w:rPr>
        <w:rFonts w:ascii="Symbol" w:hAnsi="Symbol" w:hint="default"/>
      </w:rPr>
    </w:lvl>
    <w:lvl w:ilvl="4" w:tplc="DFF66156" w:tentative="1">
      <w:start w:val="1"/>
      <w:numFmt w:val="bullet"/>
      <w:lvlText w:val="o"/>
      <w:lvlJc w:val="left"/>
      <w:pPr>
        <w:ind w:left="3600" w:hanging="360"/>
      </w:pPr>
      <w:rPr>
        <w:rFonts w:ascii="Courier New" w:hAnsi="Courier New" w:cs="Courier New" w:hint="default"/>
      </w:rPr>
    </w:lvl>
    <w:lvl w:ilvl="5" w:tplc="A704B110" w:tentative="1">
      <w:start w:val="1"/>
      <w:numFmt w:val="bullet"/>
      <w:lvlText w:val=""/>
      <w:lvlJc w:val="left"/>
      <w:pPr>
        <w:ind w:left="4320" w:hanging="360"/>
      </w:pPr>
      <w:rPr>
        <w:rFonts w:ascii="Wingdings" w:hAnsi="Wingdings" w:hint="default"/>
      </w:rPr>
    </w:lvl>
    <w:lvl w:ilvl="6" w:tplc="232484B4" w:tentative="1">
      <w:start w:val="1"/>
      <w:numFmt w:val="bullet"/>
      <w:lvlText w:val=""/>
      <w:lvlJc w:val="left"/>
      <w:pPr>
        <w:ind w:left="5040" w:hanging="360"/>
      </w:pPr>
      <w:rPr>
        <w:rFonts w:ascii="Symbol" w:hAnsi="Symbol" w:hint="default"/>
      </w:rPr>
    </w:lvl>
    <w:lvl w:ilvl="7" w:tplc="8D9AB03C" w:tentative="1">
      <w:start w:val="1"/>
      <w:numFmt w:val="bullet"/>
      <w:lvlText w:val="o"/>
      <w:lvlJc w:val="left"/>
      <w:pPr>
        <w:ind w:left="5760" w:hanging="360"/>
      </w:pPr>
      <w:rPr>
        <w:rFonts w:ascii="Courier New" w:hAnsi="Courier New" w:cs="Courier New" w:hint="default"/>
      </w:rPr>
    </w:lvl>
    <w:lvl w:ilvl="8" w:tplc="A0C889F2"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4B069CD8">
      <w:start w:val="1"/>
      <w:numFmt w:val="decimal"/>
      <w:lvlText w:val="%1."/>
      <w:lvlJc w:val="left"/>
      <w:pPr>
        <w:tabs>
          <w:tab w:val="num" w:pos="930"/>
        </w:tabs>
        <w:ind w:left="930" w:hanging="570"/>
      </w:pPr>
      <w:rPr>
        <w:rFonts w:hint="default"/>
      </w:rPr>
    </w:lvl>
    <w:lvl w:ilvl="1" w:tplc="A3D0E1BE">
      <w:start w:val="5"/>
      <w:numFmt w:val="decimal"/>
      <w:lvlText w:val="%2"/>
      <w:lvlJc w:val="left"/>
      <w:pPr>
        <w:tabs>
          <w:tab w:val="num" w:pos="1650"/>
        </w:tabs>
        <w:ind w:left="1650" w:hanging="570"/>
      </w:pPr>
      <w:rPr>
        <w:rFonts w:hint="default"/>
      </w:rPr>
    </w:lvl>
    <w:lvl w:ilvl="2" w:tplc="B1324BFA" w:tentative="1">
      <w:start w:val="1"/>
      <w:numFmt w:val="lowerRoman"/>
      <w:lvlText w:val="%3."/>
      <w:lvlJc w:val="right"/>
      <w:pPr>
        <w:tabs>
          <w:tab w:val="num" w:pos="2160"/>
        </w:tabs>
        <w:ind w:left="2160" w:hanging="180"/>
      </w:pPr>
    </w:lvl>
    <w:lvl w:ilvl="3" w:tplc="0B3683A0" w:tentative="1">
      <w:start w:val="1"/>
      <w:numFmt w:val="decimal"/>
      <w:lvlText w:val="%4."/>
      <w:lvlJc w:val="left"/>
      <w:pPr>
        <w:tabs>
          <w:tab w:val="num" w:pos="2880"/>
        </w:tabs>
        <w:ind w:left="2880" w:hanging="360"/>
      </w:pPr>
    </w:lvl>
    <w:lvl w:ilvl="4" w:tplc="0B9CE4BE" w:tentative="1">
      <w:start w:val="1"/>
      <w:numFmt w:val="lowerLetter"/>
      <w:lvlText w:val="%5."/>
      <w:lvlJc w:val="left"/>
      <w:pPr>
        <w:tabs>
          <w:tab w:val="num" w:pos="3600"/>
        </w:tabs>
        <w:ind w:left="3600" w:hanging="360"/>
      </w:pPr>
    </w:lvl>
    <w:lvl w:ilvl="5" w:tplc="D58AB07E" w:tentative="1">
      <w:start w:val="1"/>
      <w:numFmt w:val="lowerRoman"/>
      <w:lvlText w:val="%6."/>
      <w:lvlJc w:val="right"/>
      <w:pPr>
        <w:tabs>
          <w:tab w:val="num" w:pos="4320"/>
        </w:tabs>
        <w:ind w:left="4320" w:hanging="180"/>
      </w:pPr>
    </w:lvl>
    <w:lvl w:ilvl="6" w:tplc="6BAE5C58" w:tentative="1">
      <w:start w:val="1"/>
      <w:numFmt w:val="decimal"/>
      <w:lvlText w:val="%7."/>
      <w:lvlJc w:val="left"/>
      <w:pPr>
        <w:tabs>
          <w:tab w:val="num" w:pos="5040"/>
        </w:tabs>
        <w:ind w:left="5040" w:hanging="360"/>
      </w:pPr>
    </w:lvl>
    <w:lvl w:ilvl="7" w:tplc="1372637C" w:tentative="1">
      <w:start w:val="1"/>
      <w:numFmt w:val="lowerLetter"/>
      <w:lvlText w:val="%8."/>
      <w:lvlJc w:val="left"/>
      <w:pPr>
        <w:tabs>
          <w:tab w:val="num" w:pos="5760"/>
        </w:tabs>
        <w:ind w:left="5760" w:hanging="360"/>
      </w:pPr>
    </w:lvl>
    <w:lvl w:ilvl="8" w:tplc="1906573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B890192A">
      <w:start w:val="1"/>
      <w:numFmt w:val="bullet"/>
      <w:lvlText w:val=""/>
      <w:lvlJc w:val="left"/>
      <w:pPr>
        <w:tabs>
          <w:tab w:val="num" w:pos="278"/>
        </w:tabs>
        <w:ind w:left="278" w:hanging="360"/>
      </w:pPr>
      <w:rPr>
        <w:rFonts w:ascii="Symbol" w:hAnsi="Symbol" w:hint="default"/>
      </w:rPr>
    </w:lvl>
    <w:lvl w:ilvl="1" w:tplc="D5BC0B00" w:tentative="1">
      <w:start w:val="1"/>
      <w:numFmt w:val="bullet"/>
      <w:lvlText w:val="o"/>
      <w:lvlJc w:val="left"/>
      <w:pPr>
        <w:tabs>
          <w:tab w:val="num" w:pos="1440"/>
        </w:tabs>
        <w:ind w:left="1440" w:hanging="360"/>
      </w:pPr>
      <w:rPr>
        <w:rFonts w:ascii="Courier New" w:hAnsi="Courier New" w:hint="default"/>
      </w:rPr>
    </w:lvl>
    <w:lvl w:ilvl="2" w:tplc="6CF4617A" w:tentative="1">
      <w:start w:val="1"/>
      <w:numFmt w:val="bullet"/>
      <w:lvlText w:val=""/>
      <w:lvlJc w:val="left"/>
      <w:pPr>
        <w:tabs>
          <w:tab w:val="num" w:pos="2160"/>
        </w:tabs>
        <w:ind w:left="2160" w:hanging="360"/>
      </w:pPr>
      <w:rPr>
        <w:rFonts w:ascii="Wingdings" w:hAnsi="Wingdings" w:hint="default"/>
      </w:rPr>
    </w:lvl>
    <w:lvl w:ilvl="3" w:tplc="FBF23840" w:tentative="1">
      <w:start w:val="1"/>
      <w:numFmt w:val="bullet"/>
      <w:lvlText w:val=""/>
      <w:lvlJc w:val="left"/>
      <w:pPr>
        <w:tabs>
          <w:tab w:val="num" w:pos="2880"/>
        </w:tabs>
        <w:ind w:left="2880" w:hanging="360"/>
      </w:pPr>
      <w:rPr>
        <w:rFonts w:ascii="Symbol" w:hAnsi="Symbol" w:hint="default"/>
      </w:rPr>
    </w:lvl>
    <w:lvl w:ilvl="4" w:tplc="56DCB6E4" w:tentative="1">
      <w:start w:val="1"/>
      <w:numFmt w:val="bullet"/>
      <w:lvlText w:val="o"/>
      <w:lvlJc w:val="left"/>
      <w:pPr>
        <w:tabs>
          <w:tab w:val="num" w:pos="3600"/>
        </w:tabs>
        <w:ind w:left="3600" w:hanging="360"/>
      </w:pPr>
      <w:rPr>
        <w:rFonts w:ascii="Courier New" w:hAnsi="Courier New" w:hint="default"/>
      </w:rPr>
    </w:lvl>
    <w:lvl w:ilvl="5" w:tplc="E25EEF64" w:tentative="1">
      <w:start w:val="1"/>
      <w:numFmt w:val="bullet"/>
      <w:lvlText w:val=""/>
      <w:lvlJc w:val="left"/>
      <w:pPr>
        <w:tabs>
          <w:tab w:val="num" w:pos="4320"/>
        </w:tabs>
        <w:ind w:left="4320" w:hanging="360"/>
      </w:pPr>
      <w:rPr>
        <w:rFonts w:ascii="Wingdings" w:hAnsi="Wingdings" w:hint="default"/>
      </w:rPr>
    </w:lvl>
    <w:lvl w:ilvl="6" w:tplc="903CBCF0" w:tentative="1">
      <w:start w:val="1"/>
      <w:numFmt w:val="bullet"/>
      <w:lvlText w:val=""/>
      <w:lvlJc w:val="left"/>
      <w:pPr>
        <w:tabs>
          <w:tab w:val="num" w:pos="5040"/>
        </w:tabs>
        <w:ind w:left="5040" w:hanging="360"/>
      </w:pPr>
      <w:rPr>
        <w:rFonts w:ascii="Symbol" w:hAnsi="Symbol" w:hint="default"/>
      </w:rPr>
    </w:lvl>
    <w:lvl w:ilvl="7" w:tplc="CB760598" w:tentative="1">
      <w:start w:val="1"/>
      <w:numFmt w:val="bullet"/>
      <w:lvlText w:val="o"/>
      <w:lvlJc w:val="left"/>
      <w:pPr>
        <w:tabs>
          <w:tab w:val="num" w:pos="5760"/>
        </w:tabs>
        <w:ind w:left="5760" w:hanging="360"/>
      </w:pPr>
      <w:rPr>
        <w:rFonts w:ascii="Courier New" w:hAnsi="Courier New" w:hint="default"/>
      </w:rPr>
    </w:lvl>
    <w:lvl w:ilvl="8" w:tplc="D014280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7E3C3682">
      <w:start w:val="5"/>
      <w:numFmt w:val="upperLetter"/>
      <w:lvlText w:val="%1."/>
      <w:lvlJc w:val="left"/>
      <w:pPr>
        <w:tabs>
          <w:tab w:val="num" w:pos="720"/>
        </w:tabs>
        <w:ind w:left="720" w:hanging="360"/>
      </w:pPr>
      <w:rPr>
        <w:rFonts w:hint="default"/>
      </w:rPr>
    </w:lvl>
    <w:lvl w:ilvl="1" w:tplc="7F569380" w:tentative="1">
      <w:start w:val="1"/>
      <w:numFmt w:val="lowerLetter"/>
      <w:lvlText w:val="%2."/>
      <w:lvlJc w:val="left"/>
      <w:pPr>
        <w:tabs>
          <w:tab w:val="num" w:pos="1440"/>
        </w:tabs>
        <w:ind w:left="1440" w:hanging="360"/>
      </w:pPr>
    </w:lvl>
    <w:lvl w:ilvl="2" w:tplc="37D8BD86" w:tentative="1">
      <w:start w:val="1"/>
      <w:numFmt w:val="lowerRoman"/>
      <w:lvlText w:val="%3."/>
      <w:lvlJc w:val="right"/>
      <w:pPr>
        <w:tabs>
          <w:tab w:val="num" w:pos="2160"/>
        </w:tabs>
        <w:ind w:left="2160" w:hanging="180"/>
      </w:pPr>
    </w:lvl>
    <w:lvl w:ilvl="3" w:tplc="736EB756" w:tentative="1">
      <w:start w:val="1"/>
      <w:numFmt w:val="decimal"/>
      <w:lvlText w:val="%4."/>
      <w:lvlJc w:val="left"/>
      <w:pPr>
        <w:tabs>
          <w:tab w:val="num" w:pos="2880"/>
        </w:tabs>
        <w:ind w:left="2880" w:hanging="360"/>
      </w:pPr>
    </w:lvl>
    <w:lvl w:ilvl="4" w:tplc="14CC544A" w:tentative="1">
      <w:start w:val="1"/>
      <w:numFmt w:val="lowerLetter"/>
      <w:lvlText w:val="%5."/>
      <w:lvlJc w:val="left"/>
      <w:pPr>
        <w:tabs>
          <w:tab w:val="num" w:pos="3600"/>
        </w:tabs>
        <w:ind w:left="3600" w:hanging="360"/>
      </w:pPr>
    </w:lvl>
    <w:lvl w:ilvl="5" w:tplc="F1B0A6EE" w:tentative="1">
      <w:start w:val="1"/>
      <w:numFmt w:val="lowerRoman"/>
      <w:lvlText w:val="%6."/>
      <w:lvlJc w:val="right"/>
      <w:pPr>
        <w:tabs>
          <w:tab w:val="num" w:pos="4320"/>
        </w:tabs>
        <w:ind w:left="4320" w:hanging="180"/>
      </w:pPr>
    </w:lvl>
    <w:lvl w:ilvl="6" w:tplc="AB904370" w:tentative="1">
      <w:start w:val="1"/>
      <w:numFmt w:val="decimal"/>
      <w:lvlText w:val="%7."/>
      <w:lvlJc w:val="left"/>
      <w:pPr>
        <w:tabs>
          <w:tab w:val="num" w:pos="5040"/>
        </w:tabs>
        <w:ind w:left="5040" w:hanging="360"/>
      </w:pPr>
    </w:lvl>
    <w:lvl w:ilvl="7" w:tplc="AEFA3658" w:tentative="1">
      <w:start w:val="1"/>
      <w:numFmt w:val="lowerLetter"/>
      <w:lvlText w:val="%8."/>
      <w:lvlJc w:val="left"/>
      <w:pPr>
        <w:tabs>
          <w:tab w:val="num" w:pos="5760"/>
        </w:tabs>
        <w:ind w:left="5760" w:hanging="360"/>
      </w:pPr>
    </w:lvl>
    <w:lvl w:ilvl="8" w:tplc="529A3DB8"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2870B514">
      <w:start w:val="1"/>
      <w:numFmt w:val="bullet"/>
      <w:lvlText w:val=""/>
      <w:lvlJc w:val="left"/>
      <w:pPr>
        <w:tabs>
          <w:tab w:val="num" w:pos="776"/>
        </w:tabs>
        <w:ind w:left="776" w:hanging="360"/>
      </w:pPr>
      <w:rPr>
        <w:rFonts w:ascii="Symbol" w:hAnsi="Symbol" w:hint="default"/>
      </w:rPr>
    </w:lvl>
    <w:lvl w:ilvl="1" w:tplc="472CF122" w:tentative="1">
      <w:start w:val="1"/>
      <w:numFmt w:val="bullet"/>
      <w:lvlText w:val="o"/>
      <w:lvlJc w:val="left"/>
      <w:pPr>
        <w:tabs>
          <w:tab w:val="num" w:pos="1496"/>
        </w:tabs>
        <w:ind w:left="1496" w:hanging="360"/>
      </w:pPr>
      <w:rPr>
        <w:rFonts w:ascii="Courier New" w:hAnsi="Courier New" w:hint="default"/>
      </w:rPr>
    </w:lvl>
    <w:lvl w:ilvl="2" w:tplc="5B0063E4" w:tentative="1">
      <w:start w:val="1"/>
      <w:numFmt w:val="bullet"/>
      <w:lvlText w:val=""/>
      <w:lvlJc w:val="left"/>
      <w:pPr>
        <w:tabs>
          <w:tab w:val="num" w:pos="2216"/>
        </w:tabs>
        <w:ind w:left="2216" w:hanging="360"/>
      </w:pPr>
      <w:rPr>
        <w:rFonts w:ascii="Wingdings" w:hAnsi="Wingdings" w:hint="default"/>
      </w:rPr>
    </w:lvl>
    <w:lvl w:ilvl="3" w:tplc="AA16869C" w:tentative="1">
      <w:start w:val="1"/>
      <w:numFmt w:val="bullet"/>
      <w:lvlText w:val=""/>
      <w:lvlJc w:val="left"/>
      <w:pPr>
        <w:tabs>
          <w:tab w:val="num" w:pos="2936"/>
        </w:tabs>
        <w:ind w:left="2936" w:hanging="360"/>
      </w:pPr>
      <w:rPr>
        <w:rFonts w:ascii="Symbol" w:hAnsi="Symbol" w:hint="default"/>
      </w:rPr>
    </w:lvl>
    <w:lvl w:ilvl="4" w:tplc="B212E1A6" w:tentative="1">
      <w:start w:val="1"/>
      <w:numFmt w:val="bullet"/>
      <w:lvlText w:val="o"/>
      <w:lvlJc w:val="left"/>
      <w:pPr>
        <w:tabs>
          <w:tab w:val="num" w:pos="3656"/>
        </w:tabs>
        <w:ind w:left="3656" w:hanging="360"/>
      </w:pPr>
      <w:rPr>
        <w:rFonts w:ascii="Courier New" w:hAnsi="Courier New" w:hint="default"/>
      </w:rPr>
    </w:lvl>
    <w:lvl w:ilvl="5" w:tplc="5C6AE794" w:tentative="1">
      <w:start w:val="1"/>
      <w:numFmt w:val="bullet"/>
      <w:lvlText w:val=""/>
      <w:lvlJc w:val="left"/>
      <w:pPr>
        <w:tabs>
          <w:tab w:val="num" w:pos="4376"/>
        </w:tabs>
        <w:ind w:left="4376" w:hanging="360"/>
      </w:pPr>
      <w:rPr>
        <w:rFonts w:ascii="Wingdings" w:hAnsi="Wingdings" w:hint="default"/>
      </w:rPr>
    </w:lvl>
    <w:lvl w:ilvl="6" w:tplc="9A2AE738" w:tentative="1">
      <w:start w:val="1"/>
      <w:numFmt w:val="bullet"/>
      <w:lvlText w:val=""/>
      <w:lvlJc w:val="left"/>
      <w:pPr>
        <w:tabs>
          <w:tab w:val="num" w:pos="5096"/>
        </w:tabs>
        <w:ind w:left="5096" w:hanging="360"/>
      </w:pPr>
      <w:rPr>
        <w:rFonts w:ascii="Symbol" w:hAnsi="Symbol" w:hint="default"/>
      </w:rPr>
    </w:lvl>
    <w:lvl w:ilvl="7" w:tplc="D15424A8" w:tentative="1">
      <w:start w:val="1"/>
      <w:numFmt w:val="bullet"/>
      <w:lvlText w:val="o"/>
      <w:lvlJc w:val="left"/>
      <w:pPr>
        <w:tabs>
          <w:tab w:val="num" w:pos="5816"/>
        </w:tabs>
        <w:ind w:left="5816" w:hanging="360"/>
      </w:pPr>
      <w:rPr>
        <w:rFonts w:ascii="Courier New" w:hAnsi="Courier New" w:hint="default"/>
      </w:rPr>
    </w:lvl>
    <w:lvl w:ilvl="8" w:tplc="896437E4"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8AA6AD1E">
      <w:start w:val="1"/>
      <w:numFmt w:val="bullet"/>
      <w:lvlText w:val=""/>
      <w:lvlJc w:val="left"/>
      <w:pPr>
        <w:tabs>
          <w:tab w:val="num" w:pos="278"/>
        </w:tabs>
        <w:ind w:left="278" w:hanging="360"/>
      </w:pPr>
      <w:rPr>
        <w:rFonts w:ascii="Symbol" w:hAnsi="Symbol" w:hint="default"/>
      </w:rPr>
    </w:lvl>
    <w:lvl w:ilvl="1" w:tplc="FACCF226" w:tentative="1">
      <w:start w:val="1"/>
      <w:numFmt w:val="bullet"/>
      <w:lvlText w:val="o"/>
      <w:lvlJc w:val="left"/>
      <w:pPr>
        <w:tabs>
          <w:tab w:val="num" w:pos="1440"/>
        </w:tabs>
        <w:ind w:left="1440" w:hanging="360"/>
      </w:pPr>
      <w:rPr>
        <w:rFonts w:ascii="Courier New" w:hAnsi="Courier New" w:hint="default"/>
      </w:rPr>
    </w:lvl>
    <w:lvl w:ilvl="2" w:tplc="2BF4BEA4" w:tentative="1">
      <w:start w:val="1"/>
      <w:numFmt w:val="bullet"/>
      <w:lvlText w:val=""/>
      <w:lvlJc w:val="left"/>
      <w:pPr>
        <w:tabs>
          <w:tab w:val="num" w:pos="2160"/>
        </w:tabs>
        <w:ind w:left="2160" w:hanging="360"/>
      </w:pPr>
      <w:rPr>
        <w:rFonts w:ascii="Wingdings" w:hAnsi="Wingdings" w:hint="default"/>
      </w:rPr>
    </w:lvl>
    <w:lvl w:ilvl="3" w:tplc="32BEEEE2" w:tentative="1">
      <w:start w:val="1"/>
      <w:numFmt w:val="bullet"/>
      <w:lvlText w:val=""/>
      <w:lvlJc w:val="left"/>
      <w:pPr>
        <w:tabs>
          <w:tab w:val="num" w:pos="2880"/>
        </w:tabs>
        <w:ind w:left="2880" w:hanging="360"/>
      </w:pPr>
      <w:rPr>
        <w:rFonts w:ascii="Symbol" w:hAnsi="Symbol" w:hint="default"/>
      </w:rPr>
    </w:lvl>
    <w:lvl w:ilvl="4" w:tplc="E0B650D0" w:tentative="1">
      <w:start w:val="1"/>
      <w:numFmt w:val="bullet"/>
      <w:lvlText w:val="o"/>
      <w:lvlJc w:val="left"/>
      <w:pPr>
        <w:tabs>
          <w:tab w:val="num" w:pos="3600"/>
        </w:tabs>
        <w:ind w:left="3600" w:hanging="360"/>
      </w:pPr>
      <w:rPr>
        <w:rFonts w:ascii="Courier New" w:hAnsi="Courier New" w:hint="default"/>
      </w:rPr>
    </w:lvl>
    <w:lvl w:ilvl="5" w:tplc="91CCA602" w:tentative="1">
      <w:start w:val="1"/>
      <w:numFmt w:val="bullet"/>
      <w:lvlText w:val=""/>
      <w:lvlJc w:val="left"/>
      <w:pPr>
        <w:tabs>
          <w:tab w:val="num" w:pos="4320"/>
        </w:tabs>
        <w:ind w:left="4320" w:hanging="360"/>
      </w:pPr>
      <w:rPr>
        <w:rFonts w:ascii="Wingdings" w:hAnsi="Wingdings" w:hint="default"/>
      </w:rPr>
    </w:lvl>
    <w:lvl w:ilvl="6" w:tplc="439E8E06" w:tentative="1">
      <w:start w:val="1"/>
      <w:numFmt w:val="bullet"/>
      <w:lvlText w:val=""/>
      <w:lvlJc w:val="left"/>
      <w:pPr>
        <w:tabs>
          <w:tab w:val="num" w:pos="5040"/>
        </w:tabs>
        <w:ind w:left="5040" w:hanging="360"/>
      </w:pPr>
      <w:rPr>
        <w:rFonts w:ascii="Symbol" w:hAnsi="Symbol" w:hint="default"/>
      </w:rPr>
    </w:lvl>
    <w:lvl w:ilvl="7" w:tplc="20584ACE" w:tentative="1">
      <w:start w:val="1"/>
      <w:numFmt w:val="bullet"/>
      <w:lvlText w:val="o"/>
      <w:lvlJc w:val="left"/>
      <w:pPr>
        <w:tabs>
          <w:tab w:val="num" w:pos="5760"/>
        </w:tabs>
        <w:ind w:left="5760" w:hanging="360"/>
      </w:pPr>
      <w:rPr>
        <w:rFonts w:ascii="Courier New" w:hAnsi="Courier New" w:hint="default"/>
      </w:rPr>
    </w:lvl>
    <w:lvl w:ilvl="8" w:tplc="300E171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30E67BF"/>
    <w:multiLevelType w:val="hybridMultilevel"/>
    <w:tmpl w:val="B1D854E2"/>
    <w:lvl w:ilvl="0" w:tplc="E872E4C4">
      <w:start w:val="1"/>
      <w:numFmt w:val="bullet"/>
      <w:lvlText w:val=""/>
      <w:lvlJc w:val="left"/>
      <w:pPr>
        <w:tabs>
          <w:tab w:val="num" w:pos="278"/>
        </w:tabs>
        <w:ind w:left="278" w:hanging="360"/>
      </w:pPr>
      <w:rPr>
        <w:rFonts w:ascii="Symbol" w:hAnsi="Symbol" w:hint="default"/>
      </w:rPr>
    </w:lvl>
    <w:lvl w:ilvl="1" w:tplc="E03AB746" w:tentative="1">
      <w:start w:val="1"/>
      <w:numFmt w:val="bullet"/>
      <w:lvlText w:val="o"/>
      <w:lvlJc w:val="left"/>
      <w:pPr>
        <w:tabs>
          <w:tab w:val="num" w:pos="1440"/>
        </w:tabs>
        <w:ind w:left="1440" w:hanging="360"/>
      </w:pPr>
      <w:rPr>
        <w:rFonts w:ascii="Courier New" w:hAnsi="Courier New" w:hint="default"/>
      </w:rPr>
    </w:lvl>
    <w:lvl w:ilvl="2" w:tplc="7A86F0EC" w:tentative="1">
      <w:start w:val="1"/>
      <w:numFmt w:val="bullet"/>
      <w:lvlText w:val=""/>
      <w:lvlJc w:val="left"/>
      <w:pPr>
        <w:tabs>
          <w:tab w:val="num" w:pos="2160"/>
        </w:tabs>
        <w:ind w:left="2160" w:hanging="360"/>
      </w:pPr>
      <w:rPr>
        <w:rFonts w:ascii="Wingdings" w:hAnsi="Wingdings" w:hint="default"/>
      </w:rPr>
    </w:lvl>
    <w:lvl w:ilvl="3" w:tplc="0DC23004" w:tentative="1">
      <w:start w:val="1"/>
      <w:numFmt w:val="bullet"/>
      <w:lvlText w:val=""/>
      <w:lvlJc w:val="left"/>
      <w:pPr>
        <w:tabs>
          <w:tab w:val="num" w:pos="2880"/>
        </w:tabs>
        <w:ind w:left="2880" w:hanging="360"/>
      </w:pPr>
      <w:rPr>
        <w:rFonts w:ascii="Symbol" w:hAnsi="Symbol" w:hint="default"/>
      </w:rPr>
    </w:lvl>
    <w:lvl w:ilvl="4" w:tplc="887EC55E" w:tentative="1">
      <w:start w:val="1"/>
      <w:numFmt w:val="bullet"/>
      <w:lvlText w:val="o"/>
      <w:lvlJc w:val="left"/>
      <w:pPr>
        <w:tabs>
          <w:tab w:val="num" w:pos="3600"/>
        </w:tabs>
        <w:ind w:left="3600" w:hanging="360"/>
      </w:pPr>
      <w:rPr>
        <w:rFonts w:ascii="Courier New" w:hAnsi="Courier New" w:hint="default"/>
      </w:rPr>
    </w:lvl>
    <w:lvl w:ilvl="5" w:tplc="2C704F6A" w:tentative="1">
      <w:start w:val="1"/>
      <w:numFmt w:val="bullet"/>
      <w:lvlText w:val=""/>
      <w:lvlJc w:val="left"/>
      <w:pPr>
        <w:tabs>
          <w:tab w:val="num" w:pos="4320"/>
        </w:tabs>
        <w:ind w:left="4320" w:hanging="360"/>
      </w:pPr>
      <w:rPr>
        <w:rFonts w:ascii="Wingdings" w:hAnsi="Wingdings" w:hint="default"/>
      </w:rPr>
    </w:lvl>
    <w:lvl w:ilvl="6" w:tplc="FD2298B0" w:tentative="1">
      <w:start w:val="1"/>
      <w:numFmt w:val="bullet"/>
      <w:lvlText w:val=""/>
      <w:lvlJc w:val="left"/>
      <w:pPr>
        <w:tabs>
          <w:tab w:val="num" w:pos="5040"/>
        </w:tabs>
        <w:ind w:left="5040" w:hanging="360"/>
      </w:pPr>
      <w:rPr>
        <w:rFonts w:ascii="Symbol" w:hAnsi="Symbol" w:hint="default"/>
      </w:rPr>
    </w:lvl>
    <w:lvl w:ilvl="7" w:tplc="04FC7856" w:tentative="1">
      <w:start w:val="1"/>
      <w:numFmt w:val="bullet"/>
      <w:lvlText w:val="o"/>
      <w:lvlJc w:val="left"/>
      <w:pPr>
        <w:tabs>
          <w:tab w:val="num" w:pos="5760"/>
        </w:tabs>
        <w:ind w:left="5760" w:hanging="360"/>
      </w:pPr>
      <w:rPr>
        <w:rFonts w:ascii="Courier New" w:hAnsi="Courier New" w:hint="default"/>
      </w:rPr>
    </w:lvl>
    <w:lvl w:ilvl="8" w:tplc="2060655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71FB76EB"/>
    <w:multiLevelType w:val="hybridMultilevel"/>
    <w:tmpl w:val="CC66055E"/>
    <w:lvl w:ilvl="0" w:tplc="EE3875D8">
      <w:start w:val="1"/>
      <w:numFmt w:val="decimal"/>
      <w:lvlText w:val="%1."/>
      <w:lvlJc w:val="left"/>
      <w:pPr>
        <w:tabs>
          <w:tab w:val="num" w:pos="720"/>
        </w:tabs>
        <w:ind w:left="720" w:hanging="360"/>
      </w:pPr>
    </w:lvl>
    <w:lvl w:ilvl="1" w:tplc="5956964A" w:tentative="1">
      <w:start w:val="1"/>
      <w:numFmt w:val="lowerLetter"/>
      <w:lvlText w:val="%2."/>
      <w:lvlJc w:val="left"/>
      <w:pPr>
        <w:tabs>
          <w:tab w:val="num" w:pos="1440"/>
        </w:tabs>
        <w:ind w:left="1440" w:hanging="360"/>
      </w:pPr>
    </w:lvl>
    <w:lvl w:ilvl="2" w:tplc="38C08DBC" w:tentative="1">
      <w:start w:val="1"/>
      <w:numFmt w:val="lowerRoman"/>
      <w:lvlText w:val="%3."/>
      <w:lvlJc w:val="right"/>
      <w:pPr>
        <w:tabs>
          <w:tab w:val="num" w:pos="2160"/>
        </w:tabs>
        <w:ind w:left="2160" w:hanging="180"/>
      </w:pPr>
    </w:lvl>
    <w:lvl w:ilvl="3" w:tplc="DACC79BC" w:tentative="1">
      <w:start w:val="1"/>
      <w:numFmt w:val="decimal"/>
      <w:lvlText w:val="%4."/>
      <w:lvlJc w:val="left"/>
      <w:pPr>
        <w:tabs>
          <w:tab w:val="num" w:pos="2880"/>
        </w:tabs>
        <w:ind w:left="2880" w:hanging="360"/>
      </w:pPr>
    </w:lvl>
    <w:lvl w:ilvl="4" w:tplc="942A8E3A" w:tentative="1">
      <w:start w:val="1"/>
      <w:numFmt w:val="lowerLetter"/>
      <w:lvlText w:val="%5."/>
      <w:lvlJc w:val="left"/>
      <w:pPr>
        <w:tabs>
          <w:tab w:val="num" w:pos="3600"/>
        </w:tabs>
        <w:ind w:left="3600" w:hanging="360"/>
      </w:pPr>
    </w:lvl>
    <w:lvl w:ilvl="5" w:tplc="D7D83CB6" w:tentative="1">
      <w:start w:val="1"/>
      <w:numFmt w:val="lowerRoman"/>
      <w:lvlText w:val="%6."/>
      <w:lvlJc w:val="right"/>
      <w:pPr>
        <w:tabs>
          <w:tab w:val="num" w:pos="4320"/>
        </w:tabs>
        <w:ind w:left="4320" w:hanging="180"/>
      </w:pPr>
    </w:lvl>
    <w:lvl w:ilvl="6" w:tplc="5E2C26EA" w:tentative="1">
      <w:start w:val="1"/>
      <w:numFmt w:val="decimal"/>
      <w:lvlText w:val="%7."/>
      <w:lvlJc w:val="left"/>
      <w:pPr>
        <w:tabs>
          <w:tab w:val="num" w:pos="5040"/>
        </w:tabs>
        <w:ind w:left="5040" w:hanging="360"/>
      </w:pPr>
    </w:lvl>
    <w:lvl w:ilvl="7" w:tplc="5BE26220" w:tentative="1">
      <w:start w:val="1"/>
      <w:numFmt w:val="lowerLetter"/>
      <w:lvlText w:val="%8."/>
      <w:lvlJc w:val="left"/>
      <w:pPr>
        <w:tabs>
          <w:tab w:val="num" w:pos="5760"/>
        </w:tabs>
        <w:ind w:left="5760" w:hanging="360"/>
      </w:pPr>
    </w:lvl>
    <w:lvl w:ilvl="8" w:tplc="CE089A4A" w:tentative="1">
      <w:start w:val="1"/>
      <w:numFmt w:val="lowerRoman"/>
      <w:lvlText w:val="%9."/>
      <w:lvlJc w:val="right"/>
      <w:pPr>
        <w:tabs>
          <w:tab w:val="num" w:pos="6480"/>
        </w:tabs>
        <w:ind w:left="6480" w:hanging="180"/>
      </w:pPr>
    </w:lvl>
  </w:abstractNum>
  <w:abstractNum w:abstractNumId="34" w15:restartNumberingAfterBreak="0">
    <w:nsid w:val="72087B01"/>
    <w:multiLevelType w:val="hybridMultilevel"/>
    <w:tmpl w:val="D4C290BC"/>
    <w:lvl w:ilvl="0" w:tplc="F0F2FE90">
      <w:start w:val="4"/>
      <w:numFmt w:val="upperLetter"/>
      <w:lvlText w:val="%1."/>
      <w:lvlJc w:val="left"/>
      <w:pPr>
        <w:tabs>
          <w:tab w:val="num" w:pos="930"/>
        </w:tabs>
        <w:ind w:left="930" w:hanging="570"/>
      </w:pPr>
      <w:rPr>
        <w:rFonts w:hint="default"/>
      </w:rPr>
    </w:lvl>
    <w:lvl w:ilvl="1" w:tplc="82C6647C" w:tentative="1">
      <w:start w:val="1"/>
      <w:numFmt w:val="lowerLetter"/>
      <w:lvlText w:val="%2."/>
      <w:lvlJc w:val="left"/>
      <w:pPr>
        <w:tabs>
          <w:tab w:val="num" w:pos="1440"/>
        </w:tabs>
        <w:ind w:left="1440" w:hanging="360"/>
      </w:pPr>
    </w:lvl>
    <w:lvl w:ilvl="2" w:tplc="87C40A16" w:tentative="1">
      <w:start w:val="1"/>
      <w:numFmt w:val="lowerRoman"/>
      <w:lvlText w:val="%3."/>
      <w:lvlJc w:val="right"/>
      <w:pPr>
        <w:tabs>
          <w:tab w:val="num" w:pos="2160"/>
        </w:tabs>
        <w:ind w:left="2160" w:hanging="180"/>
      </w:pPr>
    </w:lvl>
    <w:lvl w:ilvl="3" w:tplc="2850D182" w:tentative="1">
      <w:start w:val="1"/>
      <w:numFmt w:val="decimal"/>
      <w:lvlText w:val="%4."/>
      <w:lvlJc w:val="left"/>
      <w:pPr>
        <w:tabs>
          <w:tab w:val="num" w:pos="2880"/>
        </w:tabs>
        <w:ind w:left="2880" w:hanging="360"/>
      </w:pPr>
    </w:lvl>
    <w:lvl w:ilvl="4" w:tplc="0D64FFF8" w:tentative="1">
      <w:start w:val="1"/>
      <w:numFmt w:val="lowerLetter"/>
      <w:lvlText w:val="%5."/>
      <w:lvlJc w:val="left"/>
      <w:pPr>
        <w:tabs>
          <w:tab w:val="num" w:pos="3600"/>
        </w:tabs>
        <w:ind w:left="3600" w:hanging="360"/>
      </w:pPr>
    </w:lvl>
    <w:lvl w:ilvl="5" w:tplc="784A1206" w:tentative="1">
      <w:start w:val="1"/>
      <w:numFmt w:val="lowerRoman"/>
      <w:lvlText w:val="%6."/>
      <w:lvlJc w:val="right"/>
      <w:pPr>
        <w:tabs>
          <w:tab w:val="num" w:pos="4320"/>
        </w:tabs>
        <w:ind w:left="4320" w:hanging="180"/>
      </w:pPr>
    </w:lvl>
    <w:lvl w:ilvl="6" w:tplc="B9FC6C86" w:tentative="1">
      <w:start w:val="1"/>
      <w:numFmt w:val="decimal"/>
      <w:lvlText w:val="%7."/>
      <w:lvlJc w:val="left"/>
      <w:pPr>
        <w:tabs>
          <w:tab w:val="num" w:pos="5040"/>
        </w:tabs>
        <w:ind w:left="5040" w:hanging="360"/>
      </w:pPr>
    </w:lvl>
    <w:lvl w:ilvl="7" w:tplc="CABAC0A8" w:tentative="1">
      <w:start w:val="1"/>
      <w:numFmt w:val="lowerLetter"/>
      <w:lvlText w:val="%8."/>
      <w:lvlJc w:val="left"/>
      <w:pPr>
        <w:tabs>
          <w:tab w:val="num" w:pos="5760"/>
        </w:tabs>
        <w:ind w:left="5760" w:hanging="360"/>
      </w:pPr>
    </w:lvl>
    <w:lvl w:ilvl="8" w:tplc="8BD2A132" w:tentative="1">
      <w:start w:val="1"/>
      <w:numFmt w:val="lowerRoman"/>
      <w:lvlText w:val="%9."/>
      <w:lvlJc w:val="right"/>
      <w:pPr>
        <w:tabs>
          <w:tab w:val="num" w:pos="6480"/>
        </w:tabs>
        <w:ind w:left="6480" w:hanging="180"/>
      </w:pPr>
    </w:lvl>
  </w:abstractNum>
  <w:abstractNum w:abstractNumId="35" w15:restartNumberingAfterBreak="0">
    <w:nsid w:val="7A8A5987"/>
    <w:multiLevelType w:val="hybridMultilevel"/>
    <w:tmpl w:val="D73EEE10"/>
    <w:lvl w:ilvl="0" w:tplc="C534FE18">
      <w:start w:val="1"/>
      <w:numFmt w:val="bullet"/>
      <w:lvlText w:val=""/>
      <w:lvlJc w:val="left"/>
      <w:pPr>
        <w:tabs>
          <w:tab w:val="num" w:pos="278"/>
        </w:tabs>
        <w:ind w:left="278" w:hanging="360"/>
      </w:pPr>
      <w:rPr>
        <w:rFonts w:ascii="Symbol" w:hAnsi="Symbol" w:hint="default"/>
      </w:rPr>
    </w:lvl>
    <w:lvl w:ilvl="1" w:tplc="8C5E67A4">
      <w:start w:val="1"/>
      <w:numFmt w:val="bullet"/>
      <w:lvlText w:val="o"/>
      <w:lvlJc w:val="left"/>
      <w:pPr>
        <w:tabs>
          <w:tab w:val="num" w:pos="1440"/>
        </w:tabs>
        <w:ind w:left="1440" w:hanging="360"/>
      </w:pPr>
      <w:rPr>
        <w:rFonts w:ascii="Courier New" w:hAnsi="Courier New" w:hint="default"/>
      </w:rPr>
    </w:lvl>
    <w:lvl w:ilvl="2" w:tplc="8B861160" w:tentative="1">
      <w:start w:val="1"/>
      <w:numFmt w:val="bullet"/>
      <w:lvlText w:val=""/>
      <w:lvlJc w:val="left"/>
      <w:pPr>
        <w:tabs>
          <w:tab w:val="num" w:pos="2160"/>
        </w:tabs>
        <w:ind w:left="2160" w:hanging="360"/>
      </w:pPr>
      <w:rPr>
        <w:rFonts w:ascii="Wingdings" w:hAnsi="Wingdings" w:hint="default"/>
      </w:rPr>
    </w:lvl>
    <w:lvl w:ilvl="3" w:tplc="E984195E" w:tentative="1">
      <w:start w:val="1"/>
      <w:numFmt w:val="bullet"/>
      <w:lvlText w:val=""/>
      <w:lvlJc w:val="left"/>
      <w:pPr>
        <w:tabs>
          <w:tab w:val="num" w:pos="2880"/>
        </w:tabs>
        <w:ind w:left="2880" w:hanging="360"/>
      </w:pPr>
      <w:rPr>
        <w:rFonts w:ascii="Symbol" w:hAnsi="Symbol" w:hint="default"/>
      </w:rPr>
    </w:lvl>
    <w:lvl w:ilvl="4" w:tplc="9C980D70" w:tentative="1">
      <w:start w:val="1"/>
      <w:numFmt w:val="bullet"/>
      <w:lvlText w:val="o"/>
      <w:lvlJc w:val="left"/>
      <w:pPr>
        <w:tabs>
          <w:tab w:val="num" w:pos="3600"/>
        </w:tabs>
        <w:ind w:left="3600" w:hanging="360"/>
      </w:pPr>
      <w:rPr>
        <w:rFonts w:ascii="Courier New" w:hAnsi="Courier New" w:hint="default"/>
      </w:rPr>
    </w:lvl>
    <w:lvl w:ilvl="5" w:tplc="ED80E8F6" w:tentative="1">
      <w:start w:val="1"/>
      <w:numFmt w:val="bullet"/>
      <w:lvlText w:val=""/>
      <w:lvlJc w:val="left"/>
      <w:pPr>
        <w:tabs>
          <w:tab w:val="num" w:pos="4320"/>
        </w:tabs>
        <w:ind w:left="4320" w:hanging="360"/>
      </w:pPr>
      <w:rPr>
        <w:rFonts w:ascii="Wingdings" w:hAnsi="Wingdings" w:hint="default"/>
      </w:rPr>
    </w:lvl>
    <w:lvl w:ilvl="6" w:tplc="E02C9790" w:tentative="1">
      <w:start w:val="1"/>
      <w:numFmt w:val="bullet"/>
      <w:lvlText w:val=""/>
      <w:lvlJc w:val="left"/>
      <w:pPr>
        <w:tabs>
          <w:tab w:val="num" w:pos="5040"/>
        </w:tabs>
        <w:ind w:left="5040" w:hanging="360"/>
      </w:pPr>
      <w:rPr>
        <w:rFonts w:ascii="Symbol" w:hAnsi="Symbol" w:hint="default"/>
      </w:rPr>
    </w:lvl>
    <w:lvl w:ilvl="7" w:tplc="F0E4F102" w:tentative="1">
      <w:start w:val="1"/>
      <w:numFmt w:val="bullet"/>
      <w:lvlText w:val="o"/>
      <w:lvlJc w:val="left"/>
      <w:pPr>
        <w:tabs>
          <w:tab w:val="num" w:pos="5760"/>
        </w:tabs>
        <w:ind w:left="5760" w:hanging="360"/>
      </w:pPr>
      <w:rPr>
        <w:rFonts w:ascii="Courier New" w:hAnsi="Courier New" w:hint="default"/>
      </w:rPr>
    </w:lvl>
    <w:lvl w:ilvl="8" w:tplc="650A8F7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1"/>
  </w:num>
  <w:num w:numId="5">
    <w:abstractNumId w:val="13"/>
  </w:num>
  <w:num w:numId="6">
    <w:abstractNumId w:val="24"/>
  </w:num>
  <w:num w:numId="7">
    <w:abstractNumId w:val="19"/>
  </w:num>
  <w:num w:numId="8">
    <w:abstractNumId w:val="9"/>
  </w:num>
  <w:num w:numId="9">
    <w:abstractNumId w:val="29"/>
  </w:num>
  <w:num w:numId="10">
    <w:abstractNumId w:val="30"/>
  </w:num>
  <w:num w:numId="11">
    <w:abstractNumId w:val="15"/>
  </w:num>
  <w:num w:numId="12">
    <w:abstractNumId w:val="14"/>
  </w:num>
  <w:num w:numId="13">
    <w:abstractNumId w:val="3"/>
  </w:num>
  <w:num w:numId="14">
    <w:abstractNumId w:val="28"/>
  </w:num>
  <w:num w:numId="15">
    <w:abstractNumId w:val="18"/>
  </w:num>
  <w:num w:numId="16">
    <w:abstractNumId w:val="33"/>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4"/>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5"/>
  </w:num>
  <w:num w:numId="31">
    <w:abstractNumId w:val="36"/>
  </w:num>
  <w:num w:numId="32">
    <w:abstractNumId w:val="20"/>
  </w:num>
  <w:num w:numId="33">
    <w:abstractNumId w:val="27"/>
  </w:num>
  <w:num w:numId="34">
    <w:abstractNumId w:val="23"/>
  </w:num>
  <w:num w:numId="35">
    <w:abstractNumId w:val="2"/>
  </w:num>
  <w:num w:numId="36">
    <w:abstractNumId w:val="5"/>
  </w:num>
  <w:num w:numId="37">
    <w:abstractNumId w:val="2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58BA"/>
    <w:rsid w:val="000122BE"/>
    <w:rsid w:val="00020A50"/>
    <w:rsid w:val="00020BD8"/>
    <w:rsid w:val="00021B82"/>
    <w:rsid w:val="000231DF"/>
    <w:rsid w:val="00024777"/>
    <w:rsid w:val="00024E21"/>
    <w:rsid w:val="00027100"/>
    <w:rsid w:val="00027DD9"/>
    <w:rsid w:val="0003155C"/>
    <w:rsid w:val="00031A38"/>
    <w:rsid w:val="00035DAC"/>
    <w:rsid w:val="00036C50"/>
    <w:rsid w:val="00037E7B"/>
    <w:rsid w:val="00040E7D"/>
    <w:rsid w:val="00042DA5"/>
    <w:rsid w:val="00052D2B"/>
    <w:rsid w:val="00054F55"/>
    <w:rsid w:val="0006075E"/>
    <w:rsid w:val="00062945"/>
    <w:rsid w:val="0006470D"/>
    <w:rsid w:val="000649E6"/>
    <w:rsid w:val="00065A31"/>
    <w:rsid w:val="000671DA"/>
    <w:rsid w:val="00070D27"/>
    <w:rsid w:val="000716EF"/>
    <w:rsid w:val="00074F67"/>
    <w:rsid w:val="00080453"/>
    <w:rsid w:val="0008169A"/>
    <w:rsid w:val="00082200"/>
    <w:rsid w:val="000860CE"/>
    <w:rsid w:val="00087BE9"/>
    <w:rsid w:val="000907FC"/>
    <w:rsid w:val="00092A37"/>
    <w:rsid w:val="000938A6"/>
    <w:rsid w:val="00095AAE"/>
    <w:rsid w:val="00096E78"/>
    <w:rsid w:val="000976DE"/>
    <w:rsid w:val="00097C1E"/>
    <w:rsid w:val="000A1DF5"/>
    <w:rsid w:val="000A27A6"/>
    <w:rsid w:val="000A3E7D"/>
    <w:rsid w:val="000A48F0"/>
    <w:rsid w:val="000B504F"/>
    <w:rsid w:val="000B700D"/>
    <w:rsid w:val="000B7873"/>
    <w:rsid w:val="000B7B4B"/>
    <w:rsid w:val="000C02A1"/>
    <w:rsid w:val="000C1D4F"/>
    <w:rsid w:val="000C687A"/>
    <w:rsid w:val="000D67D0"/>
    <w:rsid w:val="000E0D6D"/>
    <w:rsid w:val="000E195C"/>
    <w:rsid w:val="000E3602"/>
    <w:rsid w:val="000E67A3"/>
    <w:rsid w:val="000E705A"/>
    <w:rsid w:val="000F104D"/>
    <w:rsid w:val="000F38DA"/>
    <w:rsid w:val="000F5822"/>
    <w:rsid w:val="000F757F"/>
    <w:rsid w:val="000F796B"/>
    <w:rsid w:val="0010031E"/>
    <w:rsid w:val="0010063B"/>
    <w:rsid w:val="00100BB9"/>
    <w:rsid w:val="001012EB"/>
    <w:rsid w:val="00104AD7"/>
    <w:rsid w:val="001078D1"/>
    <w:rsid w:val="00111185"/>
    <w:rsid w:val="00115782"/>
    <w:rsid w:val="00115A28"/>
    <w:rsid w:val="00121A38"/>
    <w:rsid w:val="00124F36"/>
    <w:rsid w:val="00125666"/>
    <w:rsid w:val="00125C80"/>
    <w:rsid w:val="0012788A"/>
    <w:rsid w:val="001341F1"/>
    <w:rsid w:val="0013799F"/>
    <w:rsid w:val="00140DF6"/>
    <w:rsid w:val="00145C3F"/>
    <w:rsid w:val="00145D34"/>
    <w:rsid w:val="00146284"/>
    <w:rsid w:val="0014690F"/>
    <w:rsid w:val="0015098E"/>
    <w:rsid w:val="001549A9"/>
    <w:rsid w:val="00162166"/>
    <w:rsid w:val="00164543"/>
    <w:rsid w:val="00164AE9"/>
    <w:rsid w:val="001674D3"/>
    <w:rsid w:val="001701CC"/>
    <w:rsid w:val="00175264"/>
    <w:rsid w:val="0017747E"/>
    <w:rsid w:val="001803D2"/>
    <w:rsid w:val="0018228B"/>
    <w:rsid w:val="00185A5A"/>
    <w:rsid w:val="00185B50"/>
    <w:rsid w:val="0018625C"/>
    <w:rsid w:val="00187DE7"/>
    <w:rsid w:val="00187E62"/>
    <w:rsid w:val="00192045"/>
    <w:rsid w:val="00192D98"/>
    <w:rsid w:val="00193B14"/>
    <w:rsid w:val="00193E72"/>
    <w:rsid w:val="0019472E"/>
    <w:rsid w:val="00195267"/>
    <w:rsid w:val="0019600B"/>
    <w:rsid w:val="0019686E"/>
    <w:rsid w:val="001A0E2C"/>
    <w:rsid w:val="001A28C9"/>
    <w:rsid w:val="001A34BC"/>
    <w:rsid w:val="001A3F9F"/>
    <w:rsid w:val="001B106D"/>
    <w:rsid w:val="001B1C77"/>
    <w:rsid w:val="001B26EB"/>
    <w:rsid w:val="001B6F4A"/>
    <w:rsid w:val="001C0144"/>
    <w:rsid w:val="001C35F5"/>
    <w:rsid w:val="001C5288"/>
    <w:rsid w:val="001C5B03"/>
    <w:rsid w:val="001D6052"/>
    <w:rsid w:val="001D6D96"/>
    <w:rsid w:val="001E5621"/>
    <w:rsid w:val="001E61AC"/>
    <w:rsid w:val="001F3EF9"/>
    <w:rsid w:val="001F403C"/>
    <w:rsid w:val="001F627D"/>
    <w:rsid w:val="001F6622"/>
    <w:rsid w:val="001F7148"/>
    <w:rsid w:val="0020126C"/>
    <w:rsid w:val="00202BDD"/>
    <w:rsid w:val="002100FC"/>
    <w:rsid w:val="00213890"/>
    <w:rsid w:val="00214E52"/>
    <w:rsid w:val="002207C0"/>
    <w:rsid w:val="00224791"/>
    <w:rsid w:val="00224B93"/>
    <w:rsid w:val="0023676E"/>
    <w:rsid w:val="00240425"/>
    <w:rsid w:val="002414B6"/>
    <w:rsid w:val="002422EB"/>
    <w:rsid w:val="00242397"/>
    <w:rsid w:val="00246775"/>
    <w:rsid w:val="0024740A"/>
    <w:rsid w:val="00247A48"/>
    <w:rsid w:val="00250DD1"/>
    <w:rsid w:val="00251183"/>
    <w:rsid w:val="00251689"/>
    <w:rsid w:val="0025267C"/>
    <w:rsid w:val="00253B6B"/>
    <w:rsid w:val="00265417"/>
    <w:rsid w:val="00265656"/>
    <w:rsid w:val="00265E77"/>
    <w:rsid w:val="00266155"/>
    <w:rsid w:val="00267A8A"/>
    <w:rsid w:val="0027270B"/>
    <w:rsid w:val="00273634"/>
    <w:rsid w:val="00282E7B"/>
    <w:rsid w:val="002838C8"/>
    <w:rsid w:val="002845B4"/>
    <w:rsid w:val="00290805"/>
    <w:rsid w:val="00290C2A"/>
    <w:rsid w:val="002931DD"/>
    <w:rsid w:val="00295140"/>
    <w:rsid w:val="00295375"/>
    <w:rsid w:val="002A0E7C"/>
    <w:rsid w:val="002A21ED"/>
    <w:rsid w:val="002A345A"/>
    <w:rsid w:val="002A3F88"/>
    <w:rsid w:val="002A710D"/>
    <w:rsid w:val="002B0F11"/>
    <w:rsid w:val="002B2E17"/>
    <w:rsid w:val="002B3339"/>
    <w:rsid w:val="002B4D6B"/>
    <w:rsid w:val="002B6560"/>
    <w:rsid w:val="002C1231"/>
    <w:rsid w:val="002C3144"/>
    <w:rsid w:val="002C55FF"/>
    <w:rsid w:val="002C592B"/>
    <w:rsid w:val="002D300D"/>
    <w:rsid w:val="002D57D4"/>
    <w:rsid w:val="002E0CD4"/>
    <w:rsid w:val="002E1B0B"/>
    <w:rsid w:val="002E359D"/>
    <w:rsid w:val="002E3A90"/>
    <w:rsid w:val="002E46CC"/>
    <w:rsid w:val="002E4F48"/>
    <w:rsid w:val="002E62CB"/>
    <w:rsid w:val="002E6DF1"/>
    <w:rsid w:val="002E6ED9"/>
    <w:rsid w:val="002F0957"/>
    <w:rsid w:val="002F41AD"/>
    <w:rsid w:val="002F4342"/>
    <w:rsid w:val="002F43F6"/>
    <w:rsid w:val="002F6DAA"/>
    <w:rsid w:val="002F71D5"/>
    <w:rsid w:val="00300013"/>
    <w:rsid w:val="003020BB"/>
    <w:rsid w:val="00302266"/>
    <w:rsid w:val="00304393"/>
    <w:rsid w:val="00304ED1"/>
    <w:rsid w:val="00305AB2"/>
    <w:rsid w:val="003102C9"/>
    <w:rsid w:val="0031032B"/>
    <w:rsid w:val="00310EBD"/>
    <w:rsid w:val="00316E87"/>
    <w:rsid w:val="00316FED"/>
    <w:rsid w:val="00317DD4"/>
    <w:rsid w:val="00317FDA"/>
    <w:rsid w:val="00321BBD"/>
    <w:rsid w:val="0032453E"/>
    <w:rsid w:val="00325053"/>
    <w:rsid w:val="0032533A"/>
    <w:rsid w:val="003256AC"/>
    <w:rsid w:val="0033129D"/>
    <w:rsid w:val="003320ED"/>
    <w:rsid w:val="0033480E"/>
    <w:rsid w:val="00337123"/>
    <w:rsid w:val="00337474"/>
    <w:rsid w:val="00340C9A"/>
    <w:rsid w:val="00340FFC"/>
    <w:rsid w:val="00341866"/>
    <w:rsid w:val="00341DB6"/>
    <w:rsid w:val="0034378D"/>
    <w:rsid w:val="003452CD"/>
    <w:rsid w:val="00345EA8"/>
    <w:rsid w:val="003467AB"/>
    <w:rsid w:val="003535E0"/>
    <w:rsid w:val="00355385"/>
    <w:rsid w:val="00355D02"/>
    <w:rsid w:val="003568DF"/>
    <w:rsid w:val="00356935"/>
    <w:rsid w:val="00357C73"/>
    <w:rsid w:val="003615F4"/>
    <w:rsid w:val="00361607"/>
    <w:rsid w:val="00366F56"/>
    <w:rsid w:val="00370FBC"/>
    <w:rsid w:val="003737C8"/>
    <w:rsid w:val="00374518"/>
    <w:rsid w:val="0037589D"/>
    <w:rsid w:val="003762A1"/>
    <w:rsid w:val="00376BB1"/>
    <w:rsid w:val="00377E23"/>
    <w:rsid w:val="003803CC"/>
    <w:rsid w:val="0038277C"/>
    <w:rsid w:val="003837F1"/>
    <w:rsid w:val="00383A78"/>
    <w:rsid w:val="003841FC"/>
    <w:rsid w:val="0038638B"/>
    <w:rsid w:val="003909E0"/>
    <w:rsid w:val="00393E09"/>
    <w:rsid w:val="00394545"/>
    <w:rsid w:val="003948EA"/>
    <w:rsid w:val="00395B15"/>
    <w:rsid w:val="00396026"/>
    <w:rsid w:val="003967E2"/>
    <w:rsid w:val="003979DE"/>
    <w:rsid w:val="00397AA0"/>
    <w:rsid w:val="003A02AD"/>
    <w:rsid w:val="003A31B9"/>
    <w:rsid w:val="003A3E2F"/>
    <w:rsid w:val="003A6CCB"/>
    <w:rsid w:val="003B10C4"/>
    <w:rsid w:val="003B1526"/>
    <w:rsid w:val="003B48EB"/>
    <w:rsid w:val="003B5CD1"/>
    <w:rsid w:val="003C30E1"/>
    <w:rsid w:val="003C33FF"/>
    <w:rsid w:val="003C64A5"/>
    <w:rsid w:val="003D03CC"/>
    <w:rsid w:val="003D2C4A"/>
    <w:rsid w:val="003D378C"/>
    <w:rsid w:val="003D3893"/>
    <w:rsid w:val="003D4BB7"/>
    <w:rsid w:val="003D604B"/>
    <w:rsid w:val="003E0116"/>
    <w:rsid w:val="003E04B7"/>
    <w:rsid w:val="003E159E"/>
    <w:rsid w:val="003E1762"/>
    <w:rsid w:val="003E26C3"/>
    <w:rsid w:val="003F0BC8"/>
    <w:rsid w:val="003F0D6C"/>
    <w:rsid w:val="003F0F26"/>
    <w:rsid w:val="003F12D9"/>
    <w:rsid w:val="003F1B4C"/>
    <w:rsid w:val="003F3CE6"/>
    <w:rsid w:val="003F677F"/>
    <w:rsid w:val="004008F6"/>
    <w:rsid w:val="0041185D"/>
    <w:rsid w:val="00412BBE"/>
    <w:rsid w:val="0041440C"/>
    <w:rsid w:val="00414B20"/>
    <w:rsid w:val="00416EA4"/>
    <w:rsid w:val="00417DE3"/>
    <w:rsid w:val="00420850"/>
    <w:rsid w:val="00423968"/>
    <w:rsid w:val="00427054"/>
    <w:rsid w:val="004304B1"/>
    <w:rsid w:val="00431435"/>
    <w:rsid w:val="00432DA8"/>
    <w:rsid w:val="0043320A"/>
    <w:rsid w:val="004332E3"/>
    <w:rsid w:val="004371A3"/>
    <w:rsid w:val="0043722B"/>
    <w:rsid w:val="004403A1"/>
    <w:rsid w:val="00441BD2"/>
    <w:rsid w:val="004459AE"/>
    <w:rsid w:val="00446960"/>
    <w:rsid w:val="00446F37"/>
    <w:rsid w:val="004518A6"/>
    <w:rsid w:val="00453E1D"/>
    <w:rsid w:val="00454589"/>
    <w:rsid w:val="00456ED0"/>
    <w:rsid w:val="00457550"/>
    <w:rsid w:val="00457B74"/>
    <w:rsid w:val="00461B2A"/>
    <w:rsid w:val="004620A4"/>
    <w:rsid w:val="00464E0D"/>
    <w:rsid w:val="0046651F"/>
    <w:rsid w:val="0047192A"/>
    <w:rsid w:val="004731BC"/>
    <w:rsid w:val="00474C50"/>
    <w:rsid w:val="004771F9"/>
    <w:rsid w:val="0047743C"/>
    <w:rsid w:val="00485D32"/>
    <w:rsid w:val="00486006"/>
    <w:rsid w:val="00486BAD"/>
    <w:rsid w:val="00486BBE"/>
    <w:rsid w:val="00487123"/>
    <w:rsid w:val="00487EC6"/>
    <w:rsid w:val="00495A75"/>
    <w:rsid w:val="00495CAE"/>
    <w:rsid w:val="004A13F6"/>
    <w:rsid w:val="004A1BD5"/>
    <w:rsid w:val="004A4033"/>
    <w:rsid w:val="004A5580"/>
    <w:rsid w:val="004A61C2"/>
    <w:rsid w:val="004A61E1"/>
    <w:rsid w:val="004B2344"/>
    <w:rsid w:val="004B3580"/>
    <w:rsid w:val="004B5DDC"/>
    <w:rsid w:val="004B798E"/>
    <w:rsid w:val="004C1E78"/>
    <w:rsid w:val="004C2ABD"/>
    <w:rsid w:val="004C3917"/>
    <w:rsid w:val="004C5F62"/>
    <w:rsid w:val="004D2D2E"/>
    <w:rsid w:val="004D3E58"/>
    <w:rsid w:val="004D6746"/>
    <w:rsid w:val="004D767B"/>
    <w:rsid w:val="004D7B61"/>
    <w:rsid w:val="004E007D"/>
    <w:rsid w:val="004E0F32"/>
    <w:rsid w:val="004E23A1"/>
    <w:rsid w:val="004E23EA"/>
    <w:rsid w:val="004E493C"/>
    <w:rsid w:val="004E623E"/>
    <w:rsid w:val="004E640D"/>
    <w:rsid w:val="004E7092"/>
    <w:rsid w:val="004E7ECE"/>
    <w:rsid w:val="004F454F"/>
    <w:rsid w:val="004F4DB1"/>
    <w:rsid w:val="004F6F64"/>
    <w:rsid w:val="005004EC"/>
    <w:rsid w:val="00506AAE"/>
    <w:rsid w:val="00517756"/>
    <w:rsid w:val="005202C6"/>
    <w:rsid w:val="00522352"/>
    <w:rsid w:val="00523C53"/>
    <w:rsid w:val="005241FE"/>
    <w:rsid w:val="00524E30"/>
    <w:rsid w:val="00525F1E"/>
    <w:rsid w:val="00527B8F"/>
    <w:rsid w:val="00530C00"/>
    <w:rsid w:val="0053740A"/>
    <w:rsid w:val="00542012"/>
    <w:rsid w:val="00543DF5"/>
    <w:rsid w:val="0054580C"/>
    <w:rsid w:val="00545A61"/>
    <w:rsid w:val="0055260D"/>
    <w:rsid w:val="005530AC"/>
    <w:rsid w:val="00555422"/>
    <w:rsid w:val="00555810"/>
    <w:rsid w:val="005615EE"/>
    <w:rsid w:val="00562DCA"/>
    <w:rsid w:val="0056332E"/>
    <w:rsid w:val="0056568F"/>
    <w:rsid w:val="00567F52"/>
    <w:rsid w:val="0057326B"/>
    <w:rsid w:val="0057436C"/>
    <w:rsid w:val="00575480"/>
    <w:rsid w:val="00575DE3"/>
    <w:rsid w:val="00581793"/>
    <w:rsid w:val="005822FD"/>
    <w:rsid w:val="00582578"/>
    <w:rsid w:val="0058621D"/>
    <w:rsid w:val="00590B72"/>
    <w:rsid w:val="005914BD"/>
    <w:rsid w:val="00592420"/>
    <w:rsid w:val="00593570"/>
    <w:rsid w:val="00597DE9"/>
    <w:rsid w:val="00597FED"/>
    <w:rsid w:val="005A42F2"/>
    <w:rsid w:val="005A4CBE"/>
    <w:rsid w:val="005B04A8"/>
    <w:rsid w:val="005B1353"/>
    <w:rsid w:val="005B1FD0"/>
    <w:rsid w:val="005B28AD"/>
    <w:rsid w:val="005B328D"/>
    <w:rsid w:val="005B3503"/>
    <w:rsid w:val="005B3EE7"/>
    <w:rsid w:val="005B4DCD"/>
    <w:rsid w:val="005B4FAD"/>
    <w:rsid w:val="005B5327"/>
    <w:rsid w:val="005B78F5"/>
    <w:rsid w:val="005C276A"/>
    <w:rsid w:val="005C393C"/>
    <w:rsid w:val="005C43F7"/>
    <w:rsid w:val="005C6D22"/>
    <w:rsid w:val="005C7B69"/>
    <w:rsid w:val="005D380C"/>
    <w:rsid w:val="005D5711"/>
    <w:rsid w:val="005D63C3"/>
    <w:rsid w:val="005D6E04"/>
    <w:rsid w:val="005D7A12"/>
    <w:rsid w:val="005E53EE"/>
    <w:rsid w:val="005F0542"/>
    <w:rsid w:val="005F0F72"/>
    <w:rsid w:val="005F1C1F"/>
    <w:rsid w:val="005F346D"/>
    <w:rsid w:val="005F38FB"/>
    <w:rsid w:val="005F62A6"/>
    <w:rsid w:val="00600480"/>
    <w:rsid w:val="00602D3B"/>
    <w:rsid w:val="0060326F"/>
    <w:rsid w:val="006038FE"/>
    <w:rsid w:val="00606EA1"/>
    <w:rsid w:val="00611B39"/>
    <w:rsid w:val="006128F0"/>
    <w:rsid w:val="00616B46"/>
    <w:rsid w:val="0061726B"/>
    <w:rsid w:val="00617B81"/>
    <w:rsid w:val="0062387A"/>
    <w:rsid w:val="00625179"/>
    <w:rsid w:val="0063377D"/>
    <w:rsid w:val="006344BE"/>
    <w:rsid w:val="00634A66"/>
    <w:rsid w:val="0063541E"/>
    <w:rsid w:val="00637F8E"/>
    <w:rsid w:val="00640336"/>
    <w:rsid w:val="00640FC9"/>
    <w:rsid w:val="006414D3"/>
    <w:rsid w:val="0064214C"/>
    <w:rsid w:val="006432F2"/>
    <w:rsid w:val="0065320F"/>
    <w:rsid w:val="00653D64"/>
    <w:rsid w:val="00654E13"/>
    <w:rsid w:val="00657661"/>
    <w:rsid w:val="006631EB"/>
    <w:rsid w:val="00666CDA"/>
    <w:rsid w:val="00667489"/>
    <w:rsid w:val="00670D44"/>
    <w:rsid w:val="00673F4C"/>
    <w:rsid w:val="00676AFC"/>
    <w:rsid w:val="0067760F"/>
    <w:rsid w:val="006776C9"/>
    <w:rsid w:val="0067780B"/>
    <w:rsid w:val="006807CD"/>
    <w:rsid w:val="00682D43"/>
    <w:rsid w:val="0068505E"/>
    <w:rsid w:val="0068507D"/>
    <w:rsid w:val="006854F5"/>
    <w:rsid w:val="00685BAF"/>
    <w:rsid w:val="00685D77"/>
    <w:rsid w:val="00690463"/>
    <w:rsid w:val="00690F2B"/>
    <w:rsid w:val="00691308"/>
    <w:rsid w:val="006915F9"/>
    <w:rsid w:val="0069435F"/>
    <w:rsid w:val="006A0D03"/>
    <w:rsid w:val="006A1C18"/>
    <w:rsid w:val="006A41E9"/>
    <w:rsid w:val="006B12CB"/>
    <w:rsid w:val="006B5916"/>
    <w:rsid w:val="006C0A61"/>
    <w:rsid w:val="006C4775"/>
    <w:rsid w:val="006C4F4A"/>
    <w:rsid w:val="006C5E80"/>
    <w:rsid w:val="006C7CEE"/>
    <w:rsid w:val="006D075E"/>
    <w:rsid w:val="006D09DC"/>
    <w:rsid w:val="006D168E"/>
    <w:rsid w:val="006D3509"/>
    <w:rsid w:val="006D7C6E"/>
    <w:rsid w:val="006E06AC"/>
    <w:rsid w:val="006E15A2"/>
    <w:rsid w:val="006E2876"/>
    <w:rsid w:val="006E2B0F"/>
    <w:rsid w:val="006E2F95"/>
    <w:rsid w:val="006E4BC3"/>
    <w:rsid w:val="006E72CC"/>
    <w:rsid w:val="006F148B"/>
    <w:rsid w:val="006F741A"/>
    <w:rsid w:val="00705EAF"/>
    <w:rsid w:val="00706D94"/>
    <w:rsid w:val="0070773E"/>
    <w:rsid w:val="007101CC"/>
    <w:rsid w:val="00711790"/>
    <w:rsid w:val="00715C55"/>
    <w:rsid w:val="007237C7"/>
    <w:rsid w:val="00724E3B"/>
    <w:rsid w:val="00725BF4"/>
    <w:rsid w:val="00725EEA"/>
    <w:rsid w:val="007276B6"/>
    <w:rsid w:val="00727E2E"/>
    <w:rsid w:val="00730CE9"/>
    <w:rsid w:val="0073354E"/>
    <w:rsid w:val="0073373D"/>
    <w:rsid w:val="0074263C"/>
    <w:rsid w:val="007439DB"/>
    <w:rsid w:val="007500B0"/>
    <w:rsid w:val="0075075C"/>
    <w:rsid w:val="007534F7"/>
    <w:rsid w:val="007568D8"/>
    <w:rsid w:val="00763671"/>
    <w:rsid w:val="00765316"/>
    <w:rsid w:val="007665CD"/>
    <w:rsid w:val="007708C8"/>
    <w:rsid w:val="00770C3C"/>
    <w:rsid w:val="00772690"/>
    <w:rsid w:val="00775BFF"/>
    <w:rsid w:val="0077719D"/>
    <w:rsid w:val="00780DF0"/>
    <w:rsid w:val="007810B7"/>
    <w:rsid w:val="00782F0F"/>
    <w:rsid w:val="0078538F"/>
    <w:rsid w:val="00787482"/>
    <w:rsid w:val="007908FF"/>
    <w:rsid w:val="007914EB"/>
    <w:rsid w:val="007A0B9B"/>
    <w:rsid w:val="007A286D"/>
    <w:rsid w:val="007A314D"/>
    <w:rsid w:val="007A38DF"/>
    <w:rsid w:val="007B00E5"/>
    <w:rsid w:val="007B20CF"/>
    <w:rsid w:val="007B2499"/>
    <w:rsid w:val="007B72E1"/>
    <w:rsid w:val="007B783A"/>
    <w:rsid w:val="007C1B95"/>
    <w:rsid w:val="007C38A7"/>
    <w:rsid w:val="007C3DF3"/>
    <w:rsid w:val="007C796D"/>
    <w:rsid w:val="007D3B60"/>
    <w:rsid w:val="007D4796"/>
    <w:rsid w:val="007D60F6"/>
    <w:rsid w:val="007D6823"/>
    <w:rsid w:val="007D73FB"/>
    <w:rsid w:val="007D7996"/>
    <w:rsid w:val="007E29AC"/>
    <w:rsid w:val="007E2F2D"/>
    <w:rsid w:val="007E3AEF"/>
    <w:rsid w:val="007E7B36"/>
    <w:rsid w:val="007F1375"/>
    <w:rsid w:val="007F1433"/>
    <w:rsid w:val="007F1491"/>
    <w:rsid w:val="007F1C8D"/>
    <w:rsid w:val="007F2F03"/>
    <w:rsid w:val="007F3E66"/>
    <w:rsid w:val="007F6774"/>
    <w:rsid w:val="0080072D"/>
    <w:rsid w:val="00800FE0"/>
    <w:rsid w:val="00804BA0"/>
    <w:rsid w:val="008066AD"/>
    <w:rsid w:val="00813740"/>
    <w:rsid w:val="00814AF1"/>
    <w:rsid w:val="0081517F"/>
    <w:rsid w:val="00815370"/>
    <w:rsid w:val="008172CA"/>
    <w:rsid w:val="0082153D"/>
    <w:rsid w:val="008224B1"/>
    <w:rsid w:val="00824951"/>
    <w:rsid w:val="008255AA"/>
    <w:rsid w:val="00827B33"/>
    <w:rsid w:val="00830FF3"/>
    <w:rsid w:val="008334BF"/>
    <w:rsid w:val="00836B8C"/>
    <w:rsid w:val="00840062"/>
    <w:rsid w:val="008400D0"/>
    <w:rsid w:val="008410C5"/>
    <w:rsid w:val="00841CE4"/>
    <w:rsid w:val="0084483F"/>
    <w:rsid w:val="00846C08"/>
    <w:rsid w:val="00851181"/>
    <w:rsid w:val="008530E7"/>
    <w:rsid w:val="00854022"/>
    <w:rsid w:val="00855593"/>
    <w:rsid w:val="00856A55"/>
    <w:rsid w:val="00856BDB"/>
    <w:rsid w:val="00857675"/>
    <w:rsid w:val="00866F8B"/>
    <w:rsid w:val="0087092B"/>
    <w:rsid w:val="00871AE0"/>
    <w:rsid w:val="00872C48"/>
    <w:rsid w:val="00875EC3"/>
    <w:rsid w:val="008763E7"/>
    <w:rsid w:val="008808C5"/>
    <w:rsid w:val="00881A7C"/>
    <w:rsid w:val="00883C78"/>
    <w:rsid w:val="00885159"/>
    <w:rsid w:val="00885214"/>
    <w:rsid w:val="00887615"/>
    <w:rsid w:val="00890052"/>
    <w:rsid w:val="00894E3A"/>
    <w:rsid w:val="0089502B"/>
    <w:rsid w:val="00895A04"/>
    <w:rsid w:val="00895A2F"/>
    <w:rsid w:val="00896358"/>
    <w:rsid w:val="00896EBD"/>
    <w:rsid w:val="008A0F7C"/>
    <w:rsid w:val="008A5665"/>
    <w:rsid w:val="008A7C75"/>
    <w:rsid w:val="008B102C"/>
    <w:rsid w:val="008B24A8"/>
    <w:rsid w:val="008B25E4"/>
    <w:rsid w:val="008B3D78"/>
    <w:rsid w:val="008B5FC0"/>
    <w:rsid w:val="008C037B"/>
    <w:rsid w:val="008C182B"/>
    <w:rsid w:val="008C261B"/>
    <w:rsid w:val="008C4FCA"/>
    <w:rsid w:val="008C7882"/>
    <w:rsid w:val="008D2261"/>
    <w:rsid w:val="008D4C28"/>
    <w:rsid w:val="008D577B"/>
    <w:rsid w:val="008D7A98"/>
    <w:rsid w:val="008E17C4"/>
    <w:rsid w:val="008E45C4"/>
    <w:rsid w:val="008E64B1"/>
    <w:rsid w:val="008E64FA"/>
    <w:rsid w:val="008E74ED"/>
    <w:rsid w:val="008F09C7"/>
    <w:rsid w:val="008F3879"/>
    <w:rsid w:val="008F4DEF"/>
    <w:rsid w:val="009022D5"/>
    <w:rsid w:val="009029AA"/>
    <w:rsid w:val="00903D0D"/>
    <w:rsid w:val="00904895"/>
    <w:rsid w:val="009048E1"/>
    <w:rsid w:val="00904DC4"/>
    <w:rsid w:val="0090598C"/>
    <w:rsid w:val="009071BB"/>
    <w:rsid w:val="0091335F"/>
    <w:rsid w:val="00913885"/>
    <w:rsid w:val="00915ABF"/>
    <w:rsid w:val="0092146E"/>
    <w:rsid w:val="00921490"/>
    <w:rsid w:val="00921CAD"/>
    <w:rsid w:val="009254B1"/>
    <w:rsid w:val="00926C69"/>
    <w:rsid w:val="009311ED"/>
    <w:rsid w:val="00931D41"/>
    <w:rsid w:val="00933D18"/>
    <w:rsid w:val="00942221"/>
    <w:rsid w:val="00943C76"/>
    <w:rsid w:val="00950905"/>
    <w:rsid w:val="00950FBB"/>
    <w:rsid w:val="00951118"/>
    <w:rsid w:val="0095122F"/>
    <w:rsid w:val="00952DDF"/>
    <w:rsid w:val="0095319E"/>
    <w:rsid w:val="00953349"/>
    <w:rsid w:val="00953E4C"/>
    <w:rsid w:val="00954E0C"/>
    <w:rsid w:val="0095520A"/>
    <w:rsid w:val="00961156"/>
    <w:rsid w:val="00964F03"/>
    <w:rsid w:val="00964F6D"/>
    <w:rsid w:val="00966F1F"/>
    <w:rsid w:val="00970318"/>
    <w:rsid w:val="00972A8B"/>
    <w:rsid w:val="00975676"/>
    <w:rsid w:val="00975D1C"/>
    <w:rsid w:val="00976467"/>
    <w:rsid w:val="00976D32"/>
    <w:rsid w:val="009844F7"/>
    <w:rsid w:val="0098478D"/>
    <w:rsid w:val="009938F7"/>
    <w:rsid w:val="00995A7D"/>
    <w:rsid w:val="00995C39"/>
    <w:rsid w:val="009A05AA"/>
    <w:rsid w:val="009A2D5A"/>
    <w:rsid w:val="009A6509"/>
    <w:rsid w:val="009A6E2F"/>
    <w:rsid w:val="009A7DDF"/>
    <w:rsid w:val="009B2969"/>
    <w:rsid w:val="009B2C7E"/>
    <w:rsid w:val="009B34C9"/>
    <w:rsid w:val="009B6DBD"/>
    <w:rsid w:val="009C108A"/>
    <w:rsid w:val="009C2E47"/>
    <w:rsid w:val="009C6BFB"/>
    <w:rsid w:val="009C7688"/>
    <w:rsid w:val="009D0B97"/>
    <w:rsid w:val="009D0C05"/>
    <w:rsid w:val="009D2B67"/>
    <w:rsid w:val="009E058D"/>
    <w:rsid w:val="009E2C00"/>
    <w:rsid w:val="009E33E5"/>
    <w:rsid w:val="009E49AD"/>
    <w:rsid w:val="009E4CC5"/>
    <w:rsid w:val="009E70F4"/>
    <w:rsid w:val="009E72A3"/>
    <w:rsid w:val="009F1AD2"/>
    <w:rsid w:val="00A00C78"/>
    <w:rsid w:val="00A02CEA"/>
    <w:rsid w:val="00A0479E"/>
    <w:rsid w:val="00A05986"/>
    <w:rsid w:val="00A07979"/>
    <w:rsid w:val="00A07D0B"/>
    <w:rsid w:val="00A07D11"/>
    <w:rsid w:val="00A1064D"/>
    <w:rsid w:val="00A1112A"/>
    <w:rsid w:val="00A11755"/>
    <w:rsid w:val="00A17B8C"/>
    <w:rsid w:val="00A207FB"/>
    <w:rsid w:val="00A24016"/>
    <w:rsid w:val="00A265BF"/>
    <w:rsid w:val="00A26F44"/>
    <w:rsid w:val="00A34FAB"/>
    <w:rsid w:val="00A35AEB"/>
    <w:rsid w:val="00A377A0"/>
    <w:rsid w:val="00A41984"/>
    <w:rsid w:val="00A420F5"/>
    <w:rsid w:val="00A4272A"/>
    <w:rsid w:val="00A42C43"/>
    <w:rsid w:val="00A4313D"/>
    <w:rsid w:val="00A450D8"/>
    <w:rsid w:val="00A50120"/>
    <w:rsid w:val="00A541A9"/>
    <w:rsid w:val="00A60351"/>
    <w:rsid w:val="00A61A71"/>
    <w:rsid w:val="00A61C6D"/>
    <w:rsid w:val="00A63015"/>
    <w:rsid w:val="00A6387B"/>
    <w:rsid w:val="00A6518F"/>
    <w:rsid w:val="00A66254"/>
    <w:rsid w:val="00A66C4D"/>
    <w:rsid w:val="00A678B4"/>
    <w:rsid w:val="00A704A3"/>
    <w:rsid w:val="00A72B3B"/>
    <w:rsid w:val="00A750B7"/>
    <w:rsid w:val="00A75E23"/>
    <w:rsid w:val="00A76366"/>
    <w:rsid w:val="00A82AA0"/>
    <w:rsid w:val="00A82B46"/>
    <w:rsid w:val="00A82D65"/>
    <w:rsid w:val="00A82F8A"/>
    <w:rsid w:val="00A84622"/>
    <w:rsid w:val="00A84BF0"/>
    <w:rsid w:val="00A850B6"/>
    <w:rsid w:val="00A90C93"/>
    <w:rsid w:val="00A9226B"/>
    <w:rsid w:val="00A9455D"/>
    <w:rsid w:val="00A9575C"/>
    <w:rsid w:val="00A95B56"/>
    <w:rsid w:val="00A95E81"/>
    <w:rsid w:val="00A969AF"/>
    <w:rsid w:val="00A97304"/>
    <w:rsid w:val="00A97E63"/>
    <w:rsid w:val="00AA3068"/>
    <w:rsid w:val="00AB1A2E"/>
    <w:rsid w:val="00AB2A85"/>
    <w:rsid w:val="00AB328A"/>
    <w:rsid w:val="00AB4778"/>
    <w:rsid w:val="00AB4918"/>
    <w:rsid w:val="00AB4BC8"/>
    <w:rsid w:val="00AB6BA7"/>
    <w:rsid w:val="00AB7BE8"/>
    <w:rsid w:val="00AC021D"/>
    <w:rsid w:val="00AC7226"/>
    <w:rsid w:val="00AD0710"/>
    <w:rsid w:val="00AD4DB9"/>
    <w:rsid w:val="00AD6165"/>
    <w:rsid w:val="00AD63C0"/>
    <w:rsid w:val="00AD7D97"/>
    <w:rsid w:val="00AE35B2"/>
    <w:rsid w:val="00AE6AA0"/>
    <w:rsid w:val="00AE74FE"/>
    <w:rsid w:val="00AF2126"/>
    <w:rsid w:val="00AF2E13"/>
    <w:rsid w:val="00B007AE"/>
    <w:rsid w:val="00B010CE"/>
    <w:rsid w:val="00B113B9"/>
    <w:rsid w:val="00B119A2"/>
    <w:rsid w:val="00B11CF4"/>
    <w:rsid w:val="00B177F2"/>
    <w:rsid w:val="00B201F1"/>
    <w:rsid w:val="00B21DB5"/>
    <w:rsid w:val="00B22A5C"/>
    <w:rsid w:val="00B256E8"/>
    <w:rsid w:val="00B2603F"/>
    <w:rsid w:val="00B302B7"/>
    <w:rsid w:val="00B304E7"/>
    <w:rsid w:val="00B318B6"/>
    <w:rsid w:val="00B32815"/>
    <w:rsid w:val="00B33D97"/>
    <w:rsid w:val="00B3499B"/>
    <w:rsid w:val="00B41F47"/>
    <w:rsid w:val="00B42FE9"/>
    <w:rsid w:val="00B44468"/>
    <w:rsid w:val="00B5134D"/>
    <w:rsid w:val="00B57674"/>
    <w:rsid w:val="00B60AC9"/>
    <w:rsid w:val="00B631DE"/>
    <w:rsid w:val="00B67323"/>
    <w:rsid w:val="00B715F2"/>
    <w:rsid w:val="00B74071"/>
    <w:rsid w:val="00B7428E"/>
    <w:rsid w:val="00B74B67"/>
    <w:rsid w:val="00B75471"/>
    <w:rsid w:val="00B779AA"/>
    <w:rsid w:val="00B81C95"/>
    <w:rsid w:val="00B82330"/>
    <w:rsid w:val="00B82ED4"/>
    <w:rsid w:val="00B832D5"/>
    <w:rsid w:val="00B8424F"/>
    <w:rsid w:val="00B86896"/>
    <w:rsid w:val="00B875A6"/>
    <w:rsid w:val="00B92F53"/>
    <w:rsid w:val="00B93E4C"/>
    <w:rsid w:val="00B94A1B"/>
    <w:rsid w:val="00B94B55"/>
    <w:rsid w:val="00B96F21"/>
    <w:rsid w:val="00BA5C89"/>
    <w:rsid w:val="00BB04EB"/>
    <w:rsid w:val="00BB2485"/>
    <w:rsid w:val="00BB2539"/>
    <w:rsid w:val="00BB4CE2"/>
    <w:rsid w:val="00BB59FD"/>
    <w:rsid w:val="00BB5EF0"/>
    <w:rsid w:val="00BB6724"/>
    <w:rsid w:val="00BB6A07"/>
    <w:rsid w:val="00BC0EFB"/>
    <w:rsid w:val="00BC2E39"/>
    <w:rsid w:val="00BC341B"/>
    <w:rsid w:val="00BD2364"/>
    <w:rsid w:val="00BD28E3"/>
    <w:rsid w:val="00BE117E"/>
    <w:rsid w:val="00BE238C"/>
    <w:rsid w:val="00BE3261"/>
    <w:rsid w:val="00BE4923"/>
    <w:rsid w:val="00BE5F9F"/>
    <w:rsid w:val="00BE7CBF"/>
    <w:rsid w:val="00BF00EF"/>
    <w:rsid w:val="00BF58FC"/>
    <w:rsid w:val="00C01B97"/>
    <w:rsid w:val="00C01F77"/>
    <w:rsid w:val="00C01FFC"/>
    <w:rsid w:val="00C03278"/>
    <w:rsid w:val="00C05321"/>
    <w:rsid w:val="00C0535B"/>
    <w:rsid w:val="00C06AE4"/>
    <w:rsid w:val="00C10F15"/>
    <w:rsid w:val="00C113BF"/>
    <w:rsid w:val="00C114FF"/>
    <w:rsid w:val="00C11D49"/>
    <w:rsid w:val="00C11EA9"/>
    <w:rsid w:val="00C171A1"/>
    <w:rsid w:val="00C171A4"/>
    <w:rsid w:val="00C17F12"/>
    <w:rsid w:val="00C20734"/>
    <w:rsid w:val="00C213A4"/>
    <w:rsid w:val="00C21C1A"/>
    <w:rsid w:val="00C21D93"/>
    <w:rsid w:val="00C237E9"/>
    <w:rsid w:val="00C27B97"/>
    <w:rsid w:val="00C32989"/>
    <w:rsid w:val="00C367ED"/>
    <w:rsid w:val="00C36883"/>
    <w:rsid w:val="00C40928"/>
    <w:rsid w:val="00C40CFF"/>
    <w:rsid w:val="00C42697"/>
    <w:rsid w:val="00C4314A"/>
    <w:rsid w:val="00C43F01"/>
    <w:rsid w:val="00C47552"/>
    <w:rsid w:val="00C57A81"/>
    <w:rsid w:val="00C60193"/>
    <w:rsid w:val="00C61D77"/>
    <w:rsid w:val="00C634D4"/>
    <w:rsid w:val="00C63521"/>
    <w:rsid w:val="00C63AA5"/>
    <w:rsid w:val="00C6478B"/>
    <w:rsid w:val="00C65071"/>
    <w:rsid w:val="00C6727C"/>
    <w:rsid w:val="00C6744C"/>
    <w:rsid w:val="00C73134"/>
    <w:rsid w:val="00C73F6D"/>
    <w:rsid w:val="00C74F6E"/>
    <w:rsid w:val="00C77FA4"/>
    <w:rsid w:val="00C77FFA"/>
    <w:rsid w:val="00C80401"/>
    <w:rsid w:val="00C81C97"/>
    <w:rsid w:val="00C826AC"/>
    <w:rsid w:val="00C828CF"/>
    <w:rsid w:val="00C840C2"/>
    <w:rsid w:val="00C84101"/>
    <w:rsid w:val="00C84B34"/>
    <w:rsid w:val="00C8535F"/>
    <w:rsid w:val="00C90EDA"/>
    <w:rsid w:val="00C91131"/>
    <w:rsid w:val="00C920B4"/>
    <w:rsid w:val="00C93C62"/>
    <w:rsid w:val="00C959E7"/>
    <w:rsid w:val="00CA0D59"/>
    <w:rsid w:val="00CA4D14"/>
    <w:rsid w:val="00CA605F"/>
    <w:rsid w:val="00CB680E"/>
    <w:rsid w:val="00CC07E8"/>
    <w:rsid w:val="00CC1E65"/>
    <w:rsid w:val="00CC567A"/>
    <w:rsid w:val="00CC5D01"/>
    <w:rsid w:val="00CC71F2"/>
    <w:rsid w:val="00CC7C87"/>
    <w:rsid w:val="00CD15C9"/>
    <w:rsid w:val="00CD4059"/>
    <w:rsid w:val="00CD4E5A"/>
    <w:rsid w:val="00CD503C"/>
    <w:rsid w:val="00CD5EEC"/>
    <w:rsid w:val="00CD6AFD"/>
    <w:rsid w:val="00CD7BFD"/>
    <w:rsid w:val="00CE03CE"/>
    <w:rsid w:val="00CE0523"/>
    <w:rsid w:val="00CE0F5D"/>
    <w:rsid w:val="00CE1A6A"/>
    <w:rsid w:val="00CE5EB8"/>
    <w:rsid w:val="00CE61F8"/>
    <w:rsid w:val="00CF0DFF"/>
    <w:rsid w:val="00CF653A"/>
    <w:rsid w:val="00D013E7"/>
    <w:rsid w:val="00D028A9"/>
    <w:rsid w:val="00D0359D"/>
    <w:rsid w:val="00D04DED"/>
    <w:rsid w:val="00D06EA5"/>
    <w:rsid w:val="00D1089A"/>
    <w:rsid w:val="00D116BD"/>
    <w:rsid w:val="00D2001A"/>
    <w:rsid w:val="00D20684"/>
    <w:rsid w:val="00D20C39"/>
    <w:rsid w:val="00D236BF"/>
    <w:rsid w:val="00D266F7"/>
    <w:rsid w:val="00D26B62"/>
    <w:rsid w:val="00D30616"/>
    <w:rsid w:val="00D306B9"/>
    <w:rsid w:val="00D32624"/>
    <w:rsid w:val="00D32A37"/>
    <w:rsid w:val="00D32A56"/>
    <w:rsid w:val="00D32B71"/>
    <w:rsid w:val="00D34AE3"/>
    <w:rsid w:val="00D3691A"/>
    <w:rsid w:val="00D37771"/>
    <w:rsid w:val="00D377E2"/>
    <w:rsid w:val="00D420FF"/>
    <w:rsid w:val="00D42DCB"/>
    <w:rsid w:val="00D431FA"/>
    <w:rsid w:val="00D43A15"/>
    <w:rsid w:val="00D45482"/>
    <w:rsid w:val="00D468E3"/>
    <w:rsid w:val="00D46DF2"/>
    <w:rsid w:val="00D47674"/>
    <w:rsid w:val="00D5338C"/>
    <w:rsid w:val="00D606B2"/>
    <w:rsid w:val="00D614DC"/>
    <w:rsid w:val="00D625A7"/>
    <w:rsid w:val="00D64074"/>
    <w:rsid w:val="00D65777"/>
    <w:rsid w:val="00D66B89"/>
    <w:rsid w:val="00D728A0"/>
    <w:rsid w:val="00D75ECF"/>
    <w:rsid w:val="00D83661"/>
    <w:rsid w:val="00D87F21"/>
    <w:rsid w:val="00D909E0"/>
    <w:rsid w:val="00D95C60"/>
    <w:rsid w:val="00D971B6"/>
    <w:rsid w:val="00D97E7D"/>
    <w:rsid w:val="00DA04D3"/>
    <w:rsid w:val="00DA0FD5"/>
    <w:rsid w:val="00DA20A2"/>
    <w:rsid w:val="00DB20E5"/>
    <w:rsid w:val="00DB3439"/>
    <w:rsid w:val="00DB3618"/>
    <w:rsid w:val="00DB468A"/>
    <w:rsid w:val="00DB5DFE"/>
    <w:rsid w:val="00DB6AF0"/>
    <w:rsid w:val="00DB7408"/>
    <w:rsid w:val="00DC1655"/>
    <w:rsid w:val="00DC2946"/>
    <w:rsid w:val="00DC550F"/>
    <w:rsid w:val="00DC6087"/>
    <w:rsid w:val="00DC64FD"/>
    <w:rsid w:val="00DC7C33"/>
    <w:rsid w:val="00DD3FFC"/>
    <w:rsid w:val="00DD53C3"/>
    <w:rsid w:val="00DD6D15"/>
    <w:rsid w:val="00DE0CFC"/>
    <w:rsid w:val="00DE0ED2"/>
    <w:rsid w:val="00DE127F"/>
    <w:rsid w:val="00DE1F87"/>
    <w:rsid w:val="00DE2D0A"/>
    <w:rsid w:val="00DE424A"/>
    <w:rsid w:val="00DE4419"/>
    <w:rsid w:val="00DE67C4"/>
    <w:rsid w:val="00DF0ACA"/>
    <w:rsid w:val="00DF2245"/>
    <w:rsid w:val="00DF2930"/>
    <w:rsid w:val="00DF4CE9"/>
    <w:rsid w:val="00DF5A30"/>
    <w:rsid w:val="00DF7430"/>
    <w:rsid w:val="00DF77CF"/>
    <w:rsid w:val="00E01128"/>
    <w:rsid w:val="00E026E8"/>
    <w:rsid w:val="00E05EA8"/>
    <w:rsid w:val="00E060F7"/>
    <w:rsid w:val="00E14C47"/>
    <w:rsid w:val="00E22698"/>
    <w:rsid w:val="00E23F1C"/>
    <w:rsid w:val="00E24F8B"/>
    <w:rsid w:val="00E25B7C"/>
    <w:rsid w:val="00E3076B"/>
    <w:rsid w:val="00E33224"/>
    <w:rsid w:val="00E35D6A"/>
    <w:rsid w:val="00E3725B"/>
    <w:rsid w:val="00E43253"/>
    <w:rsid w:val="00E43348"/>
    <w:rsid w:val="00E434D1"/>
    <w:rsid w:val="00E46CB2"/>
    <w:rsid w:val="00E5073C"/>
    <w:rsid w:val="00E51888"/>
    <w:rsid w:val="00E53477"/>
    <w:rsid w:val="00E55DE7"/>
    <w:rsid w:val="00E56CBB"/>
    <w:rsid w:val="00E6096F"/>
    <w:rsid w:val="00E60B5F"/>
    <w:rsid w:val="00E61950"/>
    <w:rsid w:val="00E61E51"/>
    <w:rsid w:val="00E63EF1"/>
    <w:rsid w:val="00E6552A"/>
    <w:rsid w:val="00E6558B"/>
    <w:rsid w:val="00E6707D"/>
    <w:rsid w:val="00E70337"/>
    <w:rsid w:val="00E70E7C"/>
    <w:rsid w:val="00E71313"/>
    <w:rsid w:val="00E72606"/>
    <w:rsid w:val="00E73C3E"/>
    <w:rsid w:val="00E74050"/>
    <w:rsid w:val="00E745AC"/>
    <w:rsid w:val="00E75AFA"/>
    <w:rsid w:val="00E75BB5"/>
    <w:rsid w:val="00E75BB6"/>
    <w:rsid w:val="00E82496"/>
    <w:rsid w:val="00E834CD"/>
    <w:rsid w:val="00E846DC"/>
    <w:rsid w:val="00E84E9D"/>
    <w:rsid w:val="00E86CEE"/>
    <w:rsid w:val="00E87BB9"/>
    <w:rsid w:val="00E935AF"/>
    <w:rsid w:val="00E95993"/>
    <w:rsid w:val="00E96744"/>
    <w:rsid w:val="00EA28C1"/>
    <w:rsid w:val="00EB0011"/>
    <w:rsid w:val="00EB03CB"/>
    <w:rsid w:val="00EB0E20"/>
    <w:rsid w:val="00EB1A80"/>
    <w:rsid w:val="00EB457B"/>
    <w:rsid w:val="00EC0455"/>
    <w:rsid w:val="00EC1AD8"/>
    <w:rsid w:val="00EC47C4"/>
    <w:rsid w:val="00EC4F3A"/>
    <w:rsid w:val="00EC5E74"/>
    <w:rsid w:val="00EC6191"/>
    <w:rsid w:val="00ED2F0E"/>
    <w:rsid w:val="00ED5527"/>
    <w:rsid w:val="00ED594D"/>
    <w:rsid w:val="00EE04C1"/>
    <w:rsid w:val="00EE36E1"/>
    <w:rsid w:val="00EE4019"/>
    <w:rsid w:val="00EE5A41"/>
    <w:rsid w:val="00EE6228"/>
    <w:rsid w:val="00EE7AC7"/>
    <w:rsid w:val="00EE7B3F"/>
    <w:rsid w:val="00EF3A8A"/>
    <w:rsid w:val="00F0054D"/>
    <w:rsid w:val="00F01AC8"/>
    <w:rsid w:val="00F01AFE"/>
    <w:rsid w:val="00F02467"/>
    <w:rsid w:val="00F039DB"/>
    <w:rsid w:val="00F03C8A"/>
    <w:rsid w:val="00F04D0E"/>
    <w:rsid w:val="00F05E15"/>
    <w:rsid w:val="00F103A2"/>
    <w:rsid w:val="00F105F2"/>
    <w:rsid w:val="00F12214"/>
    <w:rsid w:val="00F12565"/>
    <w:rsid w:val="00F1379F"/>
    <w:rsid w:val="00F144BE"/>
    <w:rsid w:val="00F14ACA"/>
    <w:rsid w:val="00F17280"/>
    <w:rsid w:val="00F17A0C"/>
    <w:rsid w:val="00F20699"/>
    <w:rsid w:val="00F21EEE"/>
    <w:rsid w:val="00F23927"/>
    <w:rsid w:val="00F2396E"/>
    <w:rsid w:val="00F26A05"/>
    <w:rsid w:val="00F307CE"/>
    <w:rsid w:val="00F321D3"/>
    <w:rsid w:val="00F354C5"/>
    <w:rsid w:val="00F36943"/>
    <w:rsid w:val="00F37108"/>
    <w:rsid w:val="00F37405"/>
    <w:rsid w:val="00F40449"/>
    <w:rsid w:val="00F42915"/>
    <w:rsid w:val="00F45B8E"/>
    <w:rsid w:val="00F47BAA"/>
    <w:rsid w:val="00F5065C"/>
    <w:rsid w:val="00F520FE"/>
    <w:rsid w:val="00F52EAB"/>
    <w:rsid w:val="00F5375B"/>
    <w:rsid w:val="00F55A04"/>
    <w:rsid w:val="00F562D7"/>
    <w:rsid w:val="00F57892"/>
    <w:rsid w:val="00F61A31"/>
    <w:rsid w:val="00F656F1"/>
    <w:rsid w:val="00F65843"/>
    <w:rsid w:val="00F66F00"/>
    <w:rsid w:val="00F67A2D"/>
    <w:rsid w:val="00F70A1B"/>
    <w:rsid w:val="00F71950"/>
    <w:rsid w:val="00F71C68"/>
    <w:rsid w:val="00F72FDF"/>
    <w:rsid w:val="00F75960"/>
    <w:rsid w:val="00F81840"/>
    <w:rsid w:val="00F82526"/>
    <w:rsid w:val="00F84672"/>
    <w:rsid w:val="00F84802"/>
    <w:rsid w:val="00F853AA"/>
    <w:rsid w:val="00F90B01"/>
    <w:rsid w:val="00F95081"/>
    <w:rsid w:val="00F95A8C"/>
    <w:rsid w:val="00FA06FD"/>
    <w:rsid w:val="00FA15EF"/>
    <w:rsid w:val="00FA45BE"/>
    <w:rsid w:val="00FA4EE2"/>
    <w:rsid w:val="00FA515B"/>
    <w:rsid w:val="00FA6289"/>
    <w:rsid w:val="00FA6B90"/>
    <w:rsid w:val="00FA70F9"/>
    <w:rsid w:val="00FA74CB"/>
    <w:rsid w:val="00FB1A49"/>
    <w:rsid w:val="00FB207A"/>
    <w:rsid w:val="00FB2886"/>
    <w:rsid w:val="00FB43C1"/>
    <w:rsid w:val="00FB466E"/>
    <w:rsid w:val="00FC02F3"/>
    <w:rsid w:val="00FC752C"/>
    <w:rsid w:val="00FD0492"/>
    <w:rsid w:val="00FD13EC"/>
    <w:rsid w:val="00FD1E45"/>
    <w:rsid w:val="00FD27BE"/>
    <w:rsid w:val="00FD4DA8"/>
    <w:rsid w:val="00FD4EEF"/>
    <w:rsid w:val="00FD5461"/>
    <w:rsid w:val="00FD6BDB"/>
    <w:rsid w:val="00FD6F00"/>
    <w:rsid w:val="00FD7924"/>
    <w:rsid w:val="00FD7B98"/>
    <w:rsid w:val="00FF18D2"/>
    <w:rsid w:val="00FF22F5"/>
    <w:rsid w:val="00FF4664"/>
    <w:rsid w:val="00FF5360"/>
    <w:rsid w:val="00FF6890"/>
    <w:rsid w:val="00FF7577"/>
    <w:rsid w:val="1143371C"/>
    <w:rsid w:val="15DF8A00"/>
    <w:rsid w:val="17207512"/>
    <w:rsid w:val="32077F7C"/>
    <w:rsid w:val="5DDDA0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859A5"/>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4022"/>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Nevyeenzmnka">
    <w:name w:val="Unresolved Mention"/>
    <w:basedOn w:val="Standardnpsmoodstavce"/>
    <w:rsid w:val="009B3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95232">
      <w:bodyDiv w:val="1"/>
      <w:marLeft w:val="0"/>
      <w:marRight w:val="0"/>
      <w:marTop w:val="0"/>
      <w:marBottom w:val="0"/>
      <w:divBdr>
        <w:top w:val="none" w:sz="0" w:space="0" w:color="auto"/>
        <w:left w:val="none" w:sz="0" w:space="0" w:color="auto"/>
        <w:bottom w:val="none" w:sz="0" w:space="0" w:color="auto"/>
        <w:right w:val="none" w:sz="0" w:space="0" w:color="auto"/>
      </w:divBdr>
    </w:div>
    <w:div w:id="655260577">
      <w:bodyDiv w:val="1"/>
      <w:marLeft w:val="0"/>
      <w:marRight w:val="0"/>
      <w:marTop w:val="0"/>
      <w:marBottom w:val="0"/>
      <w:divBdr>
        <w:top w:val="none" w:sz="0" w:space="0" w:color="auto"/>
        <w:left w:val="none" w:sz="0" w:space="0" w:color="auto"/>
        <w:bottom w:val="none" w:sz="0" w:space="0" w:color="auto"/>
        <w:right w:val="none" w:sz="0" w:space="0" w:color="auto"/>
      </w:divBdr>
    </w:div>
    <w:div w:id="1029262696">
      <w:bodyDiv w:val="1"/>
      <w:marLeft w:val="0"/>
      <w:marRight w:val="0"/>
      <w:marTop w:val="0"/>
      <w:marBottom w:val="0"/>
      <w:divBdr>
        <w:top w:val="none" w:sz="0" w:space="0" w:color="auto"/>
        <w:left w:val="none" w:sz="0" w:space="0" w:color="auto"/>
        <w:bottom w:val="none" w:sz="0" w:space="0" w:color="auto"/>
        <w:right w:val="none" w:sz="0" w:space="0" w:color="auto"/>
      </w:divBdr>
    </w:div>
    <w:div w:id="1794014526">
      <w:bodyDiv w:val="1"/>
      <w:marLeft w:val="0"/>
      <w:marRight w:val="0"/>
      <w:marTop w:val="0"/>
      <w:marBottom w:val="0"/>
      <w:divBdr>
        <w:top w:val="none" w:sz="0" w:space="0" w:color="auto"/>
        <w:left w:val="none" w:sz="0" w:space="0" w:color="auto"/>
        <w:bottom w:val="none" w:sz="0" w:space="0" w:color="auto"/>
        <w:right w:val="none" w:sz="0" w:space="0" w:color="auto"/>
      </w:divBdr>
    </w:div>
    <w:div w:id="1813020323">
      <w:bodyDiv w:val="1"/>
      <w:marLeft w:val="0"/>
      <w:marRight w:val="0"/>
      <w:marTop w:val="0"/>
      <w:marBottom w:val="0"/>
      <w:divBdr>
        <w:top w:val="none" w:sz="0" w:space="0" w:color="auto"/>
        <w:left w:val="none" w:sz="0" w:space="0" w:color="auto"/>
        <w:bottom w:val="none" w:sz="0" w:space="0" w:color="auto"/>
        <w:right w:val="none" w:sz="0" w:space="0" w:color="auto"/>
      </w:divBdr>
    </w:div>
    <w:div w:id="1871263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kvbl.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cines.health.europa.eu/veterin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s.health.europa.eu/veterinary/select-language?destination=/node/21093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ac2857-fd81-4dfa-8fe1-a33bf0e6413a">
      <Terms xmlns="http://schemas.microsoft.com/office/infopath/2007/PartnerControls"/>
    </lcf76f155ced4ddcb4097134ff3c332f>
    <TaxCatchAll xmlns="03477fe3-dcf0-4455-b61c-dad81399dd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85C2774EE004CBE3E786CC98FC7A9" ma:contentTypeVersion="12" ma:contentTypeDescription="Create a new document." ma:contentTypeScope="" ma:versionID="d562c8ca638aa47013bac46a297e925a">
  <xsd:schema xmlns:xsd="http://www.w3.org/2001/XMLSchema" xmlns:xs="http://www.w3.org/2001/XMLSchema" xmlns:p="http://schemas.microsoft.com/office/2006/metadata/properties" xmlns:ns2="7cac2857-fd81-4dfa-8fe1-a33bf0e6413a" xmlns:ns3="03477fe3-dcf0-4455-b61c-dad81399dd48" targetNamespace="http://schemas.microsoft.com/office/2006/metadata/properties" ma:root="true" ma:fieldsID="b4c095ee4061a280792cee73abb31583" ns2:_="" ns3:_="">
    <xsd:import namespace="7cac2857-fd81-4dfa-8fe1-a33bf0e6413a"/>
    <xsd:import namespace="03477fe3-dcf0-4455-b61c-dad81399d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c2857-fd81-4dfa-8fe1-a33bf0e64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76e43c-6739-481b-b960-027b90cd65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77fe3-dcf0-4455-b61c-dad81399dd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b92ff7-2bbc-4f32-9ab7-a2916bff30f6}" ma:internalName="TaxCatchAll" ma:showField="CatchAllData" ma:web="03477fe3-dcf0-4455-b61c-dad81399d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D52C5-98D1-4748-9C46-1056414574B3}">
  <ds:schemaRefs>
    <ds:schemaRef ds:uri="http://schemas.microsoft.com/office/2006/metadata/properties"/>
    <ds:schemaRef ds:uri="http://schemas.microsoft.com/office/infopath/2007/PartnerControls"/>
    <ds:schemaRef ds:uri="7cac2857-fd81-4dfa-8fe1-a33bf0e6413a"/>
    <ds:schemaRef ds:uri="03477fe3-dcf0-4455-b61c-dad81399dd48"/>
  </ds:schemaRefs>
</ds:datastoreItem>
</file>

<file path=customXml/itemProps2.xml><?xml version="1.0" encoding="utf-8"?>
<ds:datastoreItem xmlns:ds="http://schemas.openxmlformats.org/officeDocument/2006/customXml" ds:itemID="{77E7915D-0BE2-4B5E-BCE8-DE3BB6175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c2857-fd81-4dfa-8fe1-a33bf0e6413a"/>
    <ds:schemaRef ds:uri="03477fe3-dcf0-4455-b61c-dad81399d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B3C08-C340-4F34-95D3-22179FEC1BB2}">
  <ds:schemaRefs>
    <ds:schemaRef ds:uri="http://schemas.microsoft.com/sharepoint/v3/contenttype/forms"/>
  </ds:schemaRefs>
</ds:datastoreItem>
</file>

<file path=customXml/itemProps4.xml><?xml version="1.0" encoding="utf-8"?>
<ds:datastoreItem xmlns:ds="http://schemas.openxmlformats.org/officeDocument/2006/customXml" ds:itemID="{81CA04CE-1BD8-4476-90F6-D1593FFB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6</Pages>
  <Words>1319</Words>
  <Characters>7785</Characters>
  <Application>Microsoft Office Word</Application>
  <DocSecurity>0</DocSecurity>
  <Lines>64</Lines>
  <Paragraphs>18</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Vqrdtemplateclean_en</vt:lpstr>
      <vt:lpstr>Vqrdtemplateclean_en</vt:lpstr>
      <vt:lpstr>Vqrdtemplateclean_en</vt:lpstr>
    </vt:vector>
  </TitlesOfParts>
  <Company>EMEA</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Annick Bolland</dc:creator>
  <cp:keywords>SPC</cp:keywords>
  <cp:lastModifiedBy>Neugebauerová Kateřina</cp:lastModifiedBy>
  <cp:revision>22</cp:revision>
  <cp:lastPrinted>2026-01-22T12:35:00Z</cp:lastPrinted>
  <dcterms:created xsi:type="dcterms:W3CDTF">2025-11-26T12:20:00Z</dcterms:created>
  <dcterms:modified xsi:type="dcterms:W3CDTF">2026-01-22T12:35:00Z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ContentTypeId">
    <vt:lpwstr>0x010100C2585C2774EE004CBE3E786CC98FC7A9</vt:lpwstr>
  </property>
  <property fmtid="{D5CDD505-2E9C-101B-9397-08002B2CF9AE}" pid="74" name="MediaServiceImageTags">
    <vt:lpwstr/>
  </property>
</Properties>
</file>