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BFE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E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BFFF" w14:textId="7A4153DD" w:rsidR="00C114FF" w:rsidRPr="006414D3" w:rsidRDefault="00D425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 I</w:t>
      </w:r>
    </w:p>
    <w:p w14:paraId="36AFC00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1" w14:textId="77777777" w:rsidR="00C114FF" w:rsidRPr="006414D3" w:rsidRDefault="00D425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 PŘÍPRAVKU</w:t>
      </w:r>
    </w:p>
    <w:p w14:paraId="36AFC002" w14:textId="7777777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36AFC00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846BB" w14:textId="77777777" w:rsidR="00691241" w:rsidRDefault="00691241" w:rsidP="006912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Mastibiz 2,6 g intramamární suspenze pro skot</w:t>
      </w:r>
    </w:p>
    <w:p w14:paraId="36AFC00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7" w14:textId="77777777" w:rsidR="00C114FF" w:rsidRPr="0040587B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 KVANTITATIVNÍ SLOŽENÍ</w:t>
      </w:r>
    </w:p>
    <w:p w14:paraId="36AFC008" w14:textId="77777777" w:rsidR="00C114FF" w:rsidRPr="0040587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B4E3B" w14:textId="3240FB28" w:rsidR="00691241" w:rsidRDefault="008770D2" w:rsidP="00691241">
      <w:pPr>
        <w:tabs>
          <w:tab w:val="clear" w:pos="567"/>
        </w:tabs>
        <w:spacing w:line="240" w:lineRule="auto"/>
        <w:rPr>
          <w:szCs w:val="22"/>
        </w:rPr>
      </w:pPr>
      <w:bookmarkStart w:id="0" w:name="_Hlk206072239"/>
      <w:r>
        <w:rPr>
          <w:szCs w:val="22"/>
          <w:lang w:val="cs"/>
        </w:rPr>
        <w:t xml:space="preserve">Každý </w:t>
      </w:r>
      <w:r w:rsidR="00691241">
        <w:rPr>
          <w:szCs w:val="22"/>
          <w:lang w:val="cs"/>
        </w:rPr>
        <w:t>4</w:t>
      </w:r>
      <w:r>
        <w:rPr>
          <w:szCs w:val="22"/>
          <w:lang w:val="cs"/>
        </w:rPr>
        <w:t xml:space="preserve"> </w:t>
      </w:r>
      <w:r w:rsidR="00691241">
        <w:rPr>
          <w:szCs w:val="22"/>
          <w:lang w:val="cs"/>
        </w:rPr>
        <w:t xml:space="preserve">g </w:t>
      </w:r>
      <w:proofErr w:type="spellStart"/>
      <w:r w:rsidR="00691241">
        <w:rPr>
          <w:szCs w:val="22"/>
          <w:lang w:val="cs"/>
        </w:rPr>
        <w:t>intramamární</w:t>
      </w:r>
      <w:proofErr w:type="spellEnd"/>
      <w:r w:rsidR="00691241">
        <w:rPr>
          <w:szCs w:val="22"/>
          <w:lang w:val="cs"/>
        </w:rPr>
        <w:t xml:space="preserve"> aplikátor obsahuje:</w:t>
      </w:r>
    </w:p>
    <w:p w14:paraId="268B2E48" w14:textId="77777777" w:rsidR="00691241" w:rsidRPr="00691241" w:rsidRDefault="006912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9" w14:textId="1701262D" w:rsidR="00C114FF" w:rsidRPr="0040587B" w:rsidRDefault="00D42565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"/>
        </w:rPr>
        <w:t>Léčivé látky:</w:t>
      </w:r>
    </w:p>
    <w:p w14:paraId="2F0EDF85" w14:textId="77777777" w:rsidR="00691241" w:rsidRPr="0040587B" w:rsidRDefault="0069124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9BE2540" w14:textId="6EA2ACD7" w:rsidR="00691241" w:rsidRPr="007120FB" w:rsidRDefault="00691241" w:rsidP="0069124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Bismuthi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subnitras</w:t>
      </w:r>
      <w:proofErr w:type="spellEnd"/>
      <w:r>
        <w:rPr>
          <w:szCs w:val="22"/>
          <w:lang w:val="cs"/>
        </w:rPr>
        <w:t xml:space="preserve">, </w:t>
      </w:r>
      <w:r w:rsidR="008770D2">
        <w:rPr>
          <w:szCs w:val="22"/>
          <w:lang w:val="cs"/>
        </w:rPr>
        <w:t xml:space="preserve">gravis </w:t>
      </w:r>
      <w:r>
        <w:rPr>
          <w:szCs w:val="22"/>
          <w:lang w:val="cs"/>
        </w:rPr>
        <w:tab/>
        <w:t>2,6 g</w:t>
      </w:r>
    </w:p>
    <w:p w14:paraId="6061D098" w14:textId="5F94248A" w:rsidR="00DC63B2" w:rsidRDefault="00DC63B2" w:rsidP="00DC63B2">
      <w:pPr>
        <w:tabs>
          <w:tab w:val="clear" w:pos="567"/>
        </w:tabs>
        <w:spacing w:line="240" w:lineRule="auto"/>
        <w:rPr>
          <w:szCs w:val="22"/>
        </w:rPr>
      </w:pPr>
      <w:bookmarkStart w:id="1" w:name="_Hlk206063972"/>
      <w:r>
        <w:rPr>
          <w:szCs w:val="22"/>
          <w:lang w:val="cs"/>
        </w:rPr>
        <w:t xml:space="preserve">(odpovídá </w:t>
      </w:r>
      <w:proofErr w:type="spellStart"/>
      <w:r w:rsidR="008770D2">
        <w:rPr>
          <w:szCs w:val="22"/>
          <w:lang w:val="cs"/>
        </w:rPr>
        <w:t>Bismuthi</w:t>
      </w:r>
      <w:proofErr w:type="spellEnd"/>
      <w:r>
        <w:rPr>
          <w:szCs w:val="22"/>
          <w:lang w:val="cs"/>
        </w:rPr>
        <w:t xml:space="preserve">, </w:t>
      </w:r>
      <w:r w:rsidR="008770D2">
        <w:rPr>
          <w:szCs w:val="22"/>
          <w:lang w:val="cs"/>
        </w:rPr>
        <w:t>gravis</w:t>
      </w:r>
      <w:r>
        <w:rPr>
          <w:szCs w:val="22"/>
          <w:lang w:val="cs"/>
        </w:rPr>
        <w:tab/>
        <w:t>1,86 g)</w:t>
      </w:r>
    </w:p>
    <w:bookmarkEnd w:id="1"/>
    <w:p w14:paraId="36AFC00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0D" w14:textId="1F8D56D4" w:rsidR="00C114FF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  <w:lang w:val="cs"/>
        </w:rPr>
        <w:t>Pomocné látky:</w:t>
      </w:r>
    </w:p>
    <w:p w14:paraId="36AFC00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691241" w14:paraId="36AFC011" w14:textId="77777777" w:rsidTr="00691241">
        <w:tc>
          <w:tcPr>
            <w:tcW w:w="4525" w:type="dxa"/>
            <w:vAlign w:val="center"/>
          </w:tcPr>
          <w:p w14:paraId="36AFC00F" w14:textId="5C8531D5" w:rsidR="00691241" w:rsidRPr="00EF3A8A" w:rsidRDefault="0069124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Kvalitativní</w:t>
            </w:r>
            <w:r>
              <w:rPr>
                <w:szCs w:val="22"/>
                <w:lang w:val="cs"/>
              </w:rPr>
              <w:t xml:space="preserve"> </w:t>
            </w:r>
            <w:r>
              <w:rPr>
                <w:b/>
                <w:bCs/>
                <w:szCs w:val="22"/>
                <w:lang w:val="cs"/>
              </w:rPr>
              <w:t>složení pomocných látek a dalších složek</w:t>
            </w:r>
          </w:p>
        </w:tc>
      </w:tr>
      <w:tr w:rsidR="00171D7F" w14:paraId="36AFC014" w14:textId="77777777" w:rsidTr="008E6067">
        <w:tc>
          <w:tcPr>
            <w:tcW w:w="4525" w:type="dxa"/>
          </w:tcPr>
          <w:p w14:paraId="36AFC012" w14:textId="4DDFC07B" w:rsidR="00171D7F" w:rsidRPr="00C20734" w:rsidRDefault="00FE7A93" w:rsidP="00171D7F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lang w:val="cs"/>
              </w:rPr>
              <w:t>Parafín, tekutý</w:t>
            </w:r>
          </w:p>
        </w:tc>
      </w:tr>
      <w:tr w:rsidR="00171D7F" w14:paraId="36AFC017" w14:textId="77777777" w:rsidTr="008E6067">
        <w:tc>
          <w:tcPr>
            <w:tcW w:w="4525" w:type="dxa"/>
          </w:tcPr>
          <w:p w14:paraId="36AFC015" w14:textId="34604923" w:rsidR="00171D7F" w:rsidRPr="00C20734" w:rsidRDefault="00115D64" w:rsidP="00171D7F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>Aluminium-stearát</w:t>
            </w:r>
          </w:p>
        </w:tc>
      </w:tr>
      <w:tr w:rsidR="00171D7F" w14:paraId="36AFC01A" w14:textId="77777777" w:rsidTr="008E6067">
        <w:tc>
          <w:tcPr>
            <w:tcW w:w="4525" w:type="dxa"/>
          </w:tcPr>
          <w:p w14:paraId="36AFC018" w14:textId="31ED8735" w:rsidR="00171D7F" w:rsidRPr="00C20734" w:rsidRDefault="00171D7F" w:rsidP="00171D7F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 xml:space="preserve">Koloidní bezvodý oxid křemičitý </w:t>
            </w:r>
          </w:p>
        </w:tc>
      </w:tr>
    </w:tbl>
    <w:p w14:paraId="36AFC021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2" w14:textId="514AAE8E" w:rsidR="00C114FF" w:rsidRDefault="00171D7F" w:rsidP="00171D7F">
      <w:pPr>
        <w:tabs>
          <w:tab w:val="clear" w:pos="567"/>
          <w:tab w:val="left" w:pos="2130"/>
        </w:tabs>
        <w:spacing w:line="240" w:lineRule="auto"/>
        <w:rPr>
          <w:szCs w:val="22"/>
        </w:rPr>
      </w:pPr>
      <w:bookmarkStart w:id="2" w:name="_Hlk206488605"/>
      <w:r>
        <w:rPr>
          <w:szCs w:val="22"/>
          <w:lang w:val="cs"/>
        </w:rPr>
        <w:t>Šedobílá, hladká, mastná suspenze</w:t>
      </w:r>
    </w:p>
    <w:bookmarkEnd w:id="0"/>
    <w:bookmarkEnd w:id="2"/>
    <w:p w14:paraId="45123386" w14:textId="77777777" w:rsidR="00171D7F" w:rsidRDefault="00171D7F" w:rsidP="00171D7F">
      <w:pPr>
        <w:tabs>
          <w:tab w:val="clear" w:pos="567"/>
          <w:tab w:val="left" w:pos="2130"/>
        </w:tabs>
        <w:spacing w:line="240" w:lineRule="auto"/>
        <w:rPr>
          <w:szCs w:val="22"/>
        </w:rPr>
      </w:pPr>
    </w:p>
    <w:p w14:paraId="67CDC8EB" w14:textId="77777777" w:rsidR="00171D7F" w:rsidRPr="006414D3" w:rsidRDefault="00171D7F" w:rsidP="00171D7F">
      <w:pPr>
        <w:tabs>
          <w:tab w:val="clear" w:pos="567"/>
          <w:tab w:val="left" w:pos="2130"/>
        </w:tabs>
        <w:spacing w:line="240" w:lineRule="auto"/>
        <w:rPr>
          <w:szCs w:val="22"/>
        </w:rPr>
      </w:pPr>
    </w:p>
    <w:p w14:paraId="36AFC023" w14:textId="404BC447" w:rsidR="00C114FF" w:rsidRPr="006414D3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 xml:space="preserve">KLINICKÉ </w:t>
      </w:r>
      <w:r w:rsidR="001226EF" w:rsidRPr="001226EF">
        <w:rPr>
          <w:b/>
          <w:bCs/>
          <w:szCs w:val="22"/>
          <w:lang w:val="cs"/>
        </w:rPr>
        <w:t>INFORMACE</w:t>
      </w:r>
    </w:p>
    <w:p w14:paraId="36AFC0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25" w14:textId="77777777" w:rsidR="00C114F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22211AE1" w14:textId="77777777" w:rsidR="00171D7F" w:rsidRDefault="00171D7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037BBC34" w14:textId="3CEFD827" w:rsidR="00171D7F" w:rsidRPr="001226EF" w:rsidRDefault="00171D7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szCs w:val="22"/>
          <w:lang w:val="cs"/>
        </w:rPr>
        <w:t>Skot (dojnice v období stání na sucho)</w:t>
      </w:r>
    </w:p>
    <w:p w14:paraId="36AFC02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027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36AFC028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C83CEF" w14:textId="426F777E" w:rsidR="00CA380F" w:rsidRPr="001226EF" w:rsidRDefault="00CA380F" w:rsidP="00CA380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Prevence nových </w:t>
      </w:r>
      <w:proofErr w:type="spellStart"/>
      <w:r>
        <w:rPr>
          <w:szCs w:val="22"/>
          <w:lang w:val="cs"/>
        </w:rPr>
        <w:t>intramamárních</w:t>
      </w:r>
      <w:proofErr w:type="spellEnd"/>
      <w:r>
        <w:rPr>
          <w:szCs w:val="22"/>
          <w:lang w:val="cs"/>
        </w:rPr>
        <w:t xml:space="preserve"> infekcí </w:t>
      </w:r>
      <w:r w:rsidR="0061635F">
        <w:rPr>
          <w:szCs w:val="22"/>
          <w:lang w:val="cs"/>
        </w:rPr>
        <w:t>během</w:t>
      </w:r>
      <w:r>
        <w:rPr>
          <w:szCs w:val="22"/>
          <w:lang w:val="cs"/>
        </w:rPr>
        <w:t xml:space="preserve"> období stání na sucho.</w:t>
      </w:r>
    </w:p>
    <w:p w14:paraId="44D66F78" w14:textId="77777777" w:rsidR="00CA380F" w:rsidRPr="001226EF" w:rsidRDefault="00CA380F" w:rsidP="00CA380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17F35D8" w14:textId="49480752" w:rsidR="00CA380F" w:rsidRPr="001226EF" w:rsidRDefault="00CA380F" w:rsidP="00CA380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 krav, u kterých se nepředpokládá výskyt subklinických mastitid, lze veterinární léčivý přípravek použít samostatně při zaprah</w:t>
      </w:r>
      <w:r w:rsidR="00B437A3">
        <w:rPr>
          <w:szCs w:val="22"/>
          <w:lang w:val="cs"/>
        </w:rPr>
        <w:t>ování</w:t>
      </w:r>
      <w:r>
        <w:rPr>
          <w:szCs w:val="22"/>
          <w:lang w:val="cs"/>
        </w:rPr>
        <w:t xml:space="preserve"> a kontrole mastitidy.</w:t>
      </w:r>
    </w:p>
    <w:p w14:paraId="36AFC02C" w14:textId="77777777" w:rsidR="00E86CEE" w:rsidRPr="001226EF" w:rsidRDefault="00E86CEE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02D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lang w:val="cs"/>
        </w:rPr>
        <w:t>3.3</w:t>
      </w:r>
      <w:r>
        <w:rPr>
          <w:b/>
          <w:bCs/>
          <w:szCs w:val="22"/>
          <w:lang w:val="cs"/>
        </w:rPr>
        <w:tab/>
        <w:t>Kontraindikace</w:t>
      </w:r>
    </w:p>
    <w:p w14:paraId="36AFC02E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583DEF" w14:textId="6B4DB9DD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Viz bod 3.7 „Použití </w:t>
      </w:r>
      <w:r w:rsidR="00B437A3">
        <w:rPr>
          <w:szCs w:val="22"/>
          <w:lang w:val="cs"/>
        </w:rPr>
        <w:t>v průběhu</w:t>
      </w:r>
      <w:r>
        <w:rPr>
          <w:szCs w:val="22"/>
          <w:lang w:val="cs"/>
        </w:rPr>
        <w:t xml:space="preserve"> březosti, laktace nebo snášky“. </w:t>
      </w:r>
    </w:p>
    <w:p w14:paraId="1D4CD3F7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Nepoužívat samotný veterinární léčivý přípravek u krav se subklinickou mastitidou při zaprahování. </w:t>
      </w:r>
    </w:p>
    <w:p w14:paraId="276C71EA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Nepoužívat u krav s klinickou mastitidou při zaprahování.</w:t>
      </w:r>
    </w:p>
    <w:p w14:paraId="065AE6EB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Nepoužívat v případech přecitlivělosti na léčivou látku nebo na některou z pomocných látek.</w:t>
      </w:r>
    </w:p>
    <w:p w14:paraId="36AFC032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033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 xml:space="preserve">Zvláštní upozornění </w:t>
      </w:r>
    </w:p>
    <w:p w14:paraId="36AFC034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F40154" w14:textId="1FE054C3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Výběr krav pro </w:t>
      </w:r>
      <w:r w:rsidR="0061635F">
        <w:rPr>
          <w:szCs w:val="22"/>
          <w:lang w:val="cs"/>
        </w:rPr>
        <w:t>ošetření</w:t>
      </w:r>
      <w:r>
        <w:rPr>
          <w:szCs w:val="22"/>
          <w:lang w:val="cs"/>
        </w:rPr>
        <w:t xml:space="preserve"> veterinárním léčivým přípravkem by měl být založen na veterinárním klinickém posouzení. Kritéria pro výběr mohou být založena na anamnéze</w:t>
      </w:r>
      <w:r w:rsidR="0061635F">
        <w:rPr>
          <w:szCs w:val="22"/>
          <w:lang w:val="cs"/>
        </w:rPr>
        <w:t xml:space="preserve"> výskytu</w:t>
      </w:r>
      <w:r>
        <w:rPr>
          <w:szCs w:val="22"/>
          <w:lang w:val="cs"/>
        </w:rPr>
        <w:t xml:space="preserve"> mastitidy a počtu buněk u jednotlivých krav nebo na základě uznávaných testů pro detekci subklinických mastitid nebo bakteriologického vyšetření.</w:t>
      </w:r>
    </w:p>
    <w:p w14:paraId="36AFC038" w14:textId="77777777" w:rsidR="00E86CEE" w:rsidRPr="001226EF" w:rsidRDefault="00E86CE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039" w14:textId="47E65E85" w:rsidR="00C114FF" w:rsidRPr="001226EF" w:rsidRDefault="00D42565" w:rsidP="004C7F61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3.5</w:t>
      </w:r>
      <w:r>
        <w:rPr>
          <w:b/>
          <w:bCs/>
          <w:szCs w:val="22"/>
          <w:lang w:val="cs"/>
        </w:rPr>
        <w:tab/>
      </w:r>
      <w:r w:rsidR="001226EF" w:rsidRPr="001226EF">
        <w:rPr>
          <w:b/>
          <w:bCs/>
          <w:szCs w:val="22"/>
          <w:lang w:val="cs"/>
        </w:rPr>
        <w:t>Zvláštní opatření pro použití</w:t>
      </w:r>
    </w:p>
    <w:p w14:paraId="36AFC03A" w14:textId="77777777" w:rsidR="00C114FF" w:rsidRPr="001226EF" w:rsidRDefault="00C114FF" w:rsidP="004C7F61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03B" w14:textId="77777777" w:rsidR="00C114FF" w:rsidRPr="001226EF" w:rsidRDefault="00D42565" w:rsidP="004C7F61">
      <w:pPr>
        <w:keepNext/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36AFC03C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2D7BB43" w14:textId="18FD866B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</w:t>
      </w:r>
      <w:r w:rsidR="00B437A3">
        <w:rPr>
          <w:szCs w:val="22"/>
          <w:lang w:val="cs"/>
        </w:rPr>
        <w:t>vhodné</w:t>
      </w:r>
      <w:r>
        <w:rPr>
          <w:szCs w:val="22"/>
          <w:lang w:val="cs"/>
        </w:rPr>
        <w:t xml:space="preserve"> pravidelně sledovat možný výskyt příznaků klinické mastitidy u zaprahnutých krav. Pokud se v ošetřené čtvrti vyvine klinická mastitida, musí být čtvrť manuálně vydojena </w:t>
      </w:r>
      <w:r w:rsidR="00B437A3">
        <w:rPr>
          <w:szCs w:val="22"/>
          <w:lang w:val="cs"/>
        </w:rPr>
        <w:t>před</w:t>
      </w:r>
      <w:r>
        <w:rPr>
          <w:szCs w:val="22"/>
          <w:lang w:val="cs"/>
        </w:rPr>
        <w:t xml:space="preserve"> </w:t>
      </w:r>
      <w:r w:rsidR="00235D84">
        <w:rPr>
          <w:szCs w:val="22"/>
          <w:lang w:val="cs"/>
        </w:rPr>
        <w:t>zahájením vhodné</w:t>
      </w:r>
      <w:r>
        <w:rPr>
          <w:szCs w:val="22"/>
          <w:lang w:val="cs"/>
        </w:rPr>
        <w:t xml:space="preserve"> léčb</w:t>
      </w:r>
      <w:r w:rsidR="00B437A3">
        <w:rPr>
          <w:szCs w:val="22"/>
          <w:lang w:val="cs"/>
        </w:rPr>
        <w:t>y</w:t>
      </w:r>
      <w:r>
        <w:rPr>
          <w:szCs w:val="22"/>
          <w:lang w:val="cs"/>
        </w:rPr>
        <w:t xml:space="preserve">. </w:t>
      </w:r>
    </w:p>
    <w:p w14:paraId="4937C71D" w14:textId="511A6540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Aby se zamezilo kontaminaci, neponoř</w:t>
      </w:r>
      <w:r w:rsidR="00B437A3">
        <w:rPr>
          <w:szCs w:val="22"/>
          <w:lang w:val="cs"/>
        </w:rPr>
        <w:t>ujte</w:t>
      </w:r>
      <w:r>
        <w:rPr>
          <w:szCs w:val="22"/>
          <w:lang w:val="cs"/>
        </w:rPr>
        <w:t xml:space="preserve"> aplikátor do vody.</w:t>
      </w:r>
    </w:p>
    <w:p w14:paraId="7BDE9233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Aplikátor použijte pouze jednou.</w:t>
      </w:r>
    </w:p>
    <w:p w14:paraId="249BB999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2BDADB" w14:textId="79A48E1E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Vzhledem k tomu, že veterinární léčivý přípravek nemá antimikrobiální účinnost, je kvůli minimalizaci rizika akutní mastitidy způsobené špatnou infuzní technikou a nedostatečnou hygienou (viz bod 3.6 „Nežádoucí účinky“) zásadní dodržovat aseptickou techniku podání popsanou v bodě 3.9 „Cesty podání a dávkování“.</w:t>
      </w:r>
    </w:p>
    <w:p w14:paraId="7E77C6D7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4142AA7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Po podání veterinárního léčivého přípravku nepodávat žádný jiný intramamární přípravek. </w:t>
      </w:r>
    </w:p>
    <w:p w14:paraId="24B52EF2" w14:textId="77777777" w:rsidR="000E2D45" w:rsidRPr="001226EF" w:rsidRDefault="000E2D45" w:rsidP="000E2D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 krav, které mohou mít subklinickou mastitidu, lze veterinární léčivý přípravek použít po podání vhodné antibiotické léčby při zaprahování do infikované čtvrti.</w:t>
      </w:r>
    </w:p>
    <w:p w14:paraId="36AFC04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B0223C1" w14:textId="77777777" w:rsidR="001226EF" w:rsidRPr="001226EF" w:rsidRDefault="001226EF" w:rsidP="001226EF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1226EF">
        <w:rPr>
          <w:szCs w:val="22"/>
          <w:u w:val="single"/>
          <w:lang w:val="pl-PL"/>
        </w:rPr>
        <w:t>Zvláštní opatření pro osobu, která podává veterinární léčivý přípravek zvířatům:</w:t>
      </w:r>
    </w:p>
    <w:p w14:paraId="36AFC048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64B720" w14:textId="01DC89A1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3" w:name="_Hlk161404148"/>
      <w:r>
        <w:rPr>
          <w:szCs w:val="22"/>
          <w:lang w:val="cs"/>
        </w:rPr>
        <w:t xml:space="preserve">Tento veterinární léčivý přípravek může vyvolat iritaci kůže a očí. Zabraňte kontaktu s kůží nebo očima. V případě kontaktu s kůží nebo očima, opláchněte postižené místo důkladně vodou. </w:t>
      </w:r>
      <w:bookmarkStart w:id="4" w:name="_Hlk162512049"/>
      <w:r>
        <w:rPr>
          <w:szCs w:val="22"/>
          <w:lang w:val="cs"/>
        </w:rPr>
        <w:t xml:space="preserve">Pokud podráždění přetrvává, vyhledejte lékařskou pomoc a </w:t>
      </w:r>
      <w:r w:rsidR="00FF49F8">
        <w:rPr>
          <w:szCs w:val="22"/>
          <w:lang w:val="cs"/>
        </w:rPr>
        <w:t xml:space="preserve">ukažte </w:t>
      </w:r>
      <w:r>
        <w:rPr>
          <w:szCs w:val="22"/>
          <w:lang w:val="cs"/>
        </w:rPr>
        <w:t xml:space="preserve">příbalovou informaci nebo </w:t>
      </w:r>
      <w:r w:rsidR="00FF49F8">
        <w:rPr>
          <w:szCs w:val="22"/>
          <w:lang w:val="cs"/>
        </w:rPr>
        <w:t>etiketu lékaři</w:t>
      </w:r>
      <w:r>
        <w:rPr>
          <w:szCs w:val="22"/>
          <w:lang w:val="cs"/>
        </w:rPr>
        <w:t>.</w:t>
      </w:r>
    </w:p>
    <w:p w14:paraId="1B2A6F02" w14:textId="6D8469A7" w:rsidR="00B926E6" w:rsidRPr="001226EF" w:rsidRDefault="00B144FC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5" w:name="_Hlk207274572"/>
      <w:r>
        <w:rPr>
          <w:szCs w:val="22"/>
          <w:lang w:val="cs"/>
        </w:rPr>
        <w:t xml:space="preserve">Čisticí ubrousky dodávané s veterinárním léčivým přípravkem obsahují </w:t>
      </w:r>
      <w:proofErr w:type="spellStart"/>
      <w:r>
        <w:rPr>
          <w:szCs w:val="22"/>
          <w:lang w:val="cs"/>
        </w:rPr>
        <w:t>isopropanol</w:t>
      </w:r>
      <w:proofErr w:type="spellEnd"/>
      <w:r>
        <w:rPr>
          <w:szCs w:val="22"/>
          <w:lang w:val="cs"/>
        </w:rPr>
        <w:t>, který může u</w:t>
      </w:r>
      <w:r w:rsidR="00B926E6">
        <w:rPr>
          <w:szCs w:val="22"/>
          <w:lang w:val="cs"/>
        </w:rPr>
        <w:t> </w:t>
      </w:r>
      <w:r>
        <w:rPr>
          <w:szCs w:val="22"/>
          <w:lang w:val="cs"/>
        </w:rPr>
        <w:t xml:space="preserve">některých lidí způsobit podráždění kůže nebo očí. </w:t>
      </w:r>
      <w:bookmarkEnd w:id="5"/>
      <w:r>
        <w:rPr>
          <w:szCs w:val="22"/>
          <w:lang w:val="cs"/>
        </w:rPr>
        <w:t>Zabraňte kontaktu s očima a delšímu kontaktu s</w:t>
      </w:r>
      <w:r w:rsidR="00B926E6">
        <w:rPr>
          <w:szCs w:val="22"/>
          <w:lang w:val="cs"/>
        </w:rPr>
        <w:t> </w:t>
      </w:r>
      <w:r>
        <w:rPr>
          <w:szCs w:val="22"/>
          <w:lang w:val="cs"/>
        </w:rPr>
        <w:t>kůží.</w:t>
      </w:r>
    </w:p>
    <w:p w14:paraId="11A6CDDF" w14:textId="7A75305D" w:rsidR="003E7BBA" w:rsidRPr="001226EF" w:rsidRDefault="003E7BBA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Při </w:t>
      </w:r>
      <w:r w:rsidR="00B926E6">
        <w:rPr>
          <w:szCs w:val="22"/>
          <w:lang w:val="cs"/>
        </w:rPr>
        <w:t xml:space="preserve">nakládání </w:t>
      </w:r>
      <w:r>
        <w:rPr>
          <w:szCs w:val="22"/>
          <w:lang w:val="cs"/>
        </w:rPr>
        <w:t xml:space="preserve">s veterinárním léčivým přípravkem a čisticími utěrkami </w:t>
      </w:r>
      <w:r w:rsidR="00B926E6">
        <w:rPr>
          <w:szCs w:val="22"/>
          <w:lang w:val="cs"/>
        </w:rPr>
        <w:t xml:space="preserve">by se měly používat </w:t>
      </w:r>
      <w:r>
        <w:rPr>
          <w:szCs w:val="22"/>
          <w:lang w:val="cs"/>
        </w:rPr>
        <w:t xml:space="preserve">osobní ochranné prostředky </w:t>
      </w:r>
      <w:r w:rsidR="00B926E6">
        <w:rPr>
          <w:szCs w:val="22"/>
          <w:lang w:val="cs"/>
        </w:rPr>
        <w:t xml:space="preserve">skládající se z </w:t>
      </w:r>
      <w:r>
        <w:rPr>
          <w:szCs w:val="22"/>
          <w:lang w:val="cs"/>
        </w:rPr>
        <w:t>rukavic.</w:t>
      </w:r>
    </w:p>
    <w:bookmarkEnd w:id="4"/>
    <w:p w14:paraId="67D20CAE" w14:textId="728172F3" w:rsidR="00B13365" w:rsidRPr="001226EF" w:rsidRDefault="00CD2503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Soli bismutu jsou spojovány s reakcemi hypersenzitivity. Lidé se známou hypersenzitivitou na soli bismutu by se měli </w:t>
      </w:r>
      <w:r w:rsidR="00B926E6">
        <w:rPr>
          <w:szCs w:val="22"/>
          <w:lang w:val="cs"/>
        </w:rPr>
        <w:t xml:space="preserve">vyhnout </w:t>
      </w:r>
      <w:r>
        <w:rPr>
          <w:szCs w:val="22"/>
          <w:lang w:val="cs"/>
        </w:rPr>
        <w:t xml:space="preserve">kontaktu s veterinárním léčivým přípravkem. Pokud se u vás po expozici objeví příznaky, vyhledejte lékařskou pomoc a ukažte příbalový leták nebo </w:t>
      </w:r>
      <w:r w:rsidR="00B926E6">
        <w:rPr>
          <w:szCs w:val="22"/>
          <w:lang w:val="cs"/>
        </w:rPr>
        <w:t>etiketu</w:t>
      </w:r>
      <w:r w:rsidR="00B926E6" w:rsidRPr="00B926E6">
        <w:rPr>
          <w:szCs w:val="22"/>
          <w:lang w:val="cs"/>
        </w:rPr>
        <w:t xml:space="preserve"> </w:t>
      </w:r>
      <w:r w:rsidR="00B926E6">
        <w:rPr>
          <w:szCs w:val="22"/>
          <w:lang w:val="cs"/>
        </w:rPr>
        <w:t>lékaři</w:t>
      </w:r>
      <w:r>
        <w:rPr>
          <w:szCs w:val="22"/>
          <w:lang w:val="cs"/>
        </w:rPr>
        <w:t>.</w:t>
      </w:r>
    </w:p>
    <w:p w14:paraId="5A63258F" w14:textId="03365684" w:rsidR="00B926E6" w:rsidRPr="009F730B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 použití si umyjte ruce.</w:t>
      </w:r>
    </w:p>
    <w:bookmarkEnd w:id="3"/>
    <w:p w14:paraId="13E8E00A" w14:textId="77777777" w:rsidR="00FE2A91" w:rsidRPr="001226EF" w:rsidRDefault="00FE2A91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61" w14:textId="4BD9408F" w:rsidR="00295140" w:rsidRPr="001226EF" w:rsidRDefault="00D42565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u w:val="single"/>
          <w:lang w:val="cs"/>
        </w:rPr>
        <w:t xml:space="preserve">Zvláštní opatření </w:t>
      </w:r>
      <w:r w:rsidR="004C7F61">
        <w:rPr>
          <w:szCs w:val="22"/>
          <w:u w:val="single"/>
          <w:lang w:val="cs"/>
        </w:rPr>
        <w:t>pro</w:t>
      </w:r>
      <w:r>
        <w:rPr>
          <w:szCs w:val="22"/>
          <w:u w:val="single"/>
          <w:lang w:val="cs"/>
        </w:rPr>
        <w:t xml:space="preserve"> ochranu životního prostředí</w:t>
      </w:r>
      <w:r>
        <w:rPr>
          <w:szCs w:val="22"/>
          <w:lang w:val="cs"/>
        </w:rPr>
        <w:t>:</w:t>
      </w:r>
    </w:p>
    <w:p w14:paraId="36AFC062" w14:textId="77777777" w:rsidR="00295140" w:rsidRPr="001226EF" w:rsidRDefault="00295140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63" w14:textId="688E9965" w:rsidR="00C114FF" w:rsidRPr="001226EF" w:rsidRDefault="00D42565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Ne</w:t>
      </w:r>
      <w:r w:rsidR="004C7F61">
        <w:rPr>
          <w:szCs w:val="22"/>
          <w:lang w:val="cs"/>
        </w:rPr>
        <w:t>uplatňuje se.</w:t>
      </w:r>
    </w:p>
    <w:p w14:paraId="36AFC066" w14:textId="77777777" w:rsidR="00295140" w:rsidRPr="001226EF" w:rsidRDefault="00295140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67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p w14:paraId="36AFC068" w14:textId="77777777" w:rsidR="00295140" w:rsidRPr="001226EF" w:rsidRDefault="00295140" w:rsidP="00AD0710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DE763C0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Skot (dojnice při stání na sucho):</w:t>
      </w:r>
    </w:p>
    <w:p w14:paraId="36AFC06A" w14:textId="77777777" w:rsidR="00295140" w:rsidRPr="001226EF" w:rsidRDefault="00295140" w:rsidP="00295140">
      <w:pPr>
        <w:rPr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15B21" w14:paraId="36AFC07E" w14:textId="77777777" w:rsidTr="00617B81">
        <w:tc>
          <w:tcPr>
            <w:tcW w:w="1957" w:type="pct"/>
          </w:tcPr>
          <w:p w14:paraId="36AFC07B" w14:textId="77777777" w:rsidR="00295140" w:rsidRPr="001226EF" w:rsidRDefault="00D42565" w:rsidP="00617B81">
            <w:pPr>
              <w:spacing w:before="60" w:after="60"/>
              <w:rPr>
                <w:szCs w:val="22"/>
                <w:lang w:val="it-IT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36AFC07C" w14:textId="591120BA" w:rsidR="00295140" w:rsidRPr="001226EF" w:rsidRDefault="00D42565" w:rsidP="00617B81">
            <w:pPr>
              <w:spacing w:before="60" w:after="60"/>
              <w:rPr>
                <w:szCs w:val="22"/>
                <w:lang w:val="it-IT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36AFC07D" w14:textId="14B5AED2" w:rsidR="00295140" w:rsidRPr="006414D3" w:rsidRDefault="00B1336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Akutní mastitida</w:t>
            </w:r>
            <w:r>
              <w:rPr>
                <w:szCs w:val="22"/>
                <w:vertAlign w:val="superscript"/>
                <w:lang w:val="cs"/>
              </w:rPr>
              <w:t>1</w:t>
            </w:r>
          </w:p>
        </w:tc>
      </w:tr>
    </w:tbl>
    <w:p w14:paraId="0AA86480" w14:textId="72798AC4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6" w:name="_Hlk66891708"/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 xml:space="preserve"> Především z důvodu špatné infuzní techniky a nedostatečné hygieny. Důležitost aseptické techniky viz body 3.5 „</w:t>
      </w:r>
      <w:r w:rsidR="007E5AAF" w:rsidRPr="007E5AAF">
        <w:rPr>
          <w:szCs w:val="22"/>
          <w:lang w:val="cs"/>
        </w:rPr>
        <w:t>Zvláštní opatření pro použití</w:t>
      </w:r>
      <w:r>
        <w:rPr>
          <w:szCs w:val="22"/>
          <w:lang w:val="cs"/>
        </w:rPr>
        <w:t>“ a 3.9 „Cesty podání a dávkování“.</w:t>
      </w:r>
    </w:p>
    <w:p w14:paraId="4170C922" w14:textId="77777777" w:rsidR="00B13365" w:rsidRPr="001226EF" w:rsidRDefault="00B13365" w:rsidP="00247A48">
      <w:pPr>
        <w:rPr>
          <w:szCs w:val="22"/>
          <w:lang w:val="cs"/>
        </w:rPr>
      </w:pPr>
    </w:p>
    <w:p w14:paraId="36AFC080" w14:textId="721204EC" w:rsidR="00247A48" w:rsidRPr="001226EF" w:rsidRDefault="00D42565" w:rsidP="00247A48">
      <w:pPr>
        <w:rPr>
          <w:szCs w:val="22"/>
          <w:lang w:val="cs"/>
        </w:rPr>
      </w:pPr>
      <w:r w:rsidRPr="00C97273">
        <w:rPr>
          <w:szCs w:val="22"/>
          <w:lang w:val="cs"/>
        </w:rPr>
        <w:t>Hlášení nežádoucích účinků je důležité. Umožňuje nepřetržité sledování bezpečnosti veterinárního léčivého přípravku. Hlášení by měla být zasílána, nejlépe prostřednictvím veterinárního lékaře, buď držiteli rozhodnutí o registraci, nebo jeho místnímu zástupci, nebo příslušnému vnitrostátnímu orgánu prostřednictvím národního systému hlášení</w:t>
      </w:r>
      <w:hyperlink r:id="rId8" w:history="1"/>
      <w:r w:rsidRPr="00C97273">
        <w:rPr>
          <w:szCs w:val="22"/>
          <w:lang w:val="cs"/>
        </w:rPr>
        <w:t>. Podrobné kontaktní údaje naleznete v příbalové informaci.</w:t>
      </w:r>
    </w:p>
    <w:p w14:paraId="36AFC081" w14:textId="77777777" w:rsidR="00A95E81" w:rsidRPr="001226EF" w:rsidRDefault="00A95E81" w:rsidP="00247A48">
      <w:pPr>
        <w:rPr>
          <w:szCs w:val="22"/>
          <w:lang w:val="cs"/>
        </w:rPr>
      </w:pPr>
    </w:p>
    <w:bookmarkEnd w:id="6"/>
    <w:p w14:paraId="36AFC082" w14:textId="77777777" w:rsidR="00C114FF" w:rsidRPr="001226EF" w:rsidRDefault="00D42565" w:rsidP="004C7F61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3.7</w:t>
      </w:r>
      <w:r>
        <w:rPr>
          <w:b/>
          <w:bCs/>
          <w:szCs w:val="22"/>
          <w:lang w:val="cs"/>
        </w:rPr>
        <w:tab/>
      </w:r>
      <w:bookmarkStart w:id="7" w:name="_Hlk192750839"/>
      <w:r>
        <w:rPr>
          <w:b/>
          <w:bCs/>
          <w:szCs w:val="22"/>
          <w:lang w:val="cs"/>
        </w:rPr>
        <w:t>Použití v průběhu březosti, laktace nebo snášky</w:t>
      </w:r>
    </w:p>
    <w:bookmarkEnd w:id="7"/>
    <w:p w14:paraId="36AFC083" w14:textId="77777777" w:rsidR="00C114FF" w:rsidRPr="001226EF" w:rsidRDefault="00C114FF" w:rsidP="004C7F61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27A68513" w14:textId="77777777" w:rsidR="00B13365" w:rsidRPr="001226EF" w:rsidRDefault="00B13365" w:rsidP="004C7F61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bookmarkStart w:id="8" w:name="_Hlk193195888"/>
      <w:r>
        <w:rPr>
          <w:szCs w:val="22"/>
          <w:u w:val="single"/>
          <w:lang w:val="cs"/>
        </w:rPr>
        <w:t>Březost:</w:t>
      </w:r>
    </w:p>
    <w:p w14:paraId="3A4BE865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1F47E8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se po intramamární infuzi nevstřebává.</w:t>
      </w:r>
    </w:p>
    <w:p w14:paraId="04164143" w14:textId="25975233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Lze použít během březosti. Při otelení může být zátka pohlcena teletem. Požití veterinárního léčivého přípravku teletem je bezpečné a nevyvolává žádné nežádoucí účinky.</w:t>
      </w:r>
    </w:p>
    <w:p w14:paraId="64D260BC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5D5EB61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Laktace:</w:t>
      </w:r>
    </w:p>
    <w:p w14:paraId="2AB3D556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00C09B3" w14:textId="77777777" w:rsidR="00B13365" w:rsidRPr="001226EF" w:rsidRDefault="00B13365" w:rsidP="00B133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Nepoužívat během laktace. Při náhodném použití u laktující krávy může dojít k mírnému (až dvojnásobnému) přechodnému zvýšení počtu somatických buněk. V takovém případě musí být zátka vydojena manuálně, žádná další opatření nejsou nutná. </w:t>
      </w:r>
    </w:p>
    <w:bookmarkEnd w:id="8"/>
    <w:p w14:paraId="36AFC098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099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 jinými léčivými přípravky a další formy interakce</w:t>
      </w:r>
    </w:p>
    <w:p w14:paraId="36AFC09A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36259EB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9" w:name="_Hlk193195907"/>
      <w:r>
        <w:rPr>
          <w:szCs w:val="22"/>
          <w:lang w:val="cs"/>
        </w:rPr>
        <w:t>V klinických studiích se prokázala kompatibilita veterinárního léčivého přípravku jenom s přípravky na léčbu v zaprahlosti obsahujícími kloxacilin.</w:t>
      </w:r>
    </w:p>
    <w:p w14:paraId="3F204DB5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5520194" w14:textId="3010CF45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Viz také </w:t>
      </w:r>
      <w:r w:rsidR="001A29DB">
        <w:rPr>
          <w:szCs w:val="22"/>
          <w:lang w:val="cs"/>
        </w:rPr>
        <w:t>bod</w:t>
      </w:r>
      <w:r>
        <w:rPr>
          <w:szCs w:val="22"/>
          <w:lang w:val="cs"/>
        </w:rPr>
        <w:t xml:space="preserve"> 3.5 „</w:t>
      </w:r>
      <w:r w:rsidRPr="00D50576">
        <w:rPr>
          <w:szCs w:val="22"/>
          <w:u w:val="single"/>
          <w:lang w:val="cs"/>
        </w:rPr>
        <w:t xml:space="preserve">Zvláštní opatření pro </w:t>
      </w:r>
      <w:r>
        <w:rPr>
          <w:szCs w:val="22"/>
          <w:u w:val="single"/>
          <w:lang w:val="cs"/>
        </w:rPr>
        <w:t>bezpečné použití u cílových druhů zvířat“</w:t>
      </w:r>
      <w:r>
        <w:rPr>
          <w:szCs w:val="22"/>
          <w:lang w:val="cs"/>
        </w:rPr>
        <w:t>.</w:t>
      </w:r>
    </w:p>
    <w:bookmarkEnd w:id="9"/>
    <w:p w14:paraId="36AFC0A9" w14:textId="77777777" w:rsidR="00C90EDA" w:rsidRPr="001226EF" w:rsidRDefault="00C90ED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0AA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 dávkování</w:t>
      </w:r>
    </w:p>
    <w:p w14:paraId="36AFC0AB" w14:textId="77777777" w:rsidR="00145D34" w:rsidRPr="001226EF" w:rsidRDefault="00145D34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0180C2" w14:textId="4AEA694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0" w:name="_Hlk193195922"/>
      <w:r>
        <w:rPr>
          <w:szCs w:val="22"/>
          <w:lang w:val="cs"/>
        </w:rPr>
        <w:t xml:space="preserve">Intramamární podání. </w:t>
      </w:r>
    </w:p>
    <w:p w14:paraId="26B59574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334A1A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E82A0F">
        <w:rPr>
          <w:szCs w:val="22"/>
          <w:lang w:val="cs"/>
        </w:rPr>
        <w:t>Obsah jednoho intramamárního aplikátoru s veterinárním léčivým přípravkem podat do každé čtvrti vemene po posledním dojení v laktaci (při zaprahování).</w:t>
      </w:r>
      <w:r>
        <w:rPr>
          <w:szCs w:val="22"/>
          <w:lang w:val="cs"/>
        </w:rPr>
        <w:t xml:space="preserve"> </w:t>
      </w:r>
    </w:p>
    <w:p w14:paraId="0DAE7B73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 podání veterinárního léčivého přípravku </w:t>
      </w:r>
      <w:r>
        <w:rPr>
          <w:szCs w:val="22"/>
          <w:u w:val="single"/>
          <w:lang w:val="cs"/>
        </w:rPr>
        <w:t>neprovádět masáž</w:t>
      </w:r>
      <w:r>
        <w:rPr>
          <w:szCs w:val="22"/>
          <w:lang w:val="cs"/>
        </w:rPr>
        <w:t xml:space="preserve"> struku ani vemene.</w:t>
      </w:r>
    </w:p>
    <w:p w14:paraId="79C2A07F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7750FA8" w14:textId="0C106F36" w:rsidR="00EA70F6" w:rsidRPr="001226EF" w:rsidRDefault="00EA70F6" w:rsidP="00EA70F6">
      <w:pPr>
        <w:rPr>
          <w:szCs w:val="22"/>
          <w:lang w:val="cs"/>
        </w:rPr>
      </w:pPr>
      <w:r>
        <w:rPr>
          <w:szCs w:val="22"/>
          <w:lang w:val="cs"/>
        </w:rPr>
        <w:t xml:space="preserve">Ke snížení rizika vzniku mastitidy po podání </w:t>
      </w:r>
      <w:r w:rsidR="001A29DB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 je třeba dbát na to, aby </w:t>
      </w:r>
      <w:r w:rsidR="00235D84">
        <w:rPr>
          <w:szCs w:val="22"/>
          <w:lang w:val="cs"/>
        </w:rPr>
        <w:t>nebyly zaneseny</w:t>
      </w:r>
      <w:r>
        <w:rPr>
          <w:szCs w:val="22"/>
          <w:lang w:val="cs"/>
        </w:rPr>
        <w:t xml:space="preserve"> patogeny</w:t>
      </w:r>
      <w:r w:rsidR="00235D84">
        <w:rPr>
          <w:szCs w:val="22"/>
          <w:lang w:val="cs"/>
        </w:rPr>
        <w:t xml:space="preserve"> do struku</w:t>
      </w:r>
      <w:r>
        <w:rPr>
          <w:szCs w:val="22"/>
          <w:lang w:val="cs"/>
        </w:rPr>
        <w:t>.</w:t>
      </w:r>
    </w:p>
    <w:p w14:paraId="623833A1" w14:textId="77777777" w:rsidR="00B35575" w:rsidRPr="001226EF" w:rsidRDefault="00B35575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5562F7" w14:textId="41161F16" w:rsidR="00EA70F6" w:rsidRPr="001226EF" w:rsidRDefault="00357F05" w:rsidP="00357F0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Vzhledem k tomu, že veterinární léčivý přípravek nemá antimikrobiální účinnost, je nezbytné, aby byl struk před </w:t>
      </w:r>
      <w:r w:rsidR="0006719C">
        <w:rPr>
          <w:szCs w:val="22"/>
          <w:lang w:val="cs"/>
        </w:rPr>
        <w:t>podáním</w:t>
      </w:r>
      <w:r>
        <w:rPr>
          <w:szCs w:val="22"/>
          <w:lang w:val="cs"/>
        </w:rPr>
        <w:t xml:space="preserve"> důkladně očištěn a dezinfikován chirurgickým </w:t>
      </w:r>
      <w:proofErr w:type="spellStart"/>
      <w:r>
        <w:rPr>
          <w:szCs w:val="22"/>
          <w:lang w:val="cs"/>
        </w:rPr>
        <w:t>l</w:t>
      </w:r>
      <w:r w:rsidR="001A29DB">
        <w:rPr>
          <w:szCs w:val="22"/>
          <w:lang w:val="cs"/>
        </w:rPr>
        <w:t>í</w:t>
      </w:r>
      <w:r>
        <w:rPr>
          <w:szCs w:val="22"/>
          <w:lang w:val="cs"/>
        </w:rPr>
        <w:t>hem</w:t>
      </w:r>
      <w:proofErr w:type="spellEnd"/>
      <w:r>
        <w:rPr>
          <w:szCs w:val="22"/>
          <w:lang w:val="cs"/>
        </w:rPr>
        <w:t xml:space="preserve"> nebo de</w:t>
      </w:r>
      <w:r w:rsidR="001A29DB">
        <w:rPr>
          <w:szCs w:val="22"/>
          <w:lang w:val="cs"/>
        </w:rPr>
        <w:t>z</w:t>
      </w:r>
      <w:r>
        <w:rPr>
          <w:szCs w:val="22"/>
          <w:lang w:val="cs"/>
        </w:rPr>
        <w:t xml:space="preserve">infekčními ubrousky napuštěnými alkoholem. Struky by se měly čistit, dokud ubrousky již nejsou viditelně špinavé. Struky </w:t>
      </w:r>
      <w:r w:rsidR="00235D84">
        <w:rPr>
          <w:szCs w:val="22"/>
          <w:lang w:val="cs"/>
        </w:rPr>
        <w:t>je třeba před infuzí nechat</w:t>
      </w:r>
      <w:r>
        <w:rPr>
          <w:szCs w:val="22"/>
          <w:lang w:val="cs"/>
        </w:rPr>
        <w:t xml:space="preserve"> oschnout. </w:t>
      </w:r>
    </w:p>
    <w:p w14:paraId="463DF71B" w14:textId="77777777" w:rsidR="00EA70F6" w:rsidRPr="001226EF" w:rsidRDefault="00EA70F6" w:rsidP="00EA70F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12180F4" w14:textId="162E3910" w:rsidR="00B35575" w:rsidRPr="001226EF" w:rsidRDefault="00235D84" w:rsidP="00EA70F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Podávejte</w:t>
      </w:r>
      <w:r w:rsidR="00B35575">
        <w:rPr>
          <w:szCs w:val="22"/>
          <w:lang w:val="cs"/>
        </w:rPr>
        <w:t xml:space="preserve"> asepticky a vyvarujte se možné kontaminace hrotu aplikátoru. Po </w:t>
      </w:r>
      <w:r w:rsidR="0061635F">
        <w:rPr>
          <w:szCs w:val="22"/>
          <w:lang w:val="cs"/>
        </w:rPr>
        <w:t>podání</w:t>
      </w:r>
      <w:r w:rsidR="00B35575">
        <w:rPr>
          <w:szCs w:val="22"/>
          <w:lang w:val="cs"/>
        </w:rPr>
        <w:t xml:space="preserve"> </w:t>
      </w:r>
      <w:r w:rsidR="0061635F">
        <w:rPr>
          <w:szCs w:val="22"/>
          <w:lang w:val="cs"/>
        </w:rPr>
        <w:t xml:space="preserve">je vhodné použít na struky </w:t>
      </w:r>
      <w:proofErr w:type="spellStart"/>
      <w:r w:rsidR="001A29DB">
        <w:rPr>
          <w:szCs w:val="22"/>
          <w:lang w:val="cs"/>
        </w:rPr>
        <w:t>teat</w:t>
      </w:r>
      <w:proofErr w:type="spellEnd"/>
      <w:r w:rsidR="001A29DB">
        <w:rPr>
          <w:szCs w:val="22"/>
          <w:lang w:val="cs"/>
        </w:rPr>
        <w:t xml:space="preserve"> </w:t>
      </w:r>
      <w:proofErr w:type="spellStart"/>
      <w:r w:rsidR="001A29DB">
        <w:rPr>
          <w:szCs w:val="22"/>
          <w:lang w:val="cs"/>
        </w:rPr>
        <w:t>dip</w:t>
      </w:r>
      <w:proofErr w:type="spellEnd"/>
      <w:r w:rsidR="00B35575">
        <w:rPr>
          <w:szCs w:val="22"/>
          <w:lang w:val="cs"/>
        </w:rPr>
        <w:t xml:space="preserve"> nebo sprej.</w:t>
      </w:r>
    </w:p>
    <w:p w14:paraId="6D866E16" w14:textId="77777777" w:rsidR="002F5D78" w:rsidRPr="001226EF" w:rsidRDefault="002F5D78" w:rsidP="00B3557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83F154" w14:textId="064FCC58" w:rsidR="002F5D78" w:rsidRPr="001226EF" w:rsidRDefault="002F5D78" w:rsidP="002F5D78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1" w:name="_Hlk206490395"/>
      <w:r>
        <w:rPr>
          <w:szCs w:val="22"/>
          <w:lang w:val="cs"/>
        </w:rPr>
        <w:t xml:space="preserve">Veterinární léčivý přípravek má aplikátor s dvojitou špičkou. </w:t>
      </w:r>
      <w:r w:rsidR="001A29DB">
        <w:rPr>
          <w:szCs w:val="22"/>
          <w:lang w:val="cs"/>
        </w:rPr>
        <w:t>Víčko</w:t>
      </w:r>
      <w:r>
        <w:rPr>
          <w:szCs w:val="22"/>
          <w:lang w:val="cs"/>
        </w:rPr>
        <w:t xml:space="preserve"> aplikátoru lze částečně nebo zcela odstranit.</w:t>
      </w:r>
    </w:p>
    <w:p w14:paraId="34CE0A65" w14:textId="6231547B" w:rsidR="002F5D78" w:rsidRPr="001226EF" w:rsidRDefault="002F5D78" w:rsidP="002F5D78">
      <w:pPr>
        <w:pStyle w:val="Odstavecseseznamem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rFonts w:ascii="TimesNewRoman" w:hAnsi="TimesNewRoman" w:cs="TimesNewRoman"/>
          <w:szCs w:val="22"/>
          <w:lang w:val="cs"/>
        </w:rPr>
      </w:pPr>
      <w:r>
        <w:rPr>
          <w:rFonts w:ascii="TimesNewRoman" w:hAnsi="TimesNewRoman" w:cs="TimesNewRoman"/>
          <w:szCs w:val="22"/>
          <w:u w:val="single"/>
          <w:lang w:val="cs"/>
        </w:rPr>
        <w:t>Varianta s krátkou špičkou:</w:t>
      </w:r>
      <w:r>
        <w:rPr>
          <w:rFonts w:ascii="TimesNewRoman" w:hAnsi="TimesNewRoman" w:cs="TimesNewRoman"/>
          <w:szCs w:val="22"/>
          <w:lang w:val="cs"/>
        </w:rPr>
        <w:t xml:space="preserve"> Krátký hrot umožňuje techniku částečného zavádění, takže aplikátor stačí zavést pouze do konce struku.</w:t>
      </w:r>
    </w:p>
    <w:p w14:paraId="5F71873A" w14:textId="77777777" w:rsidR="002F5D78" w:rsidRPr="00186CF5" w:rsidRDefault="002F5D78" w:rsidP="002F5D78">
      <w:pPr>
        <w:pStyle w:val="Odstavecseseznamem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jc w:val="center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7FA22531" wp14:editId="0A79CFFA">
            <wp:extent cx="1133633" cy="1133633"/>
            <wp:effectExtent l="0" t="0" r="9525" b="9525"/>
            <wp:docPr id="16605389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89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  <w:lang w:val="cs"/>
        </w:rPr>
        <w:drawing>
          <wp:inline distT="0" distB="0" distL="0" distR="0" wp14:anchorId="7E2C5101" wp14:editId="052C937F">
            <wp:extent cx="1162212" cy="1171739"/>
            <wp:effectExtent l="0" t="0" r="0" b="9525"/>
            <wp:docPr id="7652357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357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A14D" w14:textId="0940E97C" w:rsidR="002F5D78" w:rsidRPr="00186CF5" w:rsidRDefault="002F5D78" w:rsidP="002F5D7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cs"/>
        </w:rPr>
        <w:t>Varianta s dlouhou špičkou:</w:t>
      </w:r>
      <w:r>
        <w:rPr>
          <w:szCs w:val="22"/>
          <w:lang w:val="cs"/>
        </w:rPr>
        <w:t xml:space="preserve"> Dlouhou </w:t>
      </w:r>
      <w:r>
        <w:rPr>
          <w:rFonts w:ascii="TimesNewRoman" w:hAnsi="TimesNewRoman"/>
          <w:szCs w:val="22"/>
          <w:lang w:val="cs"/>
        </w:rPr>
        <w:t xml:space="preserve">špičku </w:t>
      </w:r>
      <w:r>
        <w:rPr>
          <w:szCs w:val="22"/>
          <w:lang w:val="cs"/>
        </w:rPr>
        <w:t>lze použít pro větší pohodlí při ošetřování, například aby se zabránilo vyklouznutí špičky v důsledku pohybu nebo nervozity krávy.</w:t>
      </w:r>
    </w:p>
    <w:bookmarkEnd w:id="11"/>
    <w:p w14:paraId="209CD13B" w14:textId="261AFA45" w:rsidR="00B35575" w:rsidRPr="0056121C" w:rsidRDefault="002F5D78" w:rsidP="003A7CAC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  <w:szCs w:val="22"/>
          <w:lang w:val="cs"/>
        </w:rPr>
        <w:lastRenderedPageBreak/>
        <w:drawing>
          <wp:inline distT="0" distB="0" distL="0" distR="0" wp14:anchorId="1A2313A1" wp14:editId="4EB4CC92">
            <wp:extent cx="1133633" cy="1124107"/>
            <wp:effectExtent l="0" t="0" r="9525" b="0"/>
            <wp:docPr id="15211050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50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  <w:lang w:val="cs"/>
        </w:rPr>
        <w:drawing>
          <wp:inline distT="0" distB="0" distL="0" distR="0" wp14:anchorId="0918E904" wp14:editId="1BAFE81E">
            <wp:extent cx="1152686" cy="1133633"/>
            <wp:effectExtent l="0" t="0" r="9525" b="9525"/>
            <wp:docPr id="13330267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267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7B6E" w14:textId="15162E8C" w:rsidR="00B35575" w:rsidRDefault="00B35575" w:rsidP="00B3557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Za chladných podmínek lze veterinární léčivý přípravek ohřát na pokojovou teplotu v teplém prostředí, aby se usnadnilo jeho podávání aplikátorem.</w:t>
      </w:r>
      <w:bookmarkEnd w:id="10"/>
    </w:p>
    <w:p w14:paraId="36AFC0B5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B6" w14:textId="77777777" w:rsidR="00C114FF" w:rsidRPr="009311ED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>Příznaky předávkování</w:t>
      </w:r>
      <w:r>
        <w:rPr>
          <w:szCs w:val="22"/>
          <w:lang w:val="cs"/>
        </w:rPr>
        <w:t xml:space="preserve"> </w:t>
      </w:r>
      <w:r>
        <w:rPr>
          <w:b/>
          <w:bCs/>
          <w:szCs w:val="22"/>
          <w:lang w:val="cs"/>
        </w:rPr>
        <w:t>(a kde je relevantní, první pomoc a antidota)</w:t>
      </w:r>
    </w:p>
    <w:p w14:paraId="36AFC0B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E3983C" w14:textId="77777777" w:rsidR="002F5D78" w:rsidRDefault="002F5D78" w:rsidP="002F5D78">
      <w:pPr>
        <w:tabs>
          <w:tab w:val="clear" w:pos="567"/>
        </w:tabs>
        <w:spacing w:line="240" w:lineRule="auto"/>
        <w:rPr>
          <w:szCs w:val="22"/>
        </w:rPr>
      </w:pPr>
      <w:bookmarkStart w:id="12" w:name="_Hlk193195948"/>
      <w:r>
        <w:rPr>
          <w:szCs w:val="22"/>
          <w:lang w:val="cs"/>
        </w:rPr>
        <w:t>Při použití dvojnásobné dávky nedochází u krav k žádným nežádoucím účinkům.</w:t>
      </w:r>
    </w:p>
    <w:bookmarkEnd w:id="12"/>
    <w:p w14:paraId="70A3FB10" w14:textId="77777777" w:rsidR="002F5D78" w:rsidRPr="006414D3" w:rsidRDefault="002F5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0B8" w14:textId="77777777" w:rsidR="009A6509" w:rsidRPr="009311ED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36AFC0B9" w14:textId="77777777" w:rsidR="009A6509" w:rsidRPr="009311E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F177A9" w14:textId="3BCD85C0" w:rsidR="00CB5A4B" w:rsidRPr="00D50576" w:rsidRDefault="00CB5A4B" w:rsidP="009A6509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D50576">
        <w:rPr>
          <w:lang w:val="it-IT"/>
        </w:rPr>
        <w:t>Neuplatňuje se.</w:t>
      </w:r>
    </w:p>
    <w:p w14:paraId="1F154293" w14:textId="77777777" w:rsidR="002F5D78" w:rsidRPr="00D50576" w:rsidRDefault="002F5D78" w:rsidP="009A6509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C4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36AFC0C5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1AA51D4" w14:textId="4593A954" w:rsidR="002F5D78" w:rsidRPr="001226EF" w:rsidRDefault="002F5D78" w:rsidP="002F5D78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3" w:name="_Hlk193196045"/>
      <w:r>
        <w:rPr>
          <w:szCs w:val="22"/>
          <w:lang w:val="cs"/>
        </w:rPr>
        <w:t xml:space="preserve">Maso: </w:t>
      </w:r>
      <w:r w:rsidR="00B730DB">
        <w:rPr>
          <w:szCs w:val="22"/>
          <w:lang w:val="cs"/>
        </w:rPr>
        <w:t>Bez ochranných lhůt.</w:t>
      </w:r>
    </w:p>
    <w:p w14:paraId="0E120185" w14:textId="4CD3C95E" w:rsidR="002F5D78" w:rsidRPr="001226EF" w:rsidRDefault="002F5D78" w:rsidP="002F5D78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 xml:space="preserve">Mléko: </w:t>
      </w:r>
      <w:r w:rsidR="00B730DB">
        <w:rPr>
          <w:szCs w:val="22"/>
          <w:lang w:val="cs"/>
        </w:rPr>
        <w:t>Bez ochranných lhůt.</w:t>
      </w:r>
      <w:r>
        <w:rPr>
          <w:szCs w:val="22"/>
          <w:lang w:val="cs"/>
        </w:rPr>
        <w:t xml:space="preserve"> </w:t>
      </w:r>
    </w:p>
    <w:bookmarkEnd w:id="13"/>
    <w:p w14:paraId="36AFC0D0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1" w14:textId="77777777" w:rsidR="00FC02F3" w:rsidRPr="001226EF" w:rsidRDefault="00FC02F3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2" w14:textId="5FD2035E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36AFC0D3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4" w14:textId="7D439E0C" w:rsidR="005B04A8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  <w:t>ATCvet kód</w:t>
      </w:r>
      <w:r>
        <w:rPr>
          <w:szCs w:val="22"/>
          <w:lang w:val="cs"/>
        </w:rPr>
        <w:t xml:space="preserve">: </w:t>
      </w:r>
      <w:bookmarkStart w:id="14" w:name="_Hlk193196078"/>
      <w:r>
        <w:rPr>
          <w:szCs w:val="22"/>
          <w:lang w:val="cs"/>
        </w:rPr>
        <w:t>QG52X</w:t>
      </w:r>
      <w:bookmarkEnd w:id="14"/>
    </w:p>
    <w:p w14:paraId="36AFC0D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7" w14:textId="48AD19E3" w:rsidR="00C114FF" w:rsidRPr="001226E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745C52E4" w14:textId="77777777" w:rsidR="002F5D78" w:rsidRPr="001226EF" w:rsidRDefault="002F5D7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</w:p>
    <w:p w14:paraId="36AFC0D8" w14:textId="5B5DE71C" w:rsidR="00C114FF" w:rsidRPr="001226EF" w:rsidRDefault="0061635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5" w:name="_Hlk193196091"/>
      <w:r>
        <w:rPr>
          <w:szCs w:val="22"/>
          <w:lang w:val="cs"/>
        </w:rPr>
        <w:t>Podání</w:t>
      </w:r>
      <w:r w:rsidR="002F5D78">
        <w:rPr>
          <w:szCs w:val="22"/>
          <w:lang w:val="cs"/>
        </w:rPr>
        <w:t xml:space="preserve"> veterinárního léčivého přípravku do každé čtvrti vemene vytváří fyzi</w:t>
      </w:r>
      <w:r>
        <w:rPr>
          <w:szCs w:val="22"/>
          <w:lang w:val="cs"/>
        </w:rPr>
        <w:t>kální</w:t>
      </w:r>
      <w:r w:rsidR="002F5D78">
        <w:rPr>
          <w:szCs w:val="22"/>
          <w:lang w:val="cs"/>
        </w:rPr>
        <w:t xml:space="preserve"> bariéru proti průniku bakterií, čímž </w:t>
      </w:r>
      <w:r>
        <w:rPr>
          <w:szCs w:val="22"/>
          <w:lang w:val="cs"/>
        </w:rPr>
        <w:t xml:space="preserve">se </w:t>
      </w:r>
      <w:r w:rsidR="002F5D78">
        <w:rPr>
          <w:szCs w:val="22"/>
          <w:lang w:val="cs"/>
        </w:rPr>
        <w:t xml:space="preserve">snižuje výskyt nových </w:t>
      </w:r>
      <w:proofErr w:type="spellStart"/>
      <w:r w:rsidR="002F5D78">
        <w:rPr>
          <w:szCs w:val="22"/>
          <w:lang w:val="cs"/>
        </w:rPr>
        <w:t>intramamárních</w:t>
      </w:r>
      <w:proofErr w:type="spellEnd"/>
      <w:r w:rsidR="002F5D78">
        <w:rPr>
          <w:szCs w:val="22"/>
          <w:lang w:val="cs"/>
        </w:rPr>
        <w:t xml:space="preserve"> infekcí během období stání na sucho.</w:t>
      </w:r>
    </w:p>
    <w:bookmarkEnd w:id="15"/>
    <w:p w14:paraId="3DFCD1A5" w14:textId="77777777" w:rsidR="002F5D78" w:rsidRPr="001226EF" w:rsidRDefault="002F5D78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9" w14:textId="2C687ECC" w:rsidR="00C114FF" w:rsidRPr="001226E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36AFC0DA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E9DF13D" w14:textId="7C197E32" w:rsidR="002F5D78" w:rsidRPr="001226EF" w:rsidRDefault="0061635F" w:rsidP="002F5D78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6" w:name="_Hlk193196112"/>
      <w:r>
        <w:rPr>
          <w:szCs w:val="22"/>
          <w:lang w:val="cs"/>
        </w:rPr>
        <w:t>Dusičnan bismutitý</w:t>
      </w:r>
      <w:r w:rsidR="002F5D78">
        <w:rPr>
          <w:szCs w:val="22"/>
          <w:lang w:val="cs"/>
        </w:rPr>
        <w:t xml:space="preserve"> není absorbován z mléčné žlázy, ale zůstává jako zátka ve struku až do manuálního odstranění (prokázáno u krav s obdobím stání na sucho až 100 dní).</w:t>
      </w:r>
    </w:p>
    <w:bookmarkEnd w:id="16"/>
    <w:p w14:paraId="36AFC0DC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D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DE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36AFC0DF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E0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36AFC0E5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it-IT"/>
        </w:rPr>
      </w:pPr>
    </w:p>
    <w:p w14:paraId="7DBB424C" w14:textId="1347CD10" w:rsidR="00CB5A4B" w:rsidRPr="001226EF" w:rsidRDefault="00CB5A4B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7" w:name="_Hlk206485480"/>
      <w:r w:rsidRPr="00D50576">
        <w:rPr>
          <w:lang w:val="it-IT"/>
        </w:rPr>
        <w:t>Neuplatňuje se</w:t>
      </w:r>
      <w:r>
        <w:rPr>
          <w:szCs w:val="22"/>
          <w:lang w:val="cs"/>
        </w:rPr>
        <w:t>.</w:t>
      </w:r>
    </w:p>
    <w:bookmarkEnd w:id="17"/>
    <w:p w14:paraId="36AFC0E7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E8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36AFC0E9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EF" w14:textId="56C7353C" w:rsidR="00C114FF" w:rsidRPr="001226EF" w:rsidRDefault="00D42565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8" w:name="_Hlk193196172"/>
      <w:r>
        <w:rPr>
          <w:szCs w:val="22"/>
          <w:lang w:val="cs"/>
        </w:rPr>
        <w:t xml:space="preserve">Doba použitelnosti </w:t>
      </w:r>
      <w:bookmarkStart w:id="19" w:name="_Hlk206486264"/>
      <w:r>
        <w:rPr>
          <w:szCs w:val="22"/>
          <w:lang w:val="cs"/>
        </w:rPr>
        <w:t>veterinárního léčivého přípravku v balení určeném k prodeji</w:t>
      </w:r>
      <w:bookmarkEnd w:id="19"/>
      <w:r>
        <w:rPr>
          <w:szCs w:val="22"/>
          <w:lang w:val="cs"/>
        </w:rPr>
        <w:t>: 27 měsíců</w:t>
      </w:r>
    </w:p>
    <w:bookmarkEnd w:id="18"/>
    <w:p w14:paraId="36AFC0F0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0F1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36AFC0F2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0E" w14:textId="6199ABE1" w:rsidR="00C114FF" w:rsidRPr="001226EF" w:rsidRDefault="00D42565" w:rsidP="001F024C">
      <w:pPr>
        <w:tabs>
          <w:tab w:val="clear" w:pos="567"/>
        </w:tabs>
        <w:spacing w:line="240" w:lineRule="auto"/>
        <w:rPr>
          <w:i/>
          <w:color w:val="008000"/>
          <w:szCs w:val="22"/>
          <w:lang w:val="it-IT"/>
        </w:rPr>
      </w:pPr>
      <w:r>
        <w:rPr>
          <w:szCs w:val="22"/>
          <w:lang w:val="cs"/>
        </w:rPr>
        <w:t>Tento veterinární léčivý přípravek nevyžaduje žádné zvláštní podmínky uchovávání.</w:t>
      </w:r>
    </w:p>
    <w:p w14:paraId="36AFC10F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0" w14:textId="77777777" w:rsidR="00C114FF" w:rsidRPr="001226EF" w:rsidRDefault="00D42565" w:rsidP="009F730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lastRenderedPageBreak/>
        <w:t>5.4</w:t>
      </w:r>
      <w:r>
        <w:rPr>
          <w:b/>
          <w:bCs/>
          <w:szCs w:val="22"/>
          <w:lang w:val="cs"/>
        </w:rPr>
        <w:tab/>
        <w:t>Druh a složení vnitřního obalu</w:t>
      </w:r>
    </w:p>
    <w:p w14:paraId="36AFC111" w14:textId="77777777" w:rsidR="00C114FF" w:rsidRPr="001226EF" w:rsidRDefault="00C114FF" w:rsidP="009F730B">
      <w:pPr>
        <w:keepNext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C04F1E6" w14:textId="00E5489F" w:rsidR="001F024C" w:rsidRPr="001226EF" w:rsidRDefault="001F024C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20" w:name="_Hlk193196212"/>
      <w:r>
        <w:rPr>
          <w:szCs w:val="22"/>
          <w:lang w:val="cs"/>
        </w:rPr>
        <w:t>Aplikátor z nízkohustotního polyethylenu s hladkými hroty, hermeticky uzavřený víčkem.</w:t>
      </w:r>
    </w:p>
    <w:p w14:paraId="6A9CA398" w14:textId="77777777" w:rsidR="001F024C" w:rsidRPr="001226EF" w:rsidRDefault="001F024C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16E3AC7" w14:textId="77777777" w:rsidR="001F024C" w:rsidRPr="001226EF" w:rsidRDefault="001F024C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Velikost balení:</w:t>
      </w:r>
    </w:p>
    <w:p w14:paraId="3CD1B4D7" w14:textId="5B01C94F" w:rsidR="001F024C" w:rsidRPr="001226EF" w:rsidRDefault="008770D2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 xml:space="preserve">Papírová </w:t>
      </w:r>
      <w:r w:rsidR="001F024C">
        <w:rPr>
          <w:szCs w:val="22"/>
          <w:lang w:val="cs"/>
        </w:rPr>
        <w:t xml:space="preserve">krabička s 24 </w:t>
      </w:r>
      <w:r>
        <w:rPr>
          <w:szCs w:val="22"/>
          <w:lang w:val="cs"/>
        </w:rPr>
        <w:t>aplikátory</w:t>
      </w:r>
      <w:r w:rsidR="001F024C">
        <w:rPr>
          <w:szCs w:val="22"/>
          <w:lang w:val="cs"/>
        </w:rPr>
        <w:t xml:space="preserve"> a 24 </w:t>
      </w:r>
      <w:bookmarkStart w:id="21" w:name="_Hlk206075522"/>
      <w:r w:rsidR="001F024C">
        <w:rPr>
          <w:szCs w:val="22"/>
          <w:lang w:val="cs"/>
        </w:rPr>
        <w:t>čisticími ubrousky</w:t>
      </w:r>
      <w:bookmarkEnd w:id="21"/>
      <w:r w:rsidR="001F024C">
        <w:rPr>
          <w:szCs w:val="22"/>
          <w:lang w:val="cs"/>
        </w:rPr>
        <w:t>.</w:t>
      </w:r>
    </w:p>
    <w:p w14:paraId="5413800F" w14:textId="46DB6D87" w:rsidR="001F024C" w:rsidRPr="001226EF" w:rsidRDefault="00C866A5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Polypropylenová krabička obsahující 60 aplikátorů a 60 čisticích ubrousků.</w:t>
      </w:r>
    </w:p>
    <w:p w14:paraId="0B24A521" w14:textId="7E9EB6A3" w:rsidR="001F024C" w:rsidRPr="001226EF" w:rsidRDefault="00C866A5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Polypropylenová krabička obsahující 120 aplikátorů a 120 čisticích ubrousků.</w:t>
      </w:r>
    </w:p>
    <w:p w14:paraId="7907F5D1" w14:textId="77777777" w:rsidR="001F024C" w:rsidRPr="001226EF" w:rsidRDefault="001F024C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2" w14:textId="6C9706B8" w:rsidR="00C114FF" w:rsidRPr="001226EF" w:rsidRDefault="00D42565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Na trhu nemusí být všechny velikosti balení.</w:t>
      </w:r>
    </w:p>
    <w:bookmarkEnd w:id="20"/>
    <w:p w14:paraId="36AFC113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4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 těchto přípravků</w:t>
      </w:r>
    </w:p>
    <w:p w14:paraId="36AFC115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6" w14:textId="606D6A0D" w:rsidR="00FD1E45" w:rsidRPr="007D42F7" w:rsidRDefault="00D42565" w:rsidP="00FD1E45">
      <w:pPr>
        <w:rPr>
          <w:szCs w:val="22"/>
          <w:lang w:val="it-IT"/>
        </w:rPr>
      </w:pPr>
      <w:r w:rsidRPr="007D42F7">
        <w:rPr>
          <w:szCs w:val="22"/>
          <w:lang w:val="cs"/>
        </w:rPr>
        <w:t>Léčivé přípravky se nesmí likvidovat prostřednictvím odpadní vody či domovního odpadu.</w:t>
      </w:r>
    </w:p>
    <w:p w14:paraId="36AFC119" w14:textId="77777777" w:rsidR="00FD1E45" w:rsidRPr="007D42F7" w:rsidRDefault="00FD1E45" w:rsidP="00FD1E4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A" w14:textId="77777777" w:rsidR="0078538F" w:rsidRPr="001226EF" w:rsidRDefault="00D42565" w:rsidP="00FD1E45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7D42F7">
        <w:rPr>
          <w:szCs w:val="22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6AFC11D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E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1F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 REGISTRACI</w:t>
      </w:r>
    </w:p>
    <w:p w14:paraId="36AFC120" w14:textId="77777777" w:rsidR="00C114FF" w:rsidRPr="001226EF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8A4DE85" w14:textId="77777777" w:rsidR="001F024C" w:rsidRPr="001226EF" w:rsidRDefault="001F024C" w:rsidP="001F024C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22" w:name="_Hlk193196242"/>
      <w:r>
        <w:rPr>
          <w:szCs w:val="22"/>
          <w:lang w:val="cs"/>
        </w:rPr>
        <w:t>Vet-Agro Multi-Trade Company Sp. z o. o.</w:t>
      </w:r>
    </w:p>
    <w:bookmarkEnd w:id="22"/>
    <w:p w14:paraId="36AFC122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3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4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36AFC125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0AB8AAD" w14:textId="0A47CD61" w:rsidR="001F024C" w:rsidRPr="001226EF" w:rsidRDefault="009F730B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9F730B">
        <w:rPr>
          <w:szCs w:val="22"/>
          <w:lang w:val="it-IT"/>
        </w:rPr>
        <w:t>96/035/26-C</w:t>
      </w:r>
    </w:p>
    <w:p w14:paraId="3E65B4C0" w14:textId="77777777" w:rsidR="001F024C" w:rsidRPr="001226EF" w:rsidRDefault="001F024C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7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36AFC128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9" w14:textId="25FBA46A" w:rsidR="00C114FF" w:rsidRPr="001226EF" w:rsidRDefault="009F730B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22. 6. 2026</w:t>
      </w:r>
      <w:bookmarkStart w:id="23" w:name="_GoBack"/>
      <w:bookmarkEnd w:id="23"/>
    </w:p>
    <w:p w14:paraId="36AFC12A" w14:textId="77777777" w:rsidR="00D65777" w:rsidRPr="001226EF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2B" w14:textId="77777777" w:rsidR="00D65777" w:rsidRPr="001226EF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DF3750E" w14:textId="77777777" w:rsidR="008434E2" w:rsidRPr="00B41D57" w:rsidRDefault="00D42565" w:rsidP="008434E2">
      <w:pPr>
        <w:pStyle w:val="Style1"/>
      </w:pPr>
      <w:r>
        <w:rPr>
          <w:bCs/>
          <w:lang w:val="cs"/>
        </w:rPr>
        <w:t>9.</w:t>
      </w:r>
      <w:r>
        <w:rPr>
          <w:bCs/>
          <w:lang w:val="cs"/>
        </w:rPr>
        <w:tab/>
      </w:r>
      <w:r w:rsidR="008434E2" w:rsidRPr="00B41D57">
        <w:t>DATUM POSLEDNÍ AKTUALIZACE SOUHRNU ÚDAJŮ O PŘÍPRAVKU</w:t>
      </w:r>
    </w:p>
    <w:p w14:paraId="36AFC12D" w14:textId="7FDE9FFB" w:rsidR="00C114FF" w:rsidRPr="008434E2" w:rsidRDefault="00C114FF" w:rsidP="008434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</w:p>
    <w:p w14:paraId="36AFC138" w14:textId="4C54B8C9" w:rsidR="0078538F" w:rsidRPr="001226EF" w:rsidRDefault="0061635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0</w:t>
      </w:r>
      <w:r w:rsidR="009F730B">
        <w:rPr>
          <w:szCs w:val="22"/>
          <w:lang w:val="it-IT"/>
        </w:rPr>
        <w:t>6</w:t>
      </w:r>
      <w:r>
        <w:rPr>
          <w:szCs w:val="22"/>
          <w:lang w:val="it-IT"/>
        </w:rPr>
        <w:t>/2026</w:t>
      </w:r>
    </w:p>
    <w:p w14:paraId="60464CE5" w14:textId="77777777" w:rsidR="001F024C" w:rsidRPr="001226EF" w:rsidRDefault="001F024C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39" w14:textId="77777777" w:rsidR="00B113B9" w:rsidRPr="001226EF" w:rsidRDefault="00B113B9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3A" w14:textId="77777777" w:rsidR="00C114FF" w:rsidRPr="001226EF" w:rsidRDefault="00D4256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 w:rsidRPr="007D42F7">
        <w:rPr>
          <w:b/>
          <w:bCs/>
          <w:szCs w:val="22"/>
          <w:lang w:val="cs"/>
        </w:rPr>
        <w:t>10.</w:t>
      </w:r>
      <w:r w:rsidRPr="007D42F7">
        <w:rPr>
          <w:b/>
          <w:bCs/>
          <w:szCs w:val="22"/>
          <w:lang w:val="cs"/>
        </w:rPr>
        <w:tab/>
        <w:t>KLASIFIKACE VETERINÁRNÍCH LÉČIVÝCH PŘÍPRAVKŮ</w:t>
      </w:r>
    </w:p>
    <w:p w14:paraId="36AFC13B" w14:textId="77777777" w:rsidR="0078538F" w:rsidRPr="001226EF" w:rsidRDefault="0078538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13E" w14:textId="6B8C7DA7" w:rsidR="0078538F" w:rsidRPr="001226EF" w:rsidRDefault="00D42565" w:rsidP="001F024C">
      <w:pPr>
        <w:numPr>
          <w:ilvl w:val="12"/>
          <w:numId w:val="0"/>
        </w:numPr>
        <w:rPr>
          <w:szCs w:val="22"/>
          <w:lang w:val="it-IT"/>
        </w:rPr>
      </w:pPr>
      <w:r>
        <w:rPr>
          <w:szCs w:val="22"/>
          <w:lang w:val="cs"/>
        </w:rPr>
        <w:t>Veterinární léčivý přípravek je vydáván pouze na předpis.</w:t>
      </w:r>
    </w:p>
    <w:p w14:paraId="36AFC13F" w14:textId="77777777" w:rsidR="0078538F" w:rsidRPr="001226EF" w:rsidRDefault="0078538F" w:rsidP="0078538F">
      <w:pPr>
        <w:ind w:right="-318"/>
        <w:rPr>
          <w:szCs w:val="22"/>
          <w:lang w:val="it-IT"/>
        </w:rPr>
      </w:pPr>
    </w:p>
    <w:p w14:paraId="7E0C174D" w14:textId="1F2134C9" w:rsidR="007D42F7" w:rsidRDefault="007D42F7" w:rsidP="007D42F7">
      <w:pPr>
        <w:ind w:right="-1"/>
        <w:rPr>
          <w:i/>
          <w:szCs w:val="22"/>
          <w:lang w:val="it-IT"/>
        </w:rPr>
      </w:pPr>
      <w:bookmarkStart w:id="24" w:name="_Hlk73467306"/>
      <w:r w:rsidRPr="00D50576">
        <w:rPr>
          <w:lang w:val="it-IT"/>
        </w:rPr>
        <w:t xml:space="preserve">Podrobné informace o tomto veterinárním léčivém přípravku jsou k dispozici v databázi přípravků Unie </w:t>
      </w:r>
      <w:r w:rsidRPr="00D50576">
        <w:rPr>
          <w:szCs w:val="22"/>
          <w:lang w:val="it-IT"/>
        </w:rPr>
        <w:t>(</w:t>
      </w:r>
      <w:hyperlink r:id="rId13" w:history="1">
        <w:r w:rsidRPr="00D50576">
          <w:rPr>
            <w:rStyle w:val="Hypertextovodkaz"/>
            <w:szCs w:val="22"/>
            <w:lang w:val="it-IT"/>
          </w:rPr>
          <w:t>https://medicines.health.europa.eu/veterinary</w:t>
        </w:r>
      </w:hyperlink>
      <w:r w:rsidRPr="00D50576">
        <w:rPr>
          <w:szCs w:val="22"/>
          <w:lang w:val="it-IT"/>
        </w:rPr>
        <w:t>)</w:t>
      </w:r>
      <w:r w:rsidRPr="00D50576">
        <w:rPr>
          <w:i/>
          <w:szCs w:val="22"/>
          <w:lang w:val="it-IT"/>
        </w:rPr>
        <w:t>.</w:t>
      </w:r>
    </w:p>
    <w:p w14:paraId="57F2CF85" w14:textId="77777777" w:rsidR="00235D84" w:rsidRPr="00D50576" w:rsidRDefault="00235D84" w:rsidP="007D42F7">
      <w:pPr>
        <w:ind w:right="-1"/>
        <w:rPr>
          <w:szCs w:val="22"/>
          <w:lang w:val="it-IT"/>
        </w:rPr>
      </w:pPr>
    </w:p>
    <w:p w14:paraId="64620330" w14:textId="77777777" w:rsidR="00235D84" w:rsidRPr="009F730B" w:rsidRDefault="00235D84" w:rsidP="009F730B">
      <w:pPr>
        <w:spacing w:line="240" w:lineRule="auto"/>
        <w:rPr>
          <w:lang w:val="cs-CZ"/>
        </w:rPr>
      </w:pPr>
      <w:bookmarkStart w:id="25" w:name="_Hlk148432335"/>
      <w:bookmarkEnd w:id="24"/>
      <w:r w:rsidRPr="009F730B">
        <w:rPr>
          <w:lang w:val="cs-CZ"/>
        </w:rPr>
        <w:t>Podrobné informace o tomto veterinárním léčivém přípravku naleznete také v národní databázi (</w:t>
      </w:r>
      <w:hyperlink r:id="rId14" w:history="1">
        <w:r w:rsidRPr="009F730B">
          <w:rPr>
            <w:rStyle w:val="Hypertextovodkaz"/>
            <w:lang w:val="cs-CZ"/>
          </w:rPr>
          <w:t>https://www.uskvbl.cz</w:t>
        </w:r>
      </w:hyperlink>
      <w:r w:rsidRPr="009F730B">
        <w:rPr>
          <w:lang w:val="cs-CZ"/>
        </w:rPr>
        <w:t>).</w:t>
      </w:r>
    </w:p>
    <w:bookmarkEnd w:id="25"/>
    <w:p w14:paraId="30E6E879" w14:textId="179DC646" w:rsidR="007D42F7" w:rsidRPr="00D50576" w:rsidRDefault="007D42F7" w:rsidP="007D42F7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sectPr w:rsidR="007D42F7" w:rsidRPr="00D50576" w:rsidSect="006A14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238E" w14:textId="77777777" w:rsidR="005122FD" w:rsidRDefault="005122FD">
      <w:pPr>
        <w:spacing w:line="240" w:lineRule="auto"/>
      </w:pPr>
      <w:r>
        <w:separator/>
      </w:r>
    </w:p>
  </w:endnote>
  <w:endnote w:type="continuationSeparator" w:id="0">
    <w:p w14:paraId="6C3A2D6C" w14:textId="77777777" w:rsidR="005122FD" w:rsidRDefault="00512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F181" w14:textId="77777777" w:rsidR="000D7546" w:rsidRDefault="000D75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C" w14:textId="77777777" w:rsidR="00C77FA4" w:rsidRPr="00B94A1B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25</w:t>
    </w:r>
    <w:r>
      <w:rPr>
        <w:rFonts w:ascii="Times New Roman" w:hAnsi="Times New Roman"/>
        <w:lang w:val="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D" w14:textId="77777777" w:rsidR="00C77FA4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AE82" w14:textId="77777777" w:rsidR="005122FD" w:rsidRDefault="005122FD">
      <w:pPr>
        <w:spacing w:line="240" w:lineRule="auto"/>
      </w:pPr>
      <w:r>
        <w:separator/>
      </w:r>
    </w:p>
  </w:footnote>
  <w:footnote w:type="continuationSeparator" w:id="0">
    <w:p w14:paraId="03C9931D" w14:textId="77777777" w:rsidR="005122FD" w:rsidRDefault="00512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1B11" w14:textId="77777777" w:rsidR="000D7546" w:rsidRDefault="000D75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2030" w14:textId="2C3707AE" w:rsidR="004D4482" w:rsidRDefault="004D4482">
    <w:pPr>
      <w:pStyle w:val="Zhlav"/>
    </w:pPr>
    <w:r w:rsidRPr="004D448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DA13" w14:textId="77777777" w:rsidR="000D7546" w:rsidRDefault="000D7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D5A3B5F"/>
    <w:multiLevelType w:val="hybridMultilevel"/>
    <w:tmpl w:val="A76AF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3"/>
  </w:num>
  <w:num w:numId="14">
    <w:abstractNumId w:val="29"/>
  </w:num>
  <w:num w:numId="15">
    <w:abstractNumId w:val="19"/>
  </w:num>
  <w:num w:numId="16">
    <w:abstractNumId w:val="34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DC1"/>
    <w:rsid w:val="000016CD"/>
    <w:rsid w:val="00002CF6"/>
    <w:rsid w:val="00012255"/>
    <w:rsid w:val="000205A8"/>
    <w:rsid w:val="00020A50"/>
    <w:rsid w:val="00021B82"/>
    <w:rsid w:val="00022FD4"/>
    <w:rsid w:val="00024777"/>
    <w:rsid w:val="00024E21"/>
    <w:rsid w:val="00027100"/>
    <w:rsid w:val="00031A38"/>
    <w:rsid w:val="00036C50"/>
    <w:rsid w:val="00052D2B"/>
    <w:rsid w:val="00053495"/>
    <w:rsid w:val="0005378F"/>
    <w:rsid w:val="00054F55"/>
    <w:rsid w:val="00061DB6"/>
    <w:rsid w:val="00062945"/>
    <w:rsid w:val="0006719C"/>
    <w:rsid w:val="00070D27"/>
    <w:rsid w:val="00074F67"/>
    <w:rsid w:val="0007528E"/>
    <w:rsid w:val="00080453"/>
    <w:rsid w:val="0008169A"/>
    <w:rsid w:val="00082200"/>
    <w:rsid w:val="00083BF6"/>
    <w:rsid w:val="000860CE"/>
    <w:rsid w:val="00087BE9"/>
    <w:rsid w:val="00090DDB"/>
    <w:rsid w:val="00092A37"/>
    <w:rsid w:val="000938A6"/>
    <w:rsid w:val="00096A2D"/>
    <w:rsid w:val="00096E78"/>
    <w:rsid w:val="00097C1E"/>
    <w:rsid w:val="000A1DF5"/>
    <w:rsid w:val="000A2A1F"/>
    <w:rsid w:val="000A48F0"/>
    <w:rsid w:val="000A65C6"/>
    <w:rsid w:val="000B2122"/>
    <w:rsid w:val="000B4787"/>
    <w:rsid w:val="000B52A9"/>
    <w:rsid w:val="000B700D"/>
    <w:rsid w:val="000B7873"/>
    <w:rsid w:val="000C02A1"/>
    <w:rsid w:val="000C0DD4"/>
    <w:rsid w:val="000C1D4F"/>
    <w:rsid w:val="000C687A"/>
    <w:rsid w:val="000D67D0"/>
    <w:rsid w:val="000D7546"/>
    <w:rsid w:val="000E077F"/>
    <w:rsid w:val="000E195C"/>
    <w:rsid w:val="000E2D45"/>
    <w:rsid w:val="000E3602"/>
    <w:rsid w:val="000E705A"/>
    <w:rsid w:val="000F104D"/>
    <w:rsid w:val="000F38DA"/>
    <w:rsid w:val="000F3B9D"/>
    <w:rsid w:val="000F5822"/>
    <w:rsid w:val="000F796B"/>
    <w:rsid w:val="000F7B44"/>
    <w:rsid w:val="0010031E"/>
    <w:rsid w:val="0010063B"/>
    <w:rsid w:val="001012EB"/>
    <w:rsid w:val="001025BD"/>
    <w:rsid w:val="001078D1"/>
    <w:rsid w:val="00111185"/>
    <w:rsid w:val="00115151"/>
    <w:rsid w:val="00115782"/>
    <w:rsid w:val="00115D64"/>
    <w:rsid w:val="00121A38"/>
    <w:rsid w:val="001226EF"/>
    <w:rsid w:val="00122CEE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146C"/>
    <w:rsid w:val="001549A9"/>
    <w:rsid w:val="00160DEF"/>
    <w:rsid w:val="0016293D"/>
    <w:rsid w:val="00162F26"/>
    <w:rsid w:val="001636B3"/>
    <w:rsid w:val="00164543"/>
    <w:rsid w:val="001674D3"/>
    <w:rsid w:val="00171D7F"/>
    <w:rsid w:val="00175264"/>
    <w:rsid w:val="00176406"/>
    <w:rsid w:val="001803D2"/>
    <w:rsid w:val="0018228B"/>
    <w:rsid w:val="001842BC"/>
    <w:rsid w:val="00185A5A"/>
    <w:rsid w:val="00185B50"/>
    <w:rsid w:val="0018625C"/>
    <w:rsid w:val="00186CF5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29DB"/>
    <w:rsid w:val="001A34BC"/>
    <w:rsid w:val="001A3F9F"/>
    <w:rsid w:val="001B1C77"/>
    <w:rsid w:val="001B26EB"/>
    <w:rsid w:val="001B6F4A"/>
    <w:rsid w:val="001C0144"/>
    <w:rsid w:val="001C4129"/>
    <w:rsid w:val="001C5288"/>
    <w:rsid w:val="001C5B03"/>
    <w:rsid w:val="001D06FF"/>
    <w:rsid w:val="001D2E94"/>
    <w:rsid w:val="001D46EF"/>
    <w:rsid w:val="001D6052"/>
    <w:rsid w:val="001D6D96"/>
    <w:rsid w:val="001E5621"/>
    <w:rsid w:val="001F024C"/>
    <w:rsid w:val="001F3EF9"/>
    <w:rsid w:val="001F627D"/>
    <w:rsid w:val="001F6622"/>
    <w:rsid w:val="0020126C"/>
    <w:rsid w:val="00201D4D"/>
    <w:rsid w:val="0020548E"/>
    <w:rsid w:val="002100FC"/>
    <w:rsid w:val="00213890"/>
    <w:rsid w:val="00214E52"/>
    <w:rsid w:val="002207C0"/>
    <w:rsid w:val="00224791"/>
    <w:rsid w:val="00224B93"/>
    <w:rsid w:val="002342AB"/>
    <w:rsid w:val="00235D84"/>
    <w:rsid w:val="0023676E"/>
    <w:rsid w:val="002414B6"/>
    <w:rsid w:val="002422EB"/>
    <w:rsid w:val="00242397"/>
    <w:rsid w:val="00247A48"/>
    <w:rsid w:val="00250A89"/>
    <w:rsid w:val="00250DD1"/>
    <w:rsid w:val="00251183"/>
    <w:rsid w:val="002511B1"/>
    <w:rsid w:val="00251689"/>
    <w:rsid w:val="0025267C"/>
    <w:rsid w:val="00253B6B"/>
    <w:rsid w:val="002570A4"/>
    <w:rsid w:val="00264288"/>
    <w:rsid w:val="00265656"/>
    <w:rsid w:val="00265E77"/>
    <w:rsid w:val="00266155"/>
    <w:rsid w:val="0027270B"/>
    <w:rsid w:val="00282E7B"/>
    <w:rsid w:val="002838C8"/>
    <w:rsid w:val="002845B4"/>
    <w:rsid w:val="00285071"/>
    <w:rsid w:val="002861CD"/>
    <w:rsid w:val="00290805"/>
    <w:rsid w:val="00290C2A"/>
    <w:rsid w:val="002931DD"/>
    <w:rsid w:val="00295140"/>
    <w:rsid w:val="00297BF6"/>
    <w:rsid w:val="002A0E7C"/>
    <w:rsid w:val="002A15E1"/>
    <w:rsid w:val="002A21ED"/>
    <w:rsid w:val="002A3F88"/>
    <w:rsid w:val="002A710D"/>
    <w:rsid w:val="002B0F11"/>
    <w:rsid w:val="002B2E17"/>
    <w:rsid w:val="002B3339"/>
    <w:rsid w:val="002B4047"/>
    <w:rsid w:val="002B6560"/>
    <w:rsid w:val="002C1306"/>
    <w:rsid w:val="002C1F7D"/>
    <w:rsid w:val="002C3BA1"/>
    <w:rsid w:val="002C55FF"/>
    <w:rsid w:val="002C592B"/>
    <w:rsid w:val="002D300D"/>
    <w:rsid w:val="002D3F2C"/>
    <w:rsid w:val="002D5557"/>
    <w:rsid w:val="002E0CD4"/>
    <w:rsid w:val="002E1ADD"/>
    <w:rsid w:val="002E3A90"/>
    <w:rsid w:val="002E46CC"/>
    <w:rsid w:val="002E4F48"/>
    <w:rsid w:val="002E62CB"/>
    <w:rsid w:val="002E6DF1"/>
    <w:rsid w:val="002E6ED9"/>
    <w:rsid w:val="002F0957"/>
    <w:rsid w:val="002F3C6F"/>
    <w:rsid w:val="002F41AD"/>
    <w:rsid w:val="002F43F6"/>
    <w:rsid w:val="002F5D78"/>
    <w:rsid w:val="002F6DAA"/>
    <w:rsid w:val="002F71D5"/>
    <w:rsid w:val="00300013"/>
    <w:rsid w:val="003020BB"/>
    <w:rsid w:val="00302266"/>
    <w:rsid w:val="003022FC"/>
    <w:rsid w:val="00304393"/>
    <w:rsid w:val="00305AB2"/>
    <w:rsid w:val="00307DE1"/>
    <w:rsid w:val="0031032B"/>
    <w:rsid w:val="00316E87"/>
    <w:rsid w:val="00322AB4"/>
    <w:rsid w:val="0032453E"/>
    <w:rsid w:val="00325053"/>
    <w:rsid w:val="003256AC"/>
    <w:rsid w:val="0032613A"/>
    <w:rsid w:val="00326325"/>
    <w:rsid w:val="0033129D"/>
    <w:rsid w:val="003320ED"/>
    <w:rsid w:val="0033480E"/>
    <w:rsid w:val="003357B1"/>
    <w:rsid w:val="00337123"/>
    <w:rsid w:val="00340FFC"/>
    <w:rsid w:val="00341866"/>
    <w:rsid w:val="0034378D"/>
    <w:rsid w:val="003445B5"/>
    <w:rsid w:val="003522F5"/>
    <w:rsid w:val="003535E0"/>
    <w:rsid w:val="00355D02"/>
    <w:rsid w:val="003568DF"/>
    <w:rsid w:val="00357C73"/>
    <w:rsid w:val="00357F05"/>
    <w:rsid w:val="003615F4"/>
    <w:rsid w:val="00361607"/>
    <w:rsid w:val="00361C8B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909E0"/>
    <w:rsid w:val="00393BFE"/>
    <w:rsid w:val="00393E09"/>
    <w:rsid w:val="00395B15"/>
    <w:rsid w:val="00396026"/>
    <w:rsid w:val="003A31B9"/>
    <w:rsid w:val="003A3E2F"/>
    <w:rsid w:val="003A6CCB"/>
    <w:rsid w:val="003A7CAC"/>
    <w:rsid w:val="003B10C4"/>
    <w:rsid w:val="003B1526"/>
    <w:rsid w:val="003B48EB"/>
    <w:rsid w:val="003B5CD1"/>
    <w:rsid w:val="003C1D04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5604"/>
    <w:rsid w:val="003E7BBA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0587B"/>
    <w:rsid w:val="00412BBE"/>
    <w:rsid w:val="0041440C"/>
    <w:rsid w:val="00414B20"/>
    <w:rsid w:val="00417DE3"/>
    <w:rsid w:val="00420850"/>
    <w:rsid w:val="00423968"/>
    <w:rsid w:val="00427054"/>
    <w:rsid w:val="0043031D"/>
    <w:rsid w:val="004304B1"/>
    <w:rsid w:val="00432DA8"/>
    <w:rsid w:val="0043320A"/>
    <w:rsid w:val="004332E3"/>
    <w:rsid w:val="00434B68"/>
    <w:rsid w:val="004371A3"/>
    <w:rsid w:val="0043722B"/>
    <w:rsid w:val="004403A1"/>
    <w:rsid w:val="00444591"/>
    <w:rsid w:val="00446960"/>
    <w:rsid w:val="00446F37"/>
    <w:rsid w:val="004518A6"/>
    <w:rsid w:val="00453E1D"/>
    <w:rsid w:val="00454589"/>
    <w:rsid w:val="00454DEB"/>
    <w:rsid w:val="00456ED0"/>
    <w:rsid w:val="00457550"/>
    <w:rsid w:val="00457B74"/>
    <w:rsid w:val="00461B2A"/>
    <w:rsid w:val="004620A4"/>
    <w:rsid w:val="00463209"/>
    <w:rsid w:val="00463875"/>
    <w:rsid w:val="00465526"/>
    <w:rsid w:val="004664CA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A1703"/>
    <w:rsid w:val="004A1BD5"/>
    <w:rsid w:val="004A61E1"/>
    <w:rsid w:val="004A7EF6"/>
    <w:rsid w:val="004B2344"/>
    <w:rsid w:val="004B2798"/>
    <w:rsid w:val="004B5DDC"/>
    <w:rsid w:val="004B798E"/>
    <w:rsid w:val="004C2ABD"/>
    <w:rsid w:val="004C5F62"/>
    <w:rsid w:val="004C7F61"/>
    <w:rsid w:val="004D3E58"/>
    <w:rsid w:val="004D4482"/>
    <w:rsid w:val="004D6746"/>
    <w:rsid w:val="004D767B"/>
    <w:rsid w:val="004E0538"/>
    <w:rsid w:val="004E0F32"/>
    <w:rsid w:val="004E23A1"/>
    <w:rsid w:val="004E23EA"/>
    <w:rsid w:val="004E26C7"/>
    <w:rsid w:val="004E493C"/>
    <w:rsid w:val="004E623E"/>
    <w:rsid w:val="004E7092"/>
    <w:rsid w:val="004E7ECE"/>
    <w:rsid w:val="004F4DB1"/>
    <w:rsid w:val="004F6F64"/>
    <w:rsid w:val="005004EC"/>
    <w:rsid w:val="00501951"/>
    <w:rsid w:val="00506AAE"/>
    <w:rsid w:val="00507240"/>
    <w:rsid w:val="005122FD"/>
    <w:rsid w:val="00517756"/>
    <w:rsid w:val="005202C6"/>
    <w:rsid w:val="00523C53"/>
    <w:rsid w:val="00527B8F"/>
    <w:rsid w:val="00530C00"/>
    <w:rsid w:val="005337AC"/>
    <w:rsid w:val="0053740A"/>
    <w:rsid w:val="00542012"/>
    <w:rsid w:val="00543DF5"/>
    <w:rsid w:val="00545A61"/>
    <w:rsid w:val="005508AA"/>
    <w:rsid w:val="0055260D"/>
    <w:rsid w:val="00555422"/>
    <w:rsid w:val="00555810"/>
    <w:rsid w:val="00557857"/>
    <w:rsid w:val="00560DFA"/>
    <w:rsid w:val="00562DCA"/>
    <w:rsid w:val="005633F0"/>
    <w:rsid w:val="0056568F"/>
    <w:rsid w:val="00567EDA"/>
    <w:rsid w:val="0057436C"/>
    <w:rsid w:val="005750AE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276A"/>
    <w:rsid w:val="005D380C"/>
    <w:rsid w:val="005D63C3"/>
    <w:rsid w:val="005D6E04"/>
    <w:rsid w:val="005D6FBE"/>
    <w:rsid w:val="005D7A12"/>
    <w:rsid w:val="005E22AA"/>
    <w:rsid w:val="005E53EE"/>
    <w:rsid w:val="005F0542"/>
    <w:rsid w:val="005F0F72"/>
    <w:rsid w:val="005F1C1F"/>
    <w:rsid w:val="005F346D"/>
    <w:rsid w:val="005F38FB"/>
    <w:rsid w:val="00602AB7"/>
    <w:rsid w:val="00602D3B"/>
    <w:rsid w:val="0060326F"/>
    <w:rsid w:val="00606794"/>
    <w:rsid w:val="00606EA1"/>
    <w:rsid w:val="006128F0"/>
    <w:rsid w:val="0061635F"/>
    <w:rsid w:val="0061726B"/>
    <w:rsid w:val="00617B81"/>
    <w:rsid w:val="0062387A"/>
    <w:rsid w:val="006259E6"/>
    <w:rsid w:val="006267FB"/>
    <w:rsid w:val="00632D1E"/>
    <w:rsid w:val="0063377D"/>
    <w:rsid w:val="006344BE"/>
    <w:rsid w:val="00634A66"/>
    <w:rsid w:val="00640336"/>
    <w:rsid w:val="00640FC9"/>
    <w:rsid w:val="006414D3"/>
    <w:rsid w:val="006432F2"/>
    <w:rsid w:val="006453A9"/>
    <w:rsid w:val="00645D68"/>
    <w:rsid w:val="0065320F"/>
    <w:rsid w:val="00653D64"/>
    <w:rsid w:val="00654927"/>
    <w:rsid w:val="00654E13"/>
    <w:rsid w:val="00665E60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86585"/>
    <w:rsid w:val="00690463"/>
    <w:rsid w:val="00690F2B"/>
    <w:rsid w:val="00691241"/>
    <w:rsid w:val="00691DBA"/>
    <w:rsid w:val="006967C4"/>
    <w:rsid w:val="00696F35"/>
    <w:rsid w:val="006A0D03"/>
    <w:rsid w:val="006A14B3"/>
    <w:rsid w:val="006A41E9"/>
    <w:rsid w:val="006A488B"/>
    <w:rsid w:val="006B02DC"/>
    <w:rsid w:val="006B12CB"/>
    <w:rsid w:val="006B2BF7"/>
    <w:rsid w:val="006B5916"/>
    <w:rsid w:val="006B6C16"/>
    <w:rsid w:val="006C4775"/>
    <w:rsid w:val="006C4F4A"/>
    <w:rsid w:val="006C5E80"/>
    <w:rsid w:val="006C7CEE"/>
    <w:rsid w:val="006D075E"/>
    <w:rsid w:val="006D09DC"/>
    <w:rsid w:val="006D3509"/>
    <w:rsid w:val="006D3DAF"/>
    <w:rsid w:val="006D7C6E"/>
    <w:rsid w:val="006E15A2"/>
    <w:rsid w:val="006E2F95"/>
    <w:rsid w:val="006F148B"/>
    <w:rsid w:val="006F5076"/>
    <w:rsid w:val="006F741A"/>
    <w:rsid w:val="0070401D"/>
    <w:rsid w:val="00705EAF"/>
    <w:rsid w:val="007062F9"/>
    <w:rsid w:val="0070773E"/>
    <w:rsid w:val="007101CC"/>
    <w:rsid w:val="00715C55"/>
    <w:rsid w:val="007237C7"/>
    <w:rsid w:val="00724E3B"/>
    <w:rsid w:val="00725053"/>
    <w:rsid w:val="00725BF4"/>
    <w:rsid w:val="00725EEA"/>
    <w:rsid w:val="007276B6"/>
    <w:rsid w:val="00730CE9"/>
    <w:rsid w:val="0073373D"/>
    <w:rsid w:val="007357F6"/>
    <w:rsid w:val="007365F5"/>
    <w:rsid w:val="0074263C"/>
    <w:rsid w:val="007439DB"/>
    <w:rsid w:val="00743F4F"/>
    <w:rsid w:val="00746701"/>
    <w:rsid w:val="007568D8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B00E5"/>
    <w:rsid w:val="007B0F63"/>
    <w:rsid w:val="007B20CF"/>
    <w:rsid w:val="007B2499"/>
    <w:rsid w:val="007B72E1"/>
    <w:rsid w:val="007B783A"/>
    <w:rsid w:val="007C0EF8"/>
    <w:rsid w:val="007C1B95"/>
    <w:rsid w:val="007C378F"/>
    <w:rsid w:val="007C3DF3"/>
    <w:rsid w:val="007C4433"/>
    <w:rsid w:val="007C48FB"/>
    <w:rsid w:val="007C796D"/>
    <w:rsid w:val="007D27F9"/>
    <w:rsid w:val="007D3B60"/>
    <w:rsid w:val="007D42F7"/>
    <w:rsid w:val="007D4796"/>
    <w:rsid w:val="007D73FB"/>
    <w:rsid w:val="007D7996"/>
    <w:rsid w:val="007E2F2D"/>
    <w:rsid w:val="007E5AAF"/>
    <w:rsid w:val="007E7C94"/>
    <w:rsid w:val="007F1375"/>
    <w:rsid w:val="007F1433"/>
    <w:rsid w:val="007F1491"/>
    <w:rsid w:val="007F2F03"/>
    <w:rsid w:val="00800C3D"/>
    <w:rsid w:val="00800FE0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6932"/>
    <w:rsid w:val="00836B8C"/>
    <w:rsid w:val="00840062"/>
    <w:rsid w:val="008410C5"/>
    <w:rsid w:val="008434E2"/>
    <w:rsid w:val="00845B0A"/>
    <w:rsid w:val="00846931"/>
    <w:rsid w:val="00846AC9"/>
    <w:rsid w:val="00846C08"/>
    <w:rsid w:val="008530E7"/>
    <w:rsid w:val="00855690"/>
    <w:rsid w:val="00856A55"/>
    <w:rsid w:val="00856BDB"/>
    <w:rsid w:val="00857675"/>
    <w:rsid w:val="00866F8B"/>
    <w:rsid w:val="00870526"/>
    <w:rsid w:val="00871AE0"/>
    <w:rsid w:val="00872C48"/>
    <w:rsid w:val="00874FB8"/>
    <w:rsid w:val="00875EC3"/>
    <w:rsid w:val="008763E7"/>
    <w:rsid w:val="008770D2"/>
    <w:rsid w:val="00877CEA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A727A"/>
    <w:rsid w:val="008B04E4"/>
    <w:rsid w:val="008B24A8"/>
    <w:rsid w:val="008B2582"/>
    <w:rsid w:val="008B25E4"/>
    <w:rsid w:val="008B3D78"/>
    <w:rsid w:val="008B7673"/>
    <w:rsid w:val="008C261B"/>
    <w:rsid w:val="008C3768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1DB8"/>
    <w:rsid w:val="008F4DEF"/>
    <w:rsid w:val="008F7323"/>
    <w:rsid w:val="00901ADA"/>
    <w:rsid w:val="00903D0D"/>
    <w:rsid w:val="009048E1"/>
    <w:rsid w:val="00904DC4"/>
    <w:rsid w:val="0090598C"/>
    <w:rsid w:val="009071BB"/>
    <w:rsid w:val="00912F4A"/>
    <w:rsid w:val="0091335F"/>
    <w:rsid w:val="00913885"/>
    <w:rsid w:val="00915ABF"/>
    <w:rsid w:val="00921CAD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50FBB"/>
    <w:rsid w:val="00951118"/>
    <w:rsid w:val="0095122F"/>
    <w:rsid w:val="00952983"/>
    <w:rsid w:val="0095322A"/>
    <w:rsid w:val="00953349"/>
    <w:rsid w:val="00953E4C"/>
    <w:rsid w:val="00954E0C"/>
    <w:rsid w:val="0096092D"/>
    <w:rsid w:val="00961156"/>
    <w:rsid w:val="00964F03"/>
    <w:rsid w:val="00964F6D"/>
    <w:rsid w:val="00966F1F"/>
    <w:rsid w:val="00970E91"/>
    <w:rsid w:val="0097145F"/>
    <w:rsid w:val="00975676"/>
    <w:rsid w:val="00976467"/>
    <w:rsid w:val="00976D32"/>
    <w:rsid w:val="009844F7"/>
    <w:rsid w:val="009938F7"/>
    <w:rsid w:val="00995A7D"/>
    <w:rsid w:val="00995C39"/>
    <w:rsid w:val="009962F9"/>
    <w:rsid w:val="00997407"/>
    <w:rsid w:val="009A05AA"/>
    <w:rsid w:val="009A1A6B"/>
    <w:rsid w:val="009A2D5A"/>
    <w:rsid w:val="009A6509"/>
    <w:rsid w:val="009A6E2F"/>
    <w:rsid w:val="009A7DDF"/>
    <w:rsid w:val="009B2969"/>
    <w:rsid w:val="009B2C7E"/>
    <w:rsid w:val="009B624C"/>
    <w:rsid w:val="009B6DBD"/>
    <w:rsid w:val="009B79B3"/>
    <w:rsid w:val="009C108A"/>
    <w:rsid w:val="009C2E47"/>
    <w:rsid w:val="009C6BFB"/>
    <w:rsid w:val="009D00F8"/>
    <w:rsid w:val="009D0C05"/>
    <w:rsid w:val="009E1DCF"/>
    <w:rsid w:val="009E2C00"/>
    <w:rsid w:val="009E49AD"/>
    <w:rsid w:val="009E4CC5"/>
    <w:rsid w:val="009E70F4"/>
    <w:rsid w:val="009E72A3"/>
    <w:rsid w:val="009F1AD2"/>
    <w:rsid w:val="009F1F67"/>
    <w:rsid w:val="009F566D"/>
    <w:rsid w:val="009F730B"/>
    <w:rsid w:val="00A00C78"/>
    <w:rsid w:val="00A00E1A"/>
    <w:rsid w:val="00A026CB"/>
    <w:rsid w:val="00A03A20"/>
    <w:rsid w:val="00A0479E"/>
    <w:rsid w:val="00A07979"/>
    <w:rsid w:val="00A1064D"/>
    <w:rsid w:val="00A11755"/>
    <w:rsid w:val="00A207FB"/>
    <w:rsid w:val="00A24016"/>
    <w:rsid w:val="00A25EA4"/>
    <w:rsid w:val="00A265BF"/>
    <w:rsid w:val="00A26F44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1C6D"/>
    <w:rsid w:val="00A63015"/>
    <w:rsid w:val="00A6387B"/>
    <w:rsid w:val="00A64588"/>
    <w:rsid w:val="00A659E7"/>
    <w:rsid w:val="00A6621B"/>
    <w:rsid w:val="00A66254"/>
    <w:rsid w:val="00A678B4"/>
    <w:rsid w:val="00A704A3"/>
    <w:rsid w:val="00A73963"/>
    <w:rsid w:val="00A75B94"/>
    <w:rsid w:val="00A75E23"/>
    <w:rsid w:val="00A82AA0"/>
    <w:rsid w:val="00A82F8A"/>
    <w:rsid w:val="00A83730"/>
    <w:rsid w:val="00A84622"/>
    <w:rsid w:val="00A84BF0"/>
    <w:rsid w:val="00A9226B"/>
    <w:rsid w:val="00A9575C"/>
    <w:rsid w:val="00A95B56"/>
    <w:rsid w:val="00A95E81"/>
    <w:rsid w:val="00A969AF"/>
    <w:rsid w:val="00AB1A2E"/>
    <w:rsid w:val="00AB2AF8"/>
    <w:rsid w:val="00AB328A"/>
    <w:rsid w:val="00AB4918"/>
    <w:rsid w:val="00AB4BC8"/>
    <w:rsid w:val="00AB6BA7"/>
    <w:rsid w:val="00AB7BE8"/>
    <w:rsid w:val="00AC6286"/>
    <w:rsid w:val="00AD0710"/>
    <w:rsid w:val="00AD4DB9"/>
    <w:rsid w:val="00AD6165"/>
    <w:rsid w:val="00AD63C0"/>
    <w:rsid w:val="00AE1491"/>
    <w:rsid w:val="00AE35B2"/>
    <w:rsid w:val="00AE6AA0"/>
    <w:rsid w:val="00AF7B1E"/>
    <w:rsid w:val="00B03ECB"/>
    <w:rsid w:val="00B06E9C"/>
    <w:rsid w:val="00B10764"/>
    <w:rsid w:val="00B113B9"/>
    <w:rsid w:val="00B119A2"/>
    <w:rsid w:val="00B11B28"/>
    <w:rsid w:val="00B11CF4"/>
    <w:rsid w:val="00B130A4"/>
    <w:rsid w:val="00B13365"/>
    <w:rsid w:val="00B13D77"/>
    <w:rsid w:val="00B144FC"/>
    <w:rsid w:val="00B177F2"/>
    <w:rsid w:val="00B201F1"/>
    <w:rsid w:val="00B22559"/>
    <w:rsid w:val="00B2603F"/>
    <w:rsid w:val="00B302B7"/>
    <w:rsid w:val="00B304E7"/>
    <w:rsid w:val="00B318B6"/>
    <w:rsid w:val="00B33D97"/>
    <w:rsid w:val="00B3499B"/>
    <w:rsid w:val="00B35575"/>
    <w:rsid w:val="00B36796"/>
    <w:rsid w:val="00B41F47"/>
    <w:rsid w:val="00B437A3"/>
    <w:rsid w:val="00B44468"/>
    <w:rsid w:val="00B47E9F"/>
    <w:rsid w:val="00B5330B"/>
    <w:rsid w:val="00B60AC9"/>
    <w:rsid w:val="00B631DE"/>
    <w:rsid w:val="00B64A5A"/>
    <w:rsid w:val="00B653CC"/>
    <w:rsid w:val="00B67323"/>
    <w:rsid w:val="00B715F2"/>
    <w:rsid w:val="00B730DB"/>
    <w:rsid w:val="00B74071"/>
    <w:rsid w:val="00B7412C"/>
    <w:rsid w:val="00B7428E"/>
    <w:rsid w:val="00B74B67"/>
    <w:rsid w:val="00B76115"/>
    <w:rsid w:val="00B778EB"/>
    <w:rsid w:val="00B779AA"/>
    <w:rsid w:val="00B81C95"/>
    <w:rsid w:val="00B82330"/>
    <w:rsid w:val="00B82ED4"/>
    <w:rsid w:val="00B8424F"/>
    <w:rsid w:val="00B86896"/>
    <w:rsid w:val="00B87165"/>
    <w:rsid w:val="00B875A6"/>
    <w:rsid w:val="00B91C0B"/>
    <w:rsid w:val="00B926E6"/>
    <w:rsid w:val="00B93E4C"/>
    <w:rsid w:val="00B94A1B"/>
    <w:rsid w:val="00B978C4"/>
    <w:rsid w:val="00BA1C05"/>
    <w:rsid w:val="00BA5C89"/>
    <w:rsid w:val="00BB04DE"/>
    <w:rsid w:val="00BB04EB"/>
    <w:rsid w:val="00BB2539"/>
    <w:rsid w:val="00BB4CE2"/>
    <w:rsid w:val="00BB5EF0"/>
    <w:rsid w:val="00BB6724"/>
    <w:rsid w:val="00BB6B00"/>
    <w:rsid w:val="00BB7785"/>
    <w:rsid w:val="00BC0EFB"/>
    <w:rsid w:val="00BC2211"/>
    <w:rsid w:val="00BC2E39"/>
    <w:rsid w:val="00BC6091"/>
    <w:rsid w:val="00BD2364"/>
    <w:rsid w:val="00BD28E3"/>
    <w:rsid w:val="00BE117E"/>
    <w:rsid w:val="00BE238C"/>
    <w:rsid w:val="00BE3261"/>
    <w:rsid w:val="00BE334C"/>
    <w:rsid w:val="00BF00EF"/>
    <w:rsid w:val="00BF58FC"/>
    <w:rsid w:val="00C01B97"/>
    <w:rsid w:val="00C01F77"/>
    <w:rsid w:val="00C01FFC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2434A"/>
    <w:rsid w:val="00C26290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6A5"/>
    <w:rsid w:val="00C87FA7"/>
    <w:rsid w:val="00C907A9"/>
    <w:rsid w:val="00C90EDA"/>
    <w:rsid w:val="00C93C62"/>
    <w:rsid w:val="00C959E7"/>
    <w:rsid w:val="00C95F42"/>
    <w:rsid w:val="00C97273"/>
    <w:rsid w:val="00CA380F"/>
    <w:rsid w:val="00CB5A4B"/>
    <w:rsid w:val="00CB680E"/>
    <w:rsid w:val="00CC1E65"/>
    <w:rsid w:val="00CC567A"/>
    <w:rsid w:val="00CC71F2"/>
    <w:rsid w:val="00CC7C87"/>
    <w:rsid w:val="00CD2503"/>
    <w:rsid w:val="00CD4059"/>
    <w:rsid w:val="00CD4E5A"/>
    <w:rsid w:val="00CD6AFD"/>
    <w:rsid w:val="00CD7F42"/>
    <w:rsid w:val="00CE03CE"/>
    <w:rsid w:val="00CE0F5D"/>
    <w:rsid w:val="00CE1A6A"/>
    <w:rsid w:val="00CE522A"/>
    <w:rsid w:val="00CF0108"/>
    <w:rsid w:val="00CF0DFF"/>
    <w:rsid w:val="00D028A9"/>
    <w:rsid w:val="00D0359D"/>
    <w:rsid w:val="00D04DED"/>
    <w:rsid w:val="00D0616C"/>
    <w:rsid w:val="00D076B2"/>
    <w:rsid w:val="00D1089A"/>
    <w:rsid w:val="00D116BD"/>
    <w:rsid w:val="00D14811"/>
    <w:rsid w:val="00D15B21"/>
    <w:rsid w:val="00D16739"/>
    <w:rsid w:val="00D2001A"/>
    <w:rsid w:val="00D20684"/>
    <w:rsid w:val="00D26B62"/>
    <w:rsid w:val="00D32624"/>
    <w:rsid w:val="00D35341"/>
    <w:rsid w:val="00D3691A"/>
    <w:rsid w:val="00D377E2"/>
    <w:rsid w:val="00D40CA9"/>
    <w:rsid w:val="00D42565"/>
    <w:rsid w:val="00D42DCB"/>
    <w:rsid w:val="00D45482"/>
    <w:rsid w:val="00D46DF2"/>
    <w:rsid w:val="00D47674"/>
    <w:rsid w:val="00D50576"/>
    <w:rsid w:val="00D517A6"/>
    <w:rsid w:val="00D52537"/>
    <w:rsid w:val="00D5338C"/>
    <w:rsid w:val="00D606B2"/>
    <w:rsid w:val="00D625A7"/>
    <w:rsid w:val="00D64074"/>
    <w:rsid w:val="00D64BCD"/>
    <w:rsid w:val="00D65777"/>
    <w:rsid w:val="00D66586"/>
    <w:rsid w:val="00D728A0"/>
    <w:rsid w:val="00D83661"/>
    <w:rsid w:val="00D95C60"/>
    <w:rsid w:val="00D970B3"/>
    <w:rsid w:val="00D97E7D"/>
    <w:rsid w:val="00DB20E5"/>
    <w:rsid w:val="00DB21A4"/>
    <w:rsid w:val="00DB3439"/>
    <w:rsid w:val="00DB3618"/>
    <w:rsid w:val="00DB38D0"/>
    <w:rsid w:val="00DB390C"/>
    <w:rsid w:val="00DB468A"/>
    <w:rsid w:val="00DC2946"/>
    <w:rsid w:val="00DC550F"/>
    <w:rsid w:val="00DC6087"/>
    <w:rsid w:val="00DC63B2"/>
    <w:rsid w:val="00DC64FD"/>
    <w:rsid w:val="00DC7D9A"/>
    <w:rsid w:val="00DD53C3"/>
    <w:rsid w:val="00DD6D15"/>
    <w:rsid w:val="00DE127F"/>
    <w:rsid w:val="00DE424A"/>
    <w:rsid w:val="00DE4419"/>
    <w:rsid w:val="00DE67C4"/>
    <w:rsid w:val="00DF0ACA"/>
    <w:rsid w:val="00DF1187"/>
    <w:rsid w:val="00DF189A"/>
    <w:rsid w:val="00DF2245"/>
    <w:rsid w:val="00DF4CE9"/>
    <w:rsid w:val="00DF77CF"/>
    <w:rsid w:val="00E000EE"/>
    <w:rsid w:val="00E00739"/>
    <w:rsid w:val="00E019DC"/>
    <w:rsid w:val="00E026E8"/>
    <w:rsid w:val="00E060F7"/>
    <w:rsid w:val="00E11645"/>
    <w:rsid w:val="00E14C47"/>
    <w:rsid w:val="00E22698"/>
    <w:rsid w:val="00E25B7C"/>
    <w:rsid w:val="00E3076B"/>
    <w:rsid w:val="00E33224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77EED"/>
    <w:rsid w:val="00E82496"/>
    <w:rsid w:val="00E82A0F"/>
    <w:rsid w:val="00E834CD"/>
    <w:rsid w:val="00E846DC"/>
    <w:rsid w:val="00E84E9D"/>
    <w:rsid w:val="00E86CEE"/>
    <w:rsid w:val="00E935AF"/>
    <w:rsid w:val="00E94CB2"/>
    <w:rsid w:val="00E95993"/>
    <w:rsid w:val="00EA70F6"/>
    <w:rsid w:val="00EB0E20"/>
    <w:rsid w:val="00EB1A80"/>
    <w:rsid w:val="00EB457B"/>
    <w:rsid w:val="00EC1AD8"/>
    <w:rsid w:val="00EC47C4"/>
    <w:rsid w:val="00EC4F3A"/>
    <w:rsid w:val="00EC5E74"/>
    <w:rsid w:val="00EC6477"/>
    <w:rsid w:val="00ED25DA"/>
    <w:rsid w:val="00ED5527"/>
    <w:rsid w:val="00ED594D"/>
    <w:rsid w:val="00ED72D4"/>
    <w:rsid w:val="00EE36E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27143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4A53"/>
    <w:rsid w:val="00F55A04"/>
    <w:rsid w:val="00F61A31"/>
    <w:rsid w:val="00F61D2E"/>
    <w:rsid w:val="00F66F00"/>
    <w:rsid w:val="00F67A2D"/>
    <w:rsid w:val="00F70A1B"/>
    <w:rsid w:val="00F72FDF"/>
    <w:rsid w:val="00F75960"/>
    <w:rsid w:val="00F765B9"/>
    <w:rsid w:val="00F82526"/>
    <w:rsid w:val="00F84672"/>
    <w:rsid w:val="00F84802"/>
    <w:rsid w:val="00F84A82"/>
    <w:rsid w:val="00F90B01"/>
    <w:rsid w:val="00F91BF1"/>
    <w:rsid w:val="00F95A8C"/>
    <w:rsid w:val="00F9606C"/>
    <w:rsid w:val="00F97CA8"/>
    <w:rsid w:val="00FA06FD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2081"/>
    <w:rsid w:val="00FC60BD"/>
    <w:rsid w:val="00FC683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A91"/>
    <w:rsid w:val="00FE543B"/>
    <w:rsid w:val="00FE7A93"/>
    <w:rsid w:val="00FF0F23"/>
    <w:rsid w:val="00FF18D2"/>
    <w:rsid w:val="00FF22F5"/>
    <w:rsid w:val="00FF351F"/>
    <w:rsid w:val="00FF4664"/>
    <w:rsid w:val="00FF49F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011C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BB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F5D78"/>
    <w:pPr>
      <w:ind w:left="720"/>
      <w:contextualSpacing/>
    </w:pPr>
  </w:style>
  <w:style w:type="paragraph" w:customStyle="1" w:styleId="Style1">
    <w:name w:val="Style1"/>
    <w:basedOn w:val="Normln"/>
    <w:qFormat/>
    <w:rsid w:val="008434E2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styleId="Nevyeenzmnka">
    <w:name w:val="Unresolved Mention"/>
    <w:basedOn w:val="Standardnpsmoodstavce"/>
    <w:rsid w:val="00F9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uskvb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941C-28D2-46DB-B7E3-7E6B0066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1387</Words>
  <Characters>8184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QRD veterinary product-information  (English) template version 9.1</vt:lpstr>
    </vt:vector>
  </TitlesOfParts>
  <Company>vet-agro sp. z o.o.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Neugebauerová Kateřina</cp:lastModifiedBy>
  <cp:revision>13</cp:revision>
  <cp:lastPrinted>2026-06-22T10:01:00Z</cp:lastPrinted>
  <dcterms:created xsi:type="dcterms:W3CDTF">2026-04-21T08:40:00Z</dcterms:created>
  <dcterms:modified xsi:type="dcterms:W3CDTF">2026-06-22T10:01:00Z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18/11/2024 12:28:04</vt:lpwstr>
  </property>
  <property fmtid="{D5CDD505-2E9C-101B-9397-08002B2CF9AE}" pid="6" name="DM_Creator_Name">
    <vt:lpwstr>Prizzi Monica</vt:lpwstr>
  </property>
  <property fmtid="{D5CDD505-2E9C-101B-9397-08002B2CF9AE}" pid="7" name="DM_DocRefId">
    <vt:lpwstr>EMA/166009/2024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EMA/166009/2024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>en_GB</vt:lpwstr>
  </property>
  <property fmtid="{D5CDD505-2E9C-101B-9397-08002B2CF9AE}" pid="32" name="DM_Modifer_Name">
    <vt:lpwstr>Prizzi Monica</vt:lpwstr>
  </property>
  <property fmtid="{D5CDD505-2E9C-101B-9397-08002B2CF9AE}" pid="33" name="DM_Modified_Date">
    <vt:lpwstr>18/11/2024 12:28:04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18/11/2024 12:28:04</vt:lpwstr>
  </property>
  <property fmtid="{D5CDD505-2E9C-101B-9397-08002B2CF9AE}" pid="36" name="DM_Name">
    <vt:lpwstr>QRD veterinary product-information  (English) template version 9.1</vt:lpwstr>
  </property>
  <property fmtid="{D5CDD505-2E9C-101B-9397-08002B2CF9AE}" pid="37" name="DM_Owner">
    <vt:lpwstr>Prizzi Monica</vt:lpwstr>
  </property>
  <property fmtid="{D5CDD505-2E9C-101B-9397-08002B2CF9AE}" pid="38" name="DM_Path">
    <vt:lpwstr>/14. Working areas/14.06 V-Division/01. V-Division Administration/02. V - Staff matters/Presentations/Svetoslav Branchev/QRD v.9.1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1.13,CURRENT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3e5f2a37-71ec-4b36-b1c9-74bef0f913c4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2024-05-11T12:05:17Z</vt:lpwstr>
  </property>
  <property fmtid="{D5CDD505-2E9C-101B-9397-08002B2CF9AE}" pid="72" name="MSIP_Label_0eea11ca-d417-4147-80ed-01a58412c458_SiteId">
    <vt:lpwstr>bc9dc15c-61bc-4f03-b60b-e5b6d8922839</vt:lpwstr>
  </property>
</Properties>
</file>