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87AF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650F48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07F44F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42230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105AB5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74D8B3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A2A1C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E6144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65987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55221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C9DC5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CD69FA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78CBD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EFE3C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C19E3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3A0E5B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57A53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727DA5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B0552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80796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7D571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422A0" w14:textId="77777777" w:rsidR="00C114FF" w:rsidRPr="00C76B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10E0C" w14:textId="77777777" w:rsidR="00C114FF" w:rsidRPr="00C76B75" w:rsidRDefault="006B001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44E4A57F" w14:textId="77777777" w:rsidR="00C114FF" w:rsidRPr="008F3DBC" w:rsidRDefault="006B001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12ADD4E4" w14:textId="77777777" w:rsidR="00C114FF" w:rsidRPr="008F3DB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CDF3C" w14:textId="77777777" w:rsidR="00951118" w:rsidRPr="008F3DB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CC150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67B0DC99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0392E1" w14:textId="09302155" w:rsidR="00C76B75" w:rsidRDefault="00C76B75" w:rsidP="002E21C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Mcepe</w:t>
      </w:r>
      <w:proofErr w:type="spellEnd"/>
      <w:r>
        <w:t xml:space="preserve"> 1 mg/ml perorální roztok pro psy a kočky</w:t>
      </w:r>
    </w:p>
    <w:p w14:paraId="68A3F43F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E080C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49121DF5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7B36D7" w14:textId="00E90479" w:rsidR="008E1725" w:rsidRPr="00843055" w:rsidRDefault="008901D6" w:rsidP="008E1725">
      <w:pPr>
        <w:tabs>
          <w:tab w:val="clear" w:pos="567"/>
        </w:tabs>
        <w:spacing w:line="240" w:lineRule="auto"/>
        <w:rPr>
          <w:szCs w:val="22"/>
        </w:rPr>
      </w:pPr>
      <w:r>
        <w:t>Každý </w:t>
      </w:r>
      <w:r w:rsidR="008E1725">
        <w:t>ml obsahuje:</w:t>
      </w:r>
    </w:p>
    <w:p w14:paraId="65F3CD64" w14:textId="77777777" w:rsidR="008E1725" w:rsidRPr="00843055" w:rsidRDefault="008E1725" w:rsidP="008E1725">
      <w:pPr>
        <w:tabs>
          <w:tab w:val="clear" w:pos="567"/>
        </w:tabs>
        <w:spacing w:line="240" w:lineRule="auto"/>
        <w:rPr>
          <w:szCs w:val="22"/>
        </w:rPr>
      </w:pPr>
    </w:p>
    <w:p w14:paraId="551B55C3" w14:textId="77777777" w:rsidR="008E1725" w:rsidRPr="00843055" w:rsidRDefault="008E1725" w:rsidP="008E172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5ACFC954" w14:textId="44C58E43" w:rsidR="00047A4E" w:rsidRDefault="008E1725" w:rsidP="008E1725">
      <w:pPr>
        <w:tabs>
          <w:tab w:val="clear" w:pos="567"/>
        </w:tabs>
        <w:spacing w:line="240" w:lineRule="auto"/>
      </w:pPr>
      <w:proofErr w:type="spellStart"/>
      <w:r>
        <w:t>Meto</w:t>
      </w:r>
      <w:r w:rsidR="008901D6">
        <w:t>c</w:t>
      </w:r>
      <w:r>
        <w:t>lopramid</w:t>
      </w:r>
      <w:r w:rsidR="008901D6">
        <w:t>um</w:t>
      </w:r>
      <w:proofErr w:type="spellEnd"/>
      <w:r w:rsidR="00047A4E">
        <w:t xml:space="preserve"> </w:t>
      </w:r>
      <w:r w:rsidR="00047A4E">
        <w:rPr>
          <w:rStyle w:val="rynqvb"/>
        </w:rPr>
        <w:t xml:space="preserve">(jako </w:t>
      </w:r>
      <w:proofErr w:type="spellStart"/>
      <w:r w:rsidR="00047A4E">
        <w:rPr>
          <w:rStyle w:val="rynqvb"/>
        </w:rPr>
        <w:t>hydrochlorid</w:t>
      </w:r>
      <w:r w:rsidR="008901D6">
        <w:rPr>
          <w:rStyle w:val="rynqvb"/>
        </w:rPr>
        <w:t>um</w:t>
      </w:r>
      <w:proofErr w:type="spellEnd"/>
      <w:r w:rsidR="00047A4E">
        <w:rPr>
          <w:rStyle w:val="rynqvb"/>
        </w:rPr>
        <w:t xml:space="preserve"> </w:t>
      </w:r>
      <w:proofErr w:type="spellStart"/>
      <w:r w:rsidR="008901D6">
        <w:rPr>
          <w:rStyle w:val="rynqvb"/>
        </w:rPr>
        <w:t>monohydicum</w:t>
      </w:r>
      <w:proofErr w:type="spellEnd"/>
      <w:r w:rsidR="00047A4E">
        <w:rPr>
          <w:rStyle w:val="rynqvb"/>
        </w:rPr>
        <w:t>)</w:t>
      </w:r>
      <w:r w:rsidR="00772B2F">
        <w:t xml:space="preserve"> </w:t>
      </w:r>
      <w:r>
        <w:t>0</w:t>
      </w:r>
      <w:r w:rsidR="00047A4E">
        <w:t>,891</w:t>
      </w:r>
      <w:r>
        <w:t xml:space="preserve"> mg</w:t>
      </w:r>
    </w:p>
    <w:p w14:paraId="2201DB04" w14:textId="255271C8" w:rsidR="008E1725" w:rsidRPr="00843055" w:rsidRDefault="008901D6" w:rsidP="008E1725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odpovídá </w:t>
      </w:r>
      <w:proofErr w:type="spellStart"/>
      <w:r w:rsidRPr="008901D6">
        <w:t>metoclopramidi</w:t>
      </w:r>
      <w:proofErr w:type="spellEnd"/>
      <w:r w:rsidRPr="008901D6">
        <w:t xml:space="preserve"> </w:t>
      </w:r>
      <w:proofErr w:type="spellStart"/>
      <w:r w:rsidRPr="008901D6">
        <w:t>hydrochloridum</w:t>
      </w:r>
      <w:proofErr w:type="spellEnd"/>
      <w:r w:rsidR="008E1725">
        <w:t xml:space="preserve"> 1,0 mg</w:t>
      </w:r>
    </w:p>
    <w:p w14:paraId="3C3BF149" w14:textId="77777777" w:rsidR="008E1725" w:rsidRPr="00843055" w:rsidRDefault="008E1725" w:rsidP="008E1725">
      <w:pPr>
        <w:tabs>
          <w:tab w:val="clear" w:pos="567"/>
        </w:tabs>
        <w:spacing w:line="240" w:lineRule="auto"/>
        <w:rPr>
          <w:szCs w:val="22"/>
        </w:rPr>
      </w:pPr>
    </w:p>
    <w:p w14:paraId="2ADF9380" w14:textId="15E2B603" w:rsidR="0019588B" w:rsidRPr="00843055" w:rsidRDefault="000E1697" w:rsidP="00A9226B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>
        <w:rPr>
          <w:b/>
        </w:rPr>
        <w:t>Pomocné látky:</w:t>
      </w:r>
    </w:p>
    <w:p w14:paraId="571419C4" w14:textId="4B951786" w:rsidR="00C114FF" w:rsidRPr="00843055" w:rsidRDefault="000E169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Methylparaben</w:t>
      </w:r>
      <w:proofErr w:type="spellEnd"/>
      <w:r>
        <w:t xml:space="preserve"> (E218) 1,30 mg</w:t>
      </w:r>
    </w:p>
    <w:p w14:paraId="5BF03436" w14:textId="148C31E3" w:rsidR="000E1697" w:rsidRPr="00843055" w:rsidRDefault="000E169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Propylparaben</w:t>
      </w:r>
      <w:proofErr w:type="spellEnd"/>
      <w:r>
        <w:t xml:space="preserve"> 0,20 mg</w:t>
      </w:r>
    </w:p>
    <w:p w14:paraId="31F5EBD8" w14:textId="77777777" w:rsidR="000E1697" w:rsidRPr="00843055" w:rsidRDefault="000E16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48628" w14:textId="66E3BC80" w:rsidR="000E1697" w:rsidRDefault="006E57AC" w:rsidP="00772B2F">
      <w:pPr>
        <w:tabs>
          <w:tab w:val="clear" w:pos="567"/>
        </w:tabs>
        <w:spacing w:line="240" w:lineRule="auto"/>
        <w:rPr>
          <w:szCs w:val="22"/>
        </w:rPr>
      </w:pPr>
      <w:r>
        <w:t xml:space="preserve">Bezbarvý až </w:t>
      </w:r>
      <w:r w:rsidR="008901D6">
        <w:t xml:space="preserve">světle </w:t>
      </w:r>
      <w:r>
        <w:t>hnědý, čirý, viskózní roztok.</w:t>
      </w:r>
    </w:p>
    <w:p w14:paraId="0EDA4F88" w14:textId="77777777" w:rsidR="00C76B75" w:rsidRDefault="00C76B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D93642" w14:textId="77777777" w:rsidR="006F6924" w:rsidRPr="00843055" w:rsidRDefault="006F69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2D6545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1D92E594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4A1FCD" w14:textId="6162817E" w:rsidR="0015265C" w:rsidRPr="00843055" w:rsidRDefault="0015265C" w:rsidP="00A9226B">
      <w:pPr>
        <w:tabs>
          <w:tab w:val="clear" w:pos="567"/>
        </w:tabs>
        <w:spacing w:line="240" w:lineRule="auto"/>
        <w:rPr>
          <w:szCs w:val="22"/>
        </w:rPr>
      </w:pPr>
      <w:r>
        <w:t>Psi, kočky.</w:t>
      </w:r>
    </w:p>
    <w:p w14:paraId="277E2C9E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0D9705" w14:textId="70829033" w:rsidR="00BB4E0E" w:rsidRDefault="000A5197" w:rsidP="00A9226B">
      <w:pPr>
        <w:tabs>
          <w:tab w:val="clear" w:pos="567"/>
        </w:tabs>
        <w:spacing w:line="240" w:lineRule="auto"/>
        <w:rPr>
          <w:szCs w:val="22"/>
        </w:rPr>
      </w:pPr>
      <w:r w:rsidRPr="009D1D17">
        <w:rPr>
          <w:noProof/>
          <w:lang w:val="en-GB"/>
        </w:rPr>
        <w:drawing>
          <wp:inline distT="0" distB="0" distL="0" distR="0" wp14:anchorId="2EEFF432" wp14:editId="12BB77B1">
            <wp:extent cx="857250" cy="619400"/>
            <wp:effectExtent l="0" t="0" r="0" b="9525"/>
            <wp:docPr id="844251869" name="Bild 6" descr="Afbeelding met hond, silhouet, schets, zoogd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51869" name="Bild 6" descr="Afbeelding met hond, silhouet, schets, zoogdi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01" cy="62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67F" w:rsidRPr="009D1D17">
        <w:rPr>
          <w:noProof/>
          <w:lang w:val="en-GB"/>
        </w:rPr>
        <w:drawing>
          <wp:inline distT="0" distB="0" distL="0" distR="0" wp14:anchorId="5BE2FA33" wp14:editId="02D6A16E">
            <wp:extent cx="523240" cy="627887"/>
            <wp:effectExtent l="0" t="0" r="0" b="1270"/>
            <wp:docPr id="487222843" name="Grafik 5" descr="Afbeelding met silhouet, schets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22843" name="Grafik 5" descr="Afbeelding met silhouet, schets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63" cy="63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081D" w14:textId="77777777" w:rsidR="005E067F" w:rsidRDefault="005E06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382EB" w14:textId="77777777" w:rsidR="005E067F" w:rsidRPr="00843055" w:rsidRDefault="005E06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278AD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5E5C3F11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9D575" w14:textId="77777777" w:rsidR="00BB4E0E" w:rsidRPr="00843055" w:rsidRDefault="00BB4E0E" w:rsidP="00BB4E0E">
      <w:pPr>
        <w:tabs>
          <w:tab w:val="clear" w:pos="567"/>
        </w:tabs>
        <w:spacing w:line="240" w:lineRule="auto"/>
        <w:rPr>
          <w:szCs w:val="22"/>
        </w:rPr>
      </w:pPr>
      <w:r>
        <w:t>Symptomatická léčba zvracení a snížené motility gastrointestinálního traktu v souvislosti s gastritidou, pylorickou křečí, chronickou nefritidou a nesnášenlivostí některých léčivých přípravků v trávicím traktu.</w:t>
      </w:r>
    </w:p>
    <w:p w14:paraId="0423A97D" w14:textId="77777777" w:rsidR="00BB4E0E" w:rsidRPr="00843055" w:rsidRDefault="00BB4E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C4E30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33385F79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DAB49" w14:textId="77777777" w:rsidR="00BB4E0E" w:rsidRPr="00843055" w:rsidRDefault="00BB4E0E" w:rsidP="00BB4E0E">
      <w:pPr>
        <w:tabs>
          <w:tab w:val="clear" w:pos="567"/>
        </w:tabs>
        <w:spacing w:line="240" w:lineRule="auto"/>
        <w:rPr>
          <w:szCs w:val="22"/>
        </w:rPr>
      </w:pPr>
      <w:r>
        <w:t>Nepoužívat v případech přecitlivělosti na léčivou látku nebo na některou z pomocných látek.</w:t>
      </w:r>
    </w:p>
    <w:p w14:paraId="2EF0D1D5" w14:textId="77777777" w:rsidR="00BB4E0E" w:rsidRPr="00843055" w:rsidRDefault="00BB4E0E" w:rsidP="00BB4E0E">
      <w:pPr>
        <w:tabs>
          <w:tab w:val="clear" w:pos="567"/>
        </w:tabs>
        <w:spacing w:line="240" w:lineRule="auto"/>
        <w:rPr>
          <w:szCs w:val="22"/>
        </w:rPr>
      </w:pPr>
      <w:r>
        <w:t>Nepoužívat v případech gastrointestinální perforace nebo obstrukce.</w:t>
      </w:r>
    </w:p>
    <w:p w14:paraId="67AEA8B3" w14:textId="77777777" w:rsidR="00BB4E0E" w:rsidRPr="00843055" w:rsidRDefault="00BB4E0E" w:rsidP="00BB4E0E">
      <w:pPr>
        <w:tabs>
          <w:tab w:val="clear" w:pos="567"/>
        </w:tabs>
        <w:spacing w:line="240" w:lineRule="auto"/>
        <w:rPr>
          <w:szCs w:val="22"/>
        </w:rPr>
      </w:pPr>
      <w:r>
        <w:t>Nepoužívat v případech gastrointestinálního krvácení.</w:t>
      </w:r>
    </w:p>
    <w:p w14:paraId="14E34B4B" w14:textId="77777777" w:rsidR="00BB4E0E" w:rsidRPr="00843055" w:rsidRDefault="00BB4E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366D2" w14:textId="77777777" w:rsidR="00EB457B" w:rsidRPr="00843055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1E6ED89D" w14:textId="77777777" w:rsidR="00F354C5" w:rsidRPr="0084305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D78CAA4" w14:textId="3C1537CE" w:rsidR="00F354C5" w:rsidRPr="00843055" w:rsidRDefault="006B0010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bezpečné použití u cílových druhů zvířat:</w:t>
      </w:r>
    </w:p>
    <w:p w14:paraId="1F1540EF" w14:textId="77777777" w:rsidR="00A24D6A" w:rsidRPr="00EE751D" w:rsidRDefault="00A24D6A" w:rsidP="00A24D6A">
      <w:pPr>
        <w:tabs>
          <w:tab w:val="clear" w:pos="567"/>
        </w:tabs>
        <w:spacing w:line="240" w:lineRule="auto"/>
        <w:rPr>
          <w:szCs w:val="22"/>
        </w:rPr>
      </w:pPr>
      <w:r>
        <w:t>Vzhledem k tomu, že je metoklopramid metabolizován játry a vylučován močovými cestami, mělo by být u zvířat s jaterní či ledvinovou nedostatečností sníženo dávkování podle doporučení předepisujícího veterinárního lékaře z důvodu zvýšeného rizika nežádoucích účinků.</w:t>
      </w:r>
    </w:p>
    <w:p w14:paraId="1A6B9CFC" w14:textId="27B4C5F4" w:rsidR="00051948" w:rsidRPr="00843055" w:rsidRDefault="00051948" w:rsidP="00051948">
      <w:pPr>
        <w:tabs>
          <w:tab w:val="clear" w:pos="567"/>
        </w:tabs>
        <w:spacing w:line="240" w:lineRule="auto"/>
        <w:rPr>
          <w:szCs w:val="22"/>
        </w:rPr>
      </w:pPr>
      <w:r>
        <w:t>Přípravek nepodávejte zvířatům s chorobami projevujícími se záchvaty (např. epilepsie a poranění hlavy). Dávkování musí být pečlivě dodržováno, zvláště u koček a malých plemen psů.</w:t>
      </w:r>
    </w:p>
    <w:p w14:paraId="2D723010" w14:textId="77777777" w:rsidR="00051948" w:rsidRPr="00843055" w:rsidRDefault="00051948" w:rsidP="00051948">
      <w:pPr>
        <w:tabs>
          <w:tab w:val="clear" w:pos="567"/>
        </w:tabs>
        <w:spacing w:line="240" w:lineRule="auto"/>
        <w:rPr>
          <w:iCs/>
          <w:szCs w:val="22"/>
        </w:rPr>
      </w:pPr>
      <w:r>
        <w:t>Při dlouhotrvajícím zvracení musí být věnována pozornost substituční terapii tekutin a elektrolytů.</w:t>
      </w:r>
    </w:p>
    <w:p w14:paraId="6805F88A" w14:textId="5A471444" w:rsidR="00516088" w:rsidRPr="00843055" w:rsidRDefault="00051948" w:rsidP="00F354C5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V případě zvracení po podání perorálního roztoku zachovejte obvyklý interval mezi dvěma podáními, než přípravek opět podáte.</w:t>
      </w:r>
    </w:p>
    <w:p w14:paraId="3E02B39F" w14:textId="77777777" w:rsidR="00F354C5" w:rsidRPr="0084305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8B19D87" w14:textId="2A2F46E3" w:rsidR="00F354C5" w:rsidRPr="00843055" w:rsidRDefault="006B0010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zvířatům:</w:t>
      </w:r>
    </w:p>
    <w:p w14:paraId="45427598" w14:textId="04B28265" w:rsidR="00051948" w:rsidRPr="00843055" w:rsidRDefault="0055639F" w:rsidP="00051948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může mít neurotoxické účinky. Za</w:t>
      </w:r>
      <w:r w:rsidR="00037448">
        <w:t>braňte</w:t>
      </w:r>
      <w:r>
        <w:t xml:space="preserve"> náhodnému požití, zejména dětmi. Nenechávejte naplněn</w:t>
      </w:r>
      <w:r w:rsidR="00B81A31">
        <w:t>ý aplikátor</w:t>
      </w:r>
      <w:r>
        <w:t xml:space="preserve"> bez dozoru, uchovávejte tento veterinární léčivý přípravek na bezpečném místě.</w:t>
      </w:r>
      <w:r>
        <w:rPr>
          <w:i/>
        </w:rPr>
        <w:t xml:space="preserve"> </w:t>
      </w:r>
      <w:r>
        <w:t>V případě náhodného požití vyhledejte ihned lékařskou pomoc a</w:t>
      </w:r>
      <w:r w:rsidR="00037448">
        <w:t> </w:t>
      </w:r>
      <w:r>
        <w:t>ukažte příbalovou informaci nebo etiketu praktickému lékaři.</w:t>
      </w:r>
    </w:p>
    <w:p w14:paraId="591DCA29" w14:textId="0B3BF425" w:rsidR="0055639F" w:rsidRDefault="0055639F" w:rsidP="0055639F">
      <w:pPr>
        <w:rPr>
          <w:rFonts w:cs="Arial"/>
          <w:iCs/>
          <w:szCs w:val="22"/>
        </w:rPr>
      </w:pPr>
      <w:r>
        <w:t xml:space="preserve">Léčivá látka metoklopramid a pomocné látky </w:t>
      </w:r>
      <w:proofErr w:type="spellStart"/>
      <w:r>
        <w:t>methylparaben</w:t>
      </w:r>
      <w:proofErr w:type="spellEnd"/>
      <w:r>
        <w:t xml:space="preserve"> a </w:t>
      </w:r>
      <w:proofErr w:type="spellStart"/>
      <w:r>
        <w:t>propylparaben</w:t>
      </w:r>
      <w:proofErr w:type="spellEnd"/>
      <w:r>
        <w:t xml:space="preserve"> mohou vyvolat reakce z</w:t>
      </w:r>
      <w:r w:rsidR="00037448">
        <w:t> </w:t>
      </w:r>
      <w:r>
        <w:t>přecitlivělosti. Lidé se známou přecitlivělostí na metoklopramid nebo parabeny by se měli vyhnout kontaktu s veterinárním léčivým přípravkem. Objeví-li se u vás po expozici příznaky, například kožní vyrážka, vyhledejte lékařskou pomoc a ukažte příbalovou informaci nebo etiketu praktickému lékaři.</w:t>
      </w:r>
    </w:p>
    <w:p w14:paraId="20F4F174" w14:textId="40C00D2B" w:rsidR="002F6DAA" w:rsidRPr="00843055" w:rsidRDefault="0055639F" w:rsidP="005B1FD0">
      <w:pPr>
        <w:rPr>
          <w:szCs w:val="22"/>
          <w:u w:val="single"/>
        </w:rPr>
      </w:pPr>
      <w:r>
        <w:t xml:space="preserve">Po použití si umyjte ruce. </w:t>
      </w:r>
    </w:p>
    <w:p w14:paraId="526BC8D0" w14:textId="77777777" w:rsidR="005B1FD0" w:rsidRPr="0084305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C03B918" w14:textId="67826BB1" w:rsidR="005B1FD0" w:rsidRPr="00843055" w:rsidRDefault="006B0010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 laktace</w:t>
      </w:r>
      <w:r>
        <w:t>:</w:t>
      </w:r>
    </w:p>
    <w:p w14:paraId="54381C04" w14:textId="77777777" w:rsidR="003C7C01" w:rsidRPr="00843055" w:rsidRDefault="003C7C01" w:rsidP="003C7C01">
      <w:pPr>
        <w:tabs>
          <w:tab w:val="clear" w:pos="567"/>
        </w:tabs>
        <w:spacing w:line="240" w:lineRule="auto"/>
        <w:rPr>
          <w:szCs w:val="22"/>
        </w:rPr>
      </w:pPr>
      <w:r>
        <w:t>Laboratorní studie u laboratorních zvířat nepodaly důkaz o teratogenním ani fetotoxickém účinku. Nicméně studie na laboratorních zvířatech byly provedeny v omezeném rozsahu a bezpečnost léčivé látky u cílových druhů zvířat nebyla hodnocena.</w:t>
      </w:r>
    </w:p>
    <w:p w14:paraId="3A03F8BA" w14:textId="1611ED69" w:rsidR="003C7C01" w:rsidRPr="00843055" w:rsidRDefault="003C7C01" w:rsidP="003C7C01">
      <w:pPr>
        <w:tabs>
          <w:tab w:val="clear" w:pos="567"/>
        </w:tabs>
        <w:spacing w:line="240" w:lineRule="auto"/>
        <w:rPr>
          <w:szCs w:val="22"/>
        </w:rPr>
      </w:pPr>
      <w:r>
        <w:t>Použít pouze po zvážení terapeutického prospěchu a rizika příslušným veterinárním lékařem.</w:t>
      </w:r>
    </w:p>
    <w:p w14:paraId="05E085EB" w14:textId="77777777" w:rsidR="005B1FD0" w:rsidRPr="0084305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03ABF8E" w14:textId="1706AEB2" w:rsidR="005B1FD0" w:rsidRPr="00843055" w:rsidRDefault="006B0010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 jinými léčivými přípravky a další formy interakce</w:t>
      </w:r>
    </w:p>
    <w:p w14:paraId="2FC92D61" w14:textId="48CD90F0" w:rsidR="00A8231F" w:rsidRPr="00843055" w:rsidRDefault="00A8231F" w:rsidP="00A8231F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případech gastritidy nepodávejte souběžně </w:t>
      </w:r>
      <w:proofErr w:type="spellStart"/>
      <w:r>
        <w:t>anticholinergika</w:t>
      </w:r>
      <w:proofErr w:type="spellEnd"/>
      <w:r>
        <w:t xml:space="preserve"> (atropin), </w:t>
      </w:r>
      <w:r w:rsidR="006E0896">
        <w:t>protože</w:t>
      </w:r>
      <w:r>
        <w:t xml:space="preserve"> mohou působit proti účinkům metoklopramidu na motilitu zažívacího traktu.</w:t>
      </w:r>
    </w:p>
    <w:p w14:paraId="53DEB149" w14:textId="77777777" w:rsidR="00A8231F" w:rsidRPr="00843055" w:rsidRDefault="00A8231F" w:rsidP="00A8231F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případech současně probíhajícího průjmu není použití </w:t>
      </w:r>
      <w:proofErr w:type="spellStart"/>
      <w:r>
        <w:t>anticholinergik</w:t>
      </w:r>
      <w:proofErr w:type="spellEnd"/>
      <w:r>
        <w:t xml:space="preserve"> kontraindikováno.</w:t>
      </w:r>
    </w:p>
    <w:p w14:paraId="21442F90" w14:textId="27CE42E6" w:rsidR="00A8231F" w:rsidRPr="00843055" w:rsidRDefault="00A8231F" w:rsidP="00A8231F">
      <w:pPr>
        <w:tabs>
          <w:tab w:val="clear" w:pos="567"/>
        </w:tabs>
        <w:spacing w:line="240" w:lineRule="auto"/>
        <w:rPr>
          <w:szCs w:val="22"/>
        </w:rPr>
      </w:pPr>
      <w:r>
        <w:t xml:space="preserve">Současné užívání metoklopramidu s neuroleptiky odvozenými od </w:t>
      </w:r>
      <w:proofErr w:type="spellStart"/>
      <w:r>
        <w:t>fenothiazinu</w:t>
      </w:r>
      <w:proofErr w:type="spellEnd"/>
      <w:r>
        <w:t xml:space="preserve"> (</w:t>
      </w:r>
      <w:proofErr w:type="spellStart"/>
      <w:r>
        <w:t>acepromazin</w:t>
      </w:r>
      <w:proofErr w:type="spellEnd"/>
      <w:r>
        <w:t xml:space="preserve">) a </w:t>
      </w:r>
      <w:proofErr w:type="spellStart"/>
      <w:r>
        <w:t>butyrofenony</w:t>
      </w:r>
      <w:proofErr w:type="spellEnd"/>
      <w:r>
        <w:t xml:space="preserve"> zvyšuje riziko </w:t>
      </w:r>
      <w:proofErr w:type="spellStart"/>
      <w:r>
        <w:t>extrapyramidových</w:t>
      </w:r>
      <w:proofErr w:type="spellEnd"/>
      <w:r>
        <w:t xml:space="preserve"> účinků (viz bod „nežádoucí účinky“).</w:t>
      </w:r>
    </w:p>
    <w:p w14:paraId="4FE16C52" w14:textId="77777777" w:rsidR="00A8231F" w:rsidRPr="00843055" w:rsidRDefault="00A8231F" w:rsidP="00A8231F">
      <w:pPr>
        <w:tabs>
          <w:tab w:val="clear" w:pos="567"/>
        </w:tabs>
        <w:spacing w:line="240" w:lineRule="auto"/>
        <w:rPr>
          <w:szCs w:val="22"/>
        </w:rPr>
      </w:pPr>
      <w:r>
        <w:t>Metoklopramid může potencovat účinek léčiv s tlumivým účinkem na centrální nervovou soustavu. Pokud se používá souběžně, je doporučeno k zamezení nadměrné sedace použít nejnižší dávku metoklopramidu.</w:t>
      </w:r>
    </w:p>
    <w:p w14:paraId="444DC153" w14:textId="77777777" w:rsidR="009D7324" w:rsidRPr="00843055" w:rsidRDefault="009D732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DA19673" w14:textId="75FE6185" w:rsidR="005B1FD0" w:rsidRPr="00843055" w:rsidRDefault="006B0010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Předávkování:</w:t>
      </w:r>
    </w:p>
    <w:p w14:paraId="099F9606" w14:textId="39F187B2" w:rsidR="009D7324" w:rsidRPr="00843055" w:rsidRDefault="009D7324" w:rsidP="009D7324">
      <w:pPr>
        <w:tabs>
          <w:tab w:val="clear" w:pos="567"/>
        </w:tabs>
        <w:spacing w:line="240" w:lineRule="auto"/>
        <w:rPr>
          <w:szCs w:val="22"/>
        </w:rPr>
      </w:pPr>
      <w:r>
        <w:t xml:space="preserve">Většina klinických příznaků hlášených po předávkování jsou dobře známé </w:t>
      </w:r>
      <w:proofErr w:type="spellStart"/>
      <w:r>
        <w:t>extrapyramidové</w:t>
      </w:r>
      <w:proofErr w:type="spellEnd"/>
      <w:r>
        <w:t xml:space="preserve"> nežádoucí účinky (viz bod „nežádoucí účinky“).</w:t>
      </w:r>
    </w:p>
    <w:p w14:paraId="4A4B122F" w14:textId="113E1F15" w:rsidR="009D7324" w:rsidRPr="00843055" w:rsidRDefault="009D7324" w:rsidP="009D7324">
      <w:pPr>
        <w:tabs>
          <w:tab w:val="clear" w:pos="567"/>
        </w:tabs>
        <w:spacing w:line="240" w:lineRule="auto"/>
        <w:rPr>
          <w:szCs w:val="22"/>
        </w:rPr>
      </w:pPr>
      <w:r>
        <w:t xml:space="preserve">Vzhledem k tomu, že není dostupné specifické </w:t>
      </w:r>
      <w:proofErr w:type="spellStart"/>
      <w:r>
        <w:t>antidotum</w:t>
      </w:r>
      <w:proofErr w:type="spellEnd"/>
      <w:r>
        <w:t xml:space="preserve">, </w:t>
      </w:r>
      <w:r w:rsidR="006E0896">
        <w:t xml:space="preserve">se </w:t>
      </w:r>
      <w:r>
        <w:t xml:space="preserve">doporučuje zvíře umístit do klidného prostředí, dokud </w:t>
      </w:r>
      <w:proofErr w:type="spellStart"/>
      <w:r>
        <w:t>extrapyramidové</w:t>
      </w:r>
      <w:proofErr w:type="spellEnd"/>
      <w:r>
        <w:t xml:space="preserve"> nežádoucí účinky nevymizí.</w:t>
      </w:r>
    </w:p>
    <w:p w14:paraId="3D058325" w14:textId="77777777" w:rsidR="009D7324" w:rsidRPr="00843055" w:rsidRDefault="009D7324" w:rsidP="009D7324">
      <w:pPr>
        <w:tabs>
          <w:tab w:val="clear" w:pos="567"/>
        </w:tabs>
        <w:spacing w:line="240" w:lineRule="auto"/>
        <w:rPr>
          <w:szCs w:val="22"/>
        </w:rPr>
      </w:pPr>
      <w:r>
        <w:t>Metoklopramid se rychle metabolizuje a vylučuje a nežádoucí účinky obvykle rychle vymizí.</w:t>
      </w:r>
    </w:p>
    <w:p w14:paraId="3F49968D" w14:textId="77777777" w:rsidR="005B1FD0" w:rsidRPr="0084305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5217FCF" w14:textId="6E9F268E" w:rsidR="005B1FD0" w:rsidRPr="00843055" w:rsidRDefault="006B0010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Hlavní inkompatibility:</w:t>
      </w:r>
    </w:p>
    <w:p w14:paraId="5D496392" w14:textId="77777777" w:rsidR="009D7324" w:rsidRPr="00843055" w:rsidRDefault="009D7324" w:rsidP="009D7324">
      <w:pPr>
        <w:tabs>
          <w:tab w:val="clear" w:pos="567"/>
        </w:tabs>
        <w:spacing w:line="240" w:lineRule="auto"/>
        <w:rPr>
          <w:szCs w:val="22"/>
        </w:rPr>
      </w:pPr>
      <w:r>
        <w:t>Studie kompatibility nejsou k dispozici, a proto tento veterinární léčivý přípravek nesmí být mísen s žádnými dalšími veterinárními léčivými přípravky.</w:t>
      </w:r>
    </w:p>
    <w:p w14:paraId="7130E0D8" w14:textId="77777777" w:rsidR="005B1FD0" w:rsidRPr="00843055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EA498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D4B3D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46EC2BEA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DE1FB" w14:textId="77777777" w:rsidR="009D7324" w:rsidRPr="00843055" w:rsidRDefault="009D7324" w:rsidP="009D7324">
      <w:pPr>
        <w:tabs>
          <w:tab w:val="clear" w:pos="567"/>
        </w:tabs>
        <w:spacing w:line="240" w:lineRule="auto"/>
        <w:rPr>
          <w:szCs w:val="22"/>
        </w:rPr>
      </w:pPr>
      <w:r>
        <w:t>Pes, kočka:</w:t>
      </w:r>
    </w:p>
    <w:p w14:paraId="3D131AC6" w14:textId="77777777" w:rsidR="009D7324" w:rsidRPr="00843055" w:rsidRDefault="009D7324" w:rsidP="009D732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D7324" w:rsidRPr="00843055" w14:paraId="10F4AE3F" w14:textId="77777777" w:rsidTr="008F3DBC">
        <w:tc>
          <w:tcPr>
            <w:tcW w:w="1957" w:type="pct"/>
          </w:tcPr>
          <w:p w14:paraId="20F6E770" w14:textId="77777777" w:rsidR="009D7324" w:rsidRPr="00843055" w:rsidRDefault="009D7324" w:rsidP="008F3DBC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3B196E6F" w14:textId="77777777" w:rsidR="009D7324" w:rsidRPr="00843055" w:rsidRDefault="009D7324" w:rsidP="008F3DBC">
            <w:pPr>
              <w:spacing w:before="60" w:after="60"/>
              <w:rPr>
                <w:szCs w:val="22"/>
              </w:rPr>
            </w:pPr>
            <w:r>
              <w:t>(&lt;1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71237AAC" w14:textId="173B1E95" w:rsidR="00544CB9" w:rsidRPr="00153B88" w:rsidRDefault="007A4120" w:rsidP="008F3DBC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9D7324">
              <w:t>eklid</w:t>
            </w:r>
            <w:r w:rsidR="009D7324">
              <w:rPr>
                <w:vertAlign w:val="superscript"/>
              </w:rPr>
              <w:t>1</w:t>
            </w:r>
            <w:r w:rsidR="009D7324">
              <w:t>, agresivní chování</w:t>
            </w:r>
            <w:r w:rsidR="009D7324">
              <w:rPr>
                <w:vertAlign w:val="superscript"/>
              </w:rPr>
              <w:t>1</w:t>
            </w:r>
            <w:r w:rsidR="009D7324">
              <w:t>, vokalizace</w:t>
            </w:r>
            <w:r w:rsidR="009D7324">
              <w:rPr>
                <w:vertAlign w:val="superscript"/>
              </w:rPr>
              <w:t>1</w:t>
            </w:r>
            <w:r w:rsidR="009D7324">
              <w:t>,</w:t>
            </w:r>
          </w:p>
          <w:p w14:paraId="78B1FA32" w14:textId="6D363376" w:rsidR="00544CB9" w:rsidRPr="00153B88" w:rsidRDefault="002D4681" w:rsidP="008F3DBC">
            <w:pPr>
              <w:spacing w:before="60" w:after="60"/>
              <w:rPr>
                <w:iCs/>
                <w:szCs w:val="22"/>
              </w:rPr>
            </w:pPr>
            <w:r>
              <w:t>a</w:t>
            </w:r>
            <w:r w:rsidR="00544CB9">
              <w:t>taxie</w:t>
            </w:r>
            <w:r w:rsidR="00544CB9" w:rsidRPr="00D0159C">
              <w:rPr>
                <w:vertAlign w:val="superscript"/>
              </w:rPr>
              <w:t>1</w:t>
            </w:r>
            <w:r w:rsidR="00544CB9">
              <w:t>, abnormální pohyby</w:t>
            </w:r>
            <w:r w:rsidR="00544CB9" w:rsidRPr="00D0159C">
              <w:rPr>
                <w:vertAlign w:val="superscript"/>
              </w:rPr>
              <w:t>1</w:t>
            </w:r>
            <w:r w:rsidR="00544CB9">
              <w:t>, třes</w:t>
            </w:r>
            <w:r w:rsidR="00544CB9" w:rsidRPr="00D0159C">
              <w:rPr>
                <w:vertAlign w:val="superscript"/>
              </w:rPr>
              <w:t>1</w:t>
            </w:r>
            <w:r w:rsidR="00544CB9">
              <w:t xml:space="preserve">, </w:t>
            </w:r>
          </w:p>
          <w:p w14:paraId="59AE5B62" w14:textId="5380E0FE" w:rsidR="009D7324" w:rsidRPr="00843055" w:rsidRDefault="002D4681" w:rsidP="008F3DBC">
            <w:pPr>
              <w:spacing w:before="60" w:after="60"/>
              <w:rPr>
                <w:iCs/>
                <w:szCs w:val="22"/>
              </w:rPr>
            </w:pPr>
            <w:r>
              <w:t>v</w:t>
            </w:r>
            <w:r w:rsidR="00544CB9">
              <w:t>álení</w:t>
            </w:r>
            <w:r w:rsidR="00544CB9">
              <w:rPr>
                <w:vertAlign w:val="superscript"/>
              </w:rPr>
              <w:t>1</w:t>
            </w:r>
          </w:p>
        </w:tc>
      </w:tr>
    </w:tbl>
    <w:p w14:paraId="15CD7317" w14:textId="77777777" w:rsidR="009D7324" w:rsidRPr="00843055" w:rsidRDefault="009D7324" w:rsidP="009D7324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1</w:t>
      </w:r>
      <w:r>
        <w:t xml:space="preserve"> Tyto pozorované </w:t>
      </w:r>
      <w:proofErr w:type="spellStart"/>
      <w:r>
        <w:t>extrapyramidové</w:t>
      </w:r>
      <w:proofErr w:type="spellEnd"/>
      <w:r>
        <w:t xml:space="preserve"> účinky jsou přechodné a vymizí po ukončení léčby.</w:t>
      </w:r>
    </w:p>
    <w:p w14:paraId="3AA322CE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AFAF02" w14:textId="77777777" w:rsidR="007A4120" w:rsidRDefault="007A4120" w:rsidP="007A4120">
      <w:pPr>
        <w:tabs>
          <w:tab w:val="left" w:pos="-720"/>
        </w:tabs>
        <w:suppressAutoHyphens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</w:t>
      </w:r>
      <w:r w:rsidRPr="00B41D57">
        <w:lastRenderedPageBreak/>
        <w:t>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 xml:space="preserve">: </w:t>
      </w:r>
    </w:p>
    <w:p w14:paraId="61D99214" w14:textId="77777777" w:rsidR="007A4120" w:rsidRDefault="007A4120" w:rsidP="007A4120">
      <w:pPr>
        <w:tabs>
          <w:tab w:val="left" w:pos="-720"/>
        </w:tabs>
        <w:suppressAutoHyphens/>
      </w:pPr>
    </w:p>
    <w:p w14:paraId="72C5E580" w14:textId="77777777" w:rsidR="007A4120" w:rsidRPr="00B41D57" w:rsidRDefault="007A4120" w:rsidP="007A412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025058" w14:textId="77777777" w:rsidR="007A4120" w:rsidRPr="00DD533C" w:rsidRDefault="007A4120" w:rsidP="007A412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D533C">
        <w:rPr>
          <w:iCs/>
          <w:szCs w:val="22"/>
        </w:rPr>
        <w:t xml:space="preserve">Ústav pro státní kontrolu veterinárních biopreparátů a léčiv </w:t>
      </w:r>
    </w:p>
    <w:p w14:paraId="4CD108B9" w14:textId="12444DC9" w:rsidR="007A4120" w:rsidRPr="00DD533C" w:rsidRDefault="007A4120" w:rsidP="007A412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D533C">
        <w:rPr>
          <w:iCs/>
          <w:szCs w:val="22"/>
        </w:rPr>
        <w:t>Hudcova 232/</w:t>
      </w:r>
      <w:proofErr w:type="gramStart"/>
      <w:r w:rsidRPr="00DD533C">
        <w:rPr>
          <w:iCs/>
          <w:szCs w:val="22"/>
        </w:rPr>
        <w:t>56a</w:t>
      </w:r>
      <w:proofErr w:type="gramEnd"/>
      <w:r w:rsidRPr="00DD533C">
        <w:rPr>
          <w:iCs/>
          <w:szCs w:val="22"/>
        </w:rPr>
        <w:t xml:space="preserve"> </w:t>
      </w:r>
    </w:p>
    <w:p w14:paraId="0A48895C" w14:textId="77777777" w:rsidR="007A4120" w:rsidRPr="00DD533C" w:rsidRDefault="007A4120" w:rsidP="007A412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D533C">
        <w:rPr>
          <w:iCs/>
          <w:szCs w:val="22"/>
        </w:rPr>
        <w:t xml:space="preserve">621 00 Brno </w:t>
      </w:r>
    </w:p>
    <w:p w14:paraId="1BCA5455" w14:textId="6168E5DE" w:rsidR="007A4120" w:rsidRDefault="002D4681" w:rsidP="007A412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e</w:t>
      </w:r>
      <w:r w:rsidR="007A4120">
        <w:rPr>
          <w:iCs/>
          <w:szCs w:val="22"/>
        </w:rPr>
        <w:t>-m</w:t>
      </w:r>
      <w:r w:rsidR="007A4120" w:rsidRPr="00DD533C">
        <w:rPr>
          <w:iCs/>
          <w:szCs w:val="22"/>
        </w:rPr>
        <w:t xml:space="preserve">ail: adr@uskvbl.cz </w:t>
      </w:r>
    </w:p>
    <w:p w14:paraId="0A4A392D" w14:textId="6CEB4ABC" w:rsidR="006E0896" w:rsidRPr="006E0896" w:rsidRDefault="002D4681" w:rsidP="00D0159C">
      <w:pPr>
        <w:spacing w:line="240" w:lineRule="auto"/>
      </w:pPr>
      <w:r>
        <w:t>t</w:t>
      </w:r>
      <w:r w:rsidR="006E0896" w:rsidRPr="00C672C7">
        <w:t>el.: +420 720 940</w:t>
      </w:r>
      <w:r w:rsidR="006E0896">
        <w:t> </w:t>
      </w:r>
      <w:r w:rsidR="006E0896" w:rsidRPr="00C672C7">
        <w:t>693</w:t>
      </w:r>
    </w:p>
    <w:p w14:paraId="3C12066A" w14:textId="77777777" w:rsidR="007A4120" w:rsidRPr="00DD533C" w:rsidRDefault="007A4120" w:rsidP="007A412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D533C">
        <w:rPr>
          <w:iCs/>
          <w:szCs w:val="22"/>
        </w:rPr>
        <w:t xml:space="preserve">Webové stránky: </w:t>
      </w:r>
      <w:hyperlink r:id="rId13" w:history="1">
        <w:r w:rsidRPr="00DD533C">
          <w:rPr>
            <w:rStyle w:val="Hypertextovodkaz"/>
            <w:iCs/>
            <w:szCs w:val="22"/>
          </w:rPr>
          <w:t>http://www.uskvbl.cz/cs/farmakovigilance</w:t>
        </w:r>
      </w:hyperlink>
      <w:r w:rsidRPr="00DD533C">
        <w:rPr>
          <w:iCs/>
          <w:szCs w:val="22"/>
        </w:rPr>
        <w:t>.</w:t>
      </w:r>
    </w:p>
    <w:p w14:paraId="1A8CD991" w14:textId="77777777" w:rsidR="007A4120" w:rsidRPr="005862AF" w:rsidRDefault="007A4120" w:rsidP="007A412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171F900" w14:textId="77777777" w:rsidR="007A4120" w:rsidRPr="00843055" w:rsidRDefault="007A412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462A3C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 způsob podání</w:t>
      </w:r>
    </w:p>
    <w:p w14:paraId="3ECF0375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61852B" w14:textId="054AAC46" w:rsidR="00E271FA" w:rsidRDefault="00E271FA" w:rsidP="00A9226B">
      <w:pPr>
        <w:tabs>
          <w:tab w:val="clear" w:pos="567"/>
        </w:tabs>
        <w:spacing w:line="240" w:lineRule="auto"/>
      </w:pPr>
      <w:r>
        <w:t xml:space="preserve">Perorální podání. Veterinární léčivý přípravek </w:t>
      </w:r>
      <w:r w:rsidR="006E0896">
        <w:t>podávejte</w:t>
      </w:r>
      <w:r>
        <w:t xml:space="preserve"> přímo do tlamy.</w:t>
      </w:r>
    </w:p>
    <w:p w14:paraId="61A58484" w14:textId="77777777" w:rsidR="00414219" w:rsidRPr="00843055" w:rsidRDefault="004142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76D2B" w14:textId="3C88E022" w:rsidR="00996D58" w:rsidRPr="00843055" w:rsidRDefault="00601F7E" w:rsidP="00996D58">
      <w:pPr>
        <w:tabs>
          <w:tab w:val="clear" w:pos="567"/>
        </w:tabs>
        <w:spacing w:line="240" w:lineRule="auto"/>
        <w:rPr>
          <w:szCs w:val="22"/>
        </w:rPr>
      </w:pPr>
      <w:r>
        <w:t xml:space="preserve">0,5 až 1 mg </w:t>
      </w:r>
      <w:proofErr w:type="spellStart"/>
      <w:r>
        <w:t>metoklopramid</w:t>
      </w:r>
      <w:proofErr w:type="spellEnd"/>
      <w:r>
        <w:t xml:space="preserve"> </w:t>
      </w:r>
      <w:proofErr w:type="spellStart"/>
      <w:r>
        <w:t>hydrochloridu</w:t>
      </w:r>
      <w:proofErr w:type="spellEnd"/>
      <w:r w:rsidR="006E0896">
        <w:t>/</w:t>
      </w:r>
      <w:r>
        <w:t xml:space="preserve">kg </w:t>
      </w:r>
      <w:r w:rsidR="006E0896">
        <w:t>živé hmotnosti/</w:t>
      </w:r>
      <w:r>
        <w:t>den podáváno buď:</w:t>
      </w:r>
    </w:p>
    <w:p w14:paraId="5EA0EBDF" w14:textId="6A0B411B" w:rsidR="00996D58" w:rsidRPr="00843055" w:rsidRDefault="00996D58" w:rsidP="00996D58">
      <w:pPr>
        <w:tabs>
          <w:tab w:val="clear" w:pos="567"/>
        </w:tabs>
        <w:spacing w:line="240" w:lineRule="auto"/>
        <w:rPr>
          <w:szCs w:val="22"/>
        </w:rPr>
      </w:pPr>
      <w:r>
        <w:t xml:space="preserve">dvakrát denně v dávce 0,25 až 0,5 mg/kg </w:t>
      </w:r>
      <w:r w:rsidR="006E0896">
        <w:t>živé hmotnosti</w:t>
      </w:r>
      <w:r>
        <w:t xml:space="preserve"> (ekvivalent 0,25 až 0,5 ml </w:t>
      </w:r>
      <w:r w:rsidR="006E0896">
        <w:t>veterinárního léčivého přípravku/</w:t>
      </w:r>
      <w:r>
        <w:t>kg</w:t>
      </w:r>
      <w:r w:rsidR="006E0896">
        <w:t xml:space="preserve"> živé hmotnosti</w:t>
      </w:r>
      <w:r>
        <w:t>)</w:t>
      </w:r>
    </w:p>
    <w:p w14:paraId="5E85C232" w14:textId="77777777" w:rsidR="00996D58" w:rsidRPr="00843055" w:rsidRDefault="00996D58" w:rsidP="00996D58">
      <w:pPr>
        <w:tabs>
          <w:tab w:val="clear" w:pos="567"/>
        </w:tabs>
        <w:spacing w:line="240" w:lineRule="auto"/>
        <w:rPr>
          <w:szCs w:val="22"/>
        </w:rPr>
      </w:pPr>
      <w:r>
        <w:t>nebo</w:t>
      </w:r>
    </w:p>
    <w:p w14:paraId="4C77DF7D" w14:textId="4CCD90F5" w:rsidR="00996D58" w:rsidRPr="00843055" w:rsidRDefault="00996D58" w:rsidP="00996D58">
      <w:pPr>
        <w:tabs>
          <w:tab w:val="clear" w:pos="567"/>
        </w:tabs>
        <w:spacing w:line="240" w:lineRule="auto"/>
        <w:rPr>
          <w:szCs w:val="22"/>
        </w:rPr>
      </w:pPr>
      <w:r>
        <w:t xml:space="preserve">třikrát denně v dávce 0,17 až 0,33 mg/kg </w:t>
      </w:r>
      <w:r w:rsidR="006E0896">
        <w:t>živé hmotnosti</w:t>
      </w:r>
      <w:r>
        <w:t xml:space="preserve"> (ekvivalent 0,17 až 0,33 ml</w:t>
      </w:r>
      <w:r w:rsidR="006E0896">
        <w:t xml:space="preserve"> veterinárního léčivého přípravku</w:t>
      </w:r>
      <w:r w:rsidR="002E21CD">
        <w:t>/</w:t>
      </w:r>
      <w:r>
        <w:t>kg</w:t>
      </w:r>
      <w:r w:rsidR="006E0896">
        <w:t xml:space="preserve"> živé hmotnosti</w:t>
      </w:r>
      <w:r>
        <w:t>).</w:t>
      </w:r>
    </w:p>
    <w:p w14:paraId="1334A0FB" w14:textId="77777777" w:rsidR="00996D58" w:rsidRDefault="00996D58" w:rsidP="00996D58">
      <w:pPr>
        <w:tabs>
          <w:tab w:val="clear" w:pos="567"/>
        </w:tabs>
        <w:spacing w:line="240" w:lineRule="auto"/>
      </w:pPr>
      <w:r>
        <w:t>Pro zajištění správného dávkování je třeba co nejpřesněji stanovit živou hmotnost.</w:t>
      </w:r>
    </w:p>
    <w:p w14:paraId="6510821E" w14:textId="053EF347" w:rsidR="00996D58" w:rsidRDefault="00996D58" w:rsidP="00996D58">
      <w:pPr>
        <w:tabs>
          <w:tab w:val="clear" w:pos="567"/>
        </w:tabs>
        <w:spacing w:line="240" w:lineRule="auto"/>
      </w:pPr>
      <w:r>
        <w:t xml:space="preserve">Pro objemy </w:t>
      </w:r>
      <w:r w:rsidR="006E0896">
        <w:t>menší než</w:t>
      </w:r>
      <w:r>
        <w:t xml:space="preserve"> 0,3 ml bude nutná 1ml injekční stříkačka.</w:t>
      </w:r>
    </w:p>
    <w:p w14:paraId="455C96EF" w14:textId="77777777" w:rsidR="00996D58" w:rsidRDefault="00996D58" w:rsidP="00996D58">
      <w:pPr>
        <w:tabs>
          <w:tab w:val="clear" w:pos="567"/>
        </w:tabs>
        <w:spacing w:line="240" w:lineRule="auto"/>
        <w:rPr>
          <w:rFonts w:cs="Arial"/>
          <w:szCs w:val="22"/>
        </w:rPr>
      </w:pPr>
      <w:r>
        <w:t>Délka léčby: podle doporučení předepisujícího veterinárního lékaře.</w:t>
      </w:r>
    </w:p>
    <w:p w14:paraId="26C47A2B" w14:textId="6F437625" w:rsidR="00C80401" w:rsidRPr="00843055" w:rsidRDefault="00996D58" w:rsidP="00996D58">
      <w:pPr>
        <w:tabs>
          <w:tab w:val="clear" w:pos="567"/>
        </w:tabs>
        <w:spacing w:line="240" w:lineRule="auto"/>
        <w:rPr>
          <w:szCs w:val="22"/>
        </w:rPr>
      </w:pPr>
      <w:r>
        <w:t>Perorální podání lze opakovat vždy v šestihodinových intervalech.</w:t>
      </w:r>
    </w:p>
    <w:p w14:paraId="70E9BB42" w14:textId="77777777" w:rsidR="00A5222F" w:rsidRDefault="00A522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A4B692" w14:textId="77777777" w:rsidR="00C76B75" w:rsidRPr="00843055" w:rsidRDefault="00C76B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F9537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 správném podávání</w:t>
      </w:r>
    </w:p>
    <w:p w14:paraId="0BE0A26F" w14:textId="6B117133" w:rsidR="00B91E6D" w:rsidRDefault="00B91E6D" w:rsidP="00B91E6D">
      <w:pPr>
        <w:tabs>
          <w:tab w:val="clear" w:pos="567"/>
        </w:tabs>
        <w:spacing w:line="240" w:lineRule="auto"/>
        <w:rPr>
          <w:rFonts w:cs="Arial"/>
          <w:szCs w:val="22"/>
        </w:rPr>
      </w:pPr>
    </w:p>
    <w:p w14:paraId="6600D2C9" w14:textId="69F20B0B" w:rsidR="002D44B4" w:rsidRDefault="00264F5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Viz bod: „Dávkování pro každý druh, cesty a způsob podání“</w:t>
      </w:r>
    </w:p>
    <w:p w14:paraId="550A185B" w14:textId="77777777" w:rsidR="002D44B4" w:rsidRDefault="002D44B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CD53E7" w14:textId="77777777" w:rsidR="00A137A7" w:rsidRDefault="00A137A7" w:rsidP="00A137A7">
      <w:pPr>
        <w:tabs>
          <w:tab w:val="clear" w:pos="567"/>
        </w:tabs>
        <w:spacing w:line="240" w:lineRule="auto"/>
        <w:rPr>
          <w:szCs w:val="22"/>
        </w:rPr>
      </w:pPr>
      <w:r>
        <w:t>Použití</w:t>
      </w:r>
    </w:p>
    <w:p w14:paraId="15A5B071" w14:textId="1890F191" w:rsidR="00B81A31" w:rsidRDefault="00B81A31" w:rsidP="00B81A31">
      <w:pPr>
        <w:tabs>
          <w:tab w:val="clear" w:pos="567"/>
        </w:tabs>
        <w:spacing w:line="240" w:lineRule="auto"/>
      </w:pPr>
      <w:r>
        <w:t>Stiskněte a otočte uzávěr. Dávkovací aplikátor pro perorální podání vložte do plastového adaptéru. Lahvičku/aplikátor otočte dnem vzhůru a pomalu táhněte píst aplikátoru směrem dolů, dokud se rovina pístu nedostane na hodnotu dávky předepsané vaším veterinárním lékařem. Aplikátor pro perorální podání je opatřen milimetrovou stupnicí.</w:t>
      </w:r>
    </w:p>
    <w:p w14:paraId="106E9D9E" w14:textId="77777777" w:rsidR="00B81A31" w:rsidRDefault="00B81A31" w:rsidP="00B81A31">
      <w:pPr>
        <w:tabs>
          <w:tab w:val="clear" w:pos="567"/>
        </w:tabs>
        <w:spacing w:line="240" w:lineRule="auto"/>
        <w:rPr>
          <w:szCs w:val="22"/>
        </w:rPr>
      </w:pPr>
      <w:r>
        <w:t>Stiskem pístu vyprázdníte obsah aplikátoru přímo do dutiny ústní. Je-li to zapotřebí, může uživatel aplikátor vypláchnout vodou a nechat vyschnout. Suchý aplikátor uložte do krabičky.</w:t>
      </w:r>
    </w:p>
    <w:p w14:paraId="620F3BCC" w14:textId="77777777" w:rsidR="00A137A7" w:rsidRPr="00E9512C" w:rsidRDefault="00A137A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FB09A6" w14:textId="77777777" w:rsidR="00E73FCA" w:rsidRPr="00843055" w:rsidRDefault="00E73FC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6A38B" w14:textId="77777777" w:rsidR="00DB468A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6121BF36" w14:textId="77777777" w:rsidR="00716ABB" w:rsidRDefault="00716ABB" w:rsidP="00716ABB">
      <w:pPr>
        <w:tabs>
          <w:tab w:val="clear" w:pos="567"/>
        </w:tabs>
        <w:spacing w:line="240" w:lineRule="auto"/>
        <w:rPr>
          <w:szCs w:val="22"/>
        </w:rPr>
      </w:pPr>
    </w:p>
    <w:p w14:paraId="67A918D2" w14:textId="5C87CF1F" w:rsidR="00716ABB" w:rsidRPr="00843055" w:rsidRDefault="00716ABB" w:rsidP="00716AB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272CB7C8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3348A" w14:textId="77777777" w:rsidR="00DB468A" w:rsidRPr="00843055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539DE0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65DC6B12" w14:textId="77777777" w:rsidR="00C114FF" w:rsidRPr="00843055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04836E" w14:textId="77777777" w:rsidR="00C114FF" w:rsidRPr="00843055" w:rsidRDefault="006B001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 dosah dětí.</w:t>
      </w:r>
    </w:p>
    <w:p w14:paraId="0A92B5E1" w14:textId="04A93EB0" w:rsidR="00A416FF" w:rsidRDefault="006B001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Tento veterinární léčivý přípravek nevyžaduje žádné zvláštní podmínky uchovávání. </w:t>
      </w:r>
    </w:p>
    <w:p w14:paraId="405CA556" w14:textId="6BD69AD6" w:rsidR="00A416FF" w:rsidRDefault="006B001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Nepoužívejte tento veterinární léčivý přípravek po uplynutí doby použitelnosti uvedené na </w:t>
      </w:r>
      <w:r w:rsidR="00441B06">
        <w:t xml:space="preserve">krabičce </w:t>
      </w:r>
      <w:r>
        <w:t>a injekční lahvičce po Exp. Doba použitelnosti končí posledním dnem v uvedeném měsíci.</w:t>
      </w:r>
    </w:p>
    <w:p w14:paraId="05B66721" w14:textId="547B3F61" w:rsidR="00C114FF" w:rsidRPr="00843055" w:rsidRDefault="006B001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6 měsíců.</w:t>
      </w:r>
    </w:p>
    <w:p w14:paraId="2C164FAD" w14:textId="77777777" w:rsidR="0043320A" w:rsidRPr="00843055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7A102F" w14:textId="77777777" w:rsidR="001860C4" w:rsidRPr="00843055" w:rsidRDefault="001860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B78B6" w14:textId="77777777" w:rsidR="00C114FF" w:rsidRPr="00843055" w:rsidRDefault="006B0010" w:rsidP="001523C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lastRenderedPageBreak/>
        <w:t>12.</w:t>
      </w:r>
      <w:r>
        <w:rPr>
          <w:b/>
        </w:rPr>
        <w:tab/>
        <w:t>Zvláštní opatření pro likvidaci</w:t>
      </w:r>
    </w:p>
    <w:p w14:paraId="4052C84A" w14:textId="77777777" w:rsidR="00C114FF" w:rsidRPr="00843055" w:rsidRDefault="00C114FF" w:rsidP="001523C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DAA78F" w14:textId="63624E39" w:rsidR="00C114FF" w:rsidRDefault="006B0010" w:rsidP="00A9226B">
      <w:pPr>
        <w:tabs>
          <w:tab w:val="clear" w:pos="567"/>
        </w:tabs>
        <w:spacing w:line="240" w:lineRule="auto"/>
      </w:pPr>
      <w:r>
        <w:t>Léčivé přípravky se nesmí likvidovat prostřednictvím odpadní vody či domovního odpadu.</w:t>
      </w:r>
    </w:p>
    <w:p w14:paraId="2EC1FEE4" w14:textId="77777777" w:rsidR="00CB5004" w:rsidRPr="00843055" w:rsidRDefault="00CB50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3FFCC" w14:textId="705A164E" w:rsidR="00DB468A" w:rsidRPr="00843055" w:rsidRDefault="006B0010" w:rsidP="00DB468A">
      <w:pPr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56BE0E5" w14:textId="5ECA7F50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O možnostech likvidace nepotřebných léčivých přípravků se poraďte s vaším veterinárním lékařem.</w:t>
      </w:r>
    </w:p>
    <w:p w14:paraId="569F8A5B" w14:textId="77777777" w:rsidR="00DB468A" w:rsidRPr="00843055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8BA4BE" w14:textId="77777777" w:rsidR="00DB468A" w:rsidRPr="00843055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53BE524" w14:textId="77777777" w:rsidR="00DB468A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05D260EF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ABA493" w14:textId="77777777" w:rsidR="001D3F0E" w:rsidRPr="00843055" w:rsidRDefault="001D3F0E" w:rsidP="001D3F0E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72DD75E8" w14:textId="77777777" w:rsidR="00DB468A" w:rsidRPr="0084305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D9C1C" w14:textId="77777777" w:rsidR="001D3F0E" w:rsidRPr="00843055" w:rsidRDefault="001D3F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13141" w14:textId="77777777" w:rsidR="00DB468A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 velikosti balení</w:t>
      </w:r>
    </w:p>
    <w:p w14:paraId="09CB5AB7" w14:textId="77777777" w:rsidR="00DB468A" w:rsidRPr="0084305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6A9AD" w14:textId="4BCEAE63" w:rsidR="00D0159C" w:rsidRDefault="00D0159C" w:rsidP="00D86903">
      <w:pPr>
        <w:tabs>
          <w:tab w:val="clear" w:pos="567"/>
        </w:tabs>
        <w:spacing w:line="240" w:lineRule="auto"/>
      </w:pPr>
      <w:r>
        <w:t>96/042/</w:t>
      </w:r>
      <w:proofErr w:type="gramStart"/>
      <w:r>
        <w:t>25-C</w:t>
      </w:r>
      <w:proofErr w:type="gramEnd"/>
    </w:p>
    <w:p w14:paraId="038ACA68" w14:textId="77777777" w:rsidR="00D0159C" w:rsidRDefault="00D0159C" w:rsidP="00D86903">
      <w:pPr>
        <w:tabs>
          <w:tab w:val="clear" w:pos="567"/>
        </w:tabs>
        <w:spacing w:line="240" w:lineRule="auto"/>
      </w:pPr>
    </w:p>
    <w:p w14:paraId="455EFAB9" w14:textId="00882F4A" w:rsidR="00D86903" w:rsidRPr="00843055" w:rsidRDefault="00441B06" w:rsidP="00D86903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D86903">
        <w:t>krabička obsahující jednu 25ml injekční lahvičku s 3ml perorální</w:t>
      </w:r>
      <w:r>
        <w:t>m</w:t>
      </w:r>
      <w:r w:rsidR="00D86903">
        <w:t xml:space="preserve"> </w:t>
      </w:r>
      <w:r>
        <w:t>aplikátorem</w:t>
      </w:r>
      <w:r w:rsidR="00D86903">
        <w:t>.</w:t>
      </w:r>
    </w:p>
    <w:p w14:paraId="67C572AE" w14:textId="65AB3DE6" w:rsidR="00D86903" w:rsidRPr="00843055" w:rsidRDefault="00441B06" w:rsidP="00D86903">
      <w:pPr>
        <w:tabs>
          <w:tab w:val="clear" w:pos="567"/>
        </w:tabs>
        <w:spacing w:line="240" w:lineRule="auto"/>
        <w:rPr>
          <w:szCs w:val="22"/>
        </w:rPr>
      </w:pPr>
      <w:r>
        <w:t>Papírová</w:t>
      </w:r>
      <w:r w:rsidR="00D86903">
        <w:t xml:space="preserve"> krabička obsahující jednu 100ml injekční lahvičku s 5ml perorální</w:t>
      </w:r>
      <w:r>
        <w:t>m aplikátorem</w:t>
      </w:r>
      <w:r w:rsidR="00D86903">
        <w:t>.</w:t>
      </w:r>
    </w:p>
    <w:p w14:paraId="1CCD777F" w14:textId="77777777" w:rsidR="00D86903" w:rsidRPr="00843055" w:rsidRDefault="00D86903" w:rsidP="00D86903">
      <w:pPr>
        <w:tabs>
          <w:tab w:val="clear" w:pos="567"/>
        </w:tabs>
        <w:spacing w:line="240" w:lineRule="auto"/>
        <w:rPr>
          <w:szCs w:val="22"/>
        </w:rPr>
      </w:pPr>
    </w:p>
    <w:p w14:paraId="116E0766" w14:textId="77777777" w:rsidR="00D86903" w:rsidRPr="00843055" w:rsidRDefault="00D86903" w:rsidP="00D86903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667A4A2A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C1781" w14:textId="77777777" w:rsidR="00DB468A" w:rsidRPr="0084305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E9F6F" w14:textId="77777777" w:rsidR="00C114FF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43572AA2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A6FDD" w14:textId="7F8E4572" w:rsidR="00DB468A" w:rsidRPr="00843055" w:rsidRDefault="006E0896" w:rsidP="00DB468A">
      <w:pPr>
        <w:rPr>
          <w:szCs w:val="22"/>
        </w:rPr>
      </w:pPr>
      <w:r>
        <w:t>0</w:t>
      </w:r>
      <w:r w:rsidR="008E4A1F">
        <w:t>9</w:t>
      </w:r>
      <w:bookmarkStart w:id="0" w:name="_GoBack"/>
      <w:bookmarkEnd w:id="0"/>
      <w:r>
        <w:t>/2025</w:t>
      </w:r>
    </w:p>
    <w:p w14:paraId="660EC6CE" w14:textId="77777777" w:rsidR="00DB468A" w:rsidRPr="0084305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EDC445" w14:textId="24ACDAD2" w:rsidR="00C114FF" w:rsidRDefault="006B0010" w:rsidP="00A9226B">
      <w:pPr>
        <w:tabs>
          <w:tab w:val="clear" w:pos="567"/>
        </w:tabs>
        <w:spacing w:line="240" w:lineRule="auto"/>
      </w:pPr>
      <w:r>
        <w:t>Podrobné informace o tomto veterinárním léčivém přípravku jsou k dispozici v </w:t>
      </w:r>
      <w:r w:rsidRPr="00D0159C">
        <w:rPr>
          <w:rStyle w:val="Hypertextovodkaz"/>
          <w:color w:val="auto"/>
          <w:u w:val="none"/>
        </w:rPr>
        <w:t>databázi přípravků Unie</w:t>
      </w:r>
      <w:r w:rsidRPr="006E0896">
        <w:t xml:space="preserve"> </w:t>
      </w:r>
      <w:r>
        <w:t>(</w:t>
      </w:r>
      <w:hyperlink r:id="rId14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16537C7D" w14:textId="77777777" w:rsidR="006E0896" w:rsidRPr="00843055" w:rsidRDefault="006E08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E4729" w14:textId="77777777" w:rsidR="006E0896" w:rsidRPr="00C672C7" w:rsidRDefault="006E0896" w:rsidP="006E0896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5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"/>
    <w:p w14:paraId="3F8F7970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28684" w14:textId="77777777" w:rsidR="00E70337" w:rsidRPr="00843055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F6512" w14:textId="77777777" w:rsidR="00DB468A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2DB54BC4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86B28" w14:textId="484D0C1D" w:rsidR="00DB468A" w:rsidRPr="00843055" w:rsidRDefault="006B0010" w:rsidP="00DB468A">
      <w:pPr>
        <w:rPr>
          <w:iCs/>
          <w:szCs w:val="22"/>
        </w:rPr>
      </w:pPr>
      <w:bookmarkStart w:id="2" w:name="_Hlk73552578"/>
      <w:r>
        <w:rPr>
          <w:u w:val="single"/>
        </w:rPr>
        <w:t>Držitel rozhodnutí o registraci a výrobce odpovědný za uvolnění šarže a kontaktní údaje pro hlášení podezření na nežádoucí účinky</w:t>
      </w:r>
      <w:r>
        <w:t>:</w:t>
      </w:r>
    </w:p>
    <w:bookmarkEnd w:id="2"/>
    <w:p w14:paraId="4BD7C87B" w14:textId="77777777" w:rsidR="008D4C96" w:rsidRPr="007B53CC" w:rsidRDefault="008D4C96" w:rsidP="008D4C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CP-</w:t>
      </w:r>
      <w:proofErr w:type="spellStart"/>
      <w:r>
        <w:rPr>
          <w:color w:val="000000"/>
        </w:rPr>
        <w:t>Pharma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Handelsgesellschaft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mbH</w:t>
      </w:r>
      <w:proofErr w:type="spellEnd"/>
      <w:r>
        <w:rPr>
          <w:color w:val="000000"/>
        </w:rPr>
        <w:t xml:space="preserve"> </w:t>
      </w:r>
    </w:p>
    <w:p w14:paraId="3032E3B6" w14:textId="77777777" w:rsidR="008D4C96" w:rsidRPr="007B53CC" w:rsidRDefault="008D4C96" w:rsidP="008D4C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>
        <w:rPr>
          <w:color w:val="000000"/>
        </w:rPr>
        <w:t>Ostlandring</w:t>
      </w:r>
      <w:proofErr w:type="spellEnd"/>
      <w:r>
        <w:rPr>
          <w:color w:val="000000"/>
        </w:rPr>
        <w:t xml:space="preserve"> 13 </w:t>
      </w:r>
    </w:p>
    <w:p w14:paraId="2B568C78" w14:textId="77777777" w:rsidR="008D4C96" w:rsidRPr="007B53CC" w:rsidRDefault="008D4C96" w:rsidP="008D4C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DE-31303 </w:t>
      </w:r>
      <w:proofErr w:type="spellStart"/>
      <w:r>
        <w:rPr>
          <w:color w:val="000000"/>
        </w:rPr>
        <w:t>Burgdorf</w:t>
      </w:r>
      <w:proofErr w:type="spellEnd"/>
      <w:r>
        <w:rPr>
          <w:color w:val="000000"/>
        </w:rPr>
        <w:t xml:space="preserve"> </w:t>
      </w:r>
    </w:p>
    <w:p w14:paraId="1F3A4771" w14:textId="77777777" w:rsidR="008D4C96" w:rsidRDefault="008D4C96" w:rsidP="008D4C96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3" w:name="_Hlk126157216"/>
      <w:r>
        <w:rPr>
          <w:color w:val="000000"/>
        </w:rPr>
        <w:t>Tel: +49-(0)5136-6066-0</w:t>
      </w:r>
      <w:bookmarkEnd w:id="3"/>
    </w:p>
    <w:p w14:paraId="1C68A0E2" w14:textId="4CA2905B" w:rsidR="006911D8" w:rsidRPr="00843055" w:rsidRDefault="006911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06A12C" w14:textId="77777777" w:rsidR="003841FC" w:rsidRPr="00843055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059361E" w14:textId="303EAEFF" w:rsidR="00BB2539" w:rsidRPr="00843055" w:rsidRDefault="006B001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Další informace</w:t>
      </w:r>
    </w:p>
    <w:p w14:paraId="297E12D6" w14:textId="77777777" w:rsidR="005F346D" w:rsidRPr="00843055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katabulky"/>
        <w:tblW w:w="9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D5878" w14:paraId="6864EECF" w14:textId="77777777" w:rsidTr="00153B88">
        <w:trPr>
          <w:trHeight w:val="1967"/>
        </w:trPr>
        <w:tc>
          <w:tcPr>
            <w:tcW w:w="9152" w:type="dxa"/>
          </w:tcPr>
          <w:p w14:paraId="0F667360" w14:textId="77777777" w:rsidR="006D5878" w:rsidRDefault="006D58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3A844555" w14:textId="77777777" w:rsidR="006F6924" w:rsidRPr="00D0159C" w:rsidRDefault="006F6924" w:rsidP="008E4A1F">
      <w:pPr>
        <w:rPr>
          <w:szCs w:val="22"/>
        </w:rPr>
      </w:pPr>
    </w:p>
    <w:sectPr w:rsidR="006F6924" w:rsidRPr="00D0159C" w:rsidSect="00A72C77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E3873" w14:textId="77777777" w:rsidR="00D512C9" w:rsidRDefault="00D512C9">
      <w:pPr>
        <w:spacing w:line="240" w:lineRule="auto"/>
      </w:pPr>
      <w:r>
        <w:separator/>
      </w:r>
    </w:p>
  </w:endnote>
  <w:endnote w:type="continuationSeparator" w:id="0">
    <w:p w14:paraId="3E485884" w14:textId="77777777" w:rsidR="00D512C9" w:rsidRDefault="00D512C9">
      <w:pPr>
        <w:spacing w:line="240" w:lineRule="auto"/>
      </w:pPr>
      <w:r>
        <w:continuationSeparator/>
      </w:r>
    </w:p>
  </w:endnote>
  <w:endnote w:type="continuationNotice" w:id="1">
    <w:p w14:paraId="47855D56" w14:textId="77777777" w:rsidR="00D512C9" w:rsidRDefault="00D512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6B001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6B001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C3872" w14:textId="77777777" w:rsidR="00D512C9" w:rsidRDefault="00D512C9">
      <w:pPr>
        <w:spacing w:line="240" w:lineRule="auto"/>
      </w:pPr>
      <w:r>
        <w:separator/>
      </w:r>
    </w:p>
  </w:footnote>
  <w:footnote w:type="continuationSeparator" w:id="0">
    <w:p w14:paraId="5F32609B" w14:textId="77777777" w:rsidR="00D512C9" w:rsidRDefault="00D512C9">
      <w:pPr>
        <w:spacing w:line="240" w:lineRule="auto"/>
      </w:pPr>
      <w:r>
        <w:continuationSeparator/>
      </w:r>
    </w:p>
  </w:footnote>
  <w:footnote w:type="continuationNotice" w:id="1">
    <w:p w14:paraId="6206224D" w14:textId="77777777" w:rsidR="00D512C9" w:rsidRDefault="00D512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DC6D" w14:textId="78A85652" w:rsidR="00417C81" w:rsidRDefault="00417C81" w:rsidP="00417C81">
    <w:r>
      <w:t xml:space="preserve">     </w:t>
    </w:r>
  </w:p>
  <w:p w14:paraId="78C3784B" w14:textId="77777777" w:rsidR="00417C81" w:rsidRDefault="00417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078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34EB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4A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29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48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AD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0C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80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7E3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48E73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1C6B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40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03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6D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F81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40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C6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C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39A53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E6BF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EC485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C5C4D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6E50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9581D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B5465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37088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E2E1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7A57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DA222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3CE4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1445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C8C55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14E26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7DE5D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084CB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7283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57E7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E2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1AA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2C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40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61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4C1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6C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CE1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2688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C63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CC6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40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EA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02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C4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6C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02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E2A8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9CBC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5649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CC5F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541E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688E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BA0C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E8A7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06DC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E96A4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C8EE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5EF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A4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0C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A7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AB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A0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42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5ECB96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E563EE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E38A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A4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62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84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41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0A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E0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BDA6C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D46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106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C1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0B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BCA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4C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EC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0C5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91ABD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67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A895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F8E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5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AD1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E6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02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42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0FEEA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A41A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4DC96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F6A3F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6246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1219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E444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446E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8E0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6C064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46F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185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81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2E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B21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4A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4E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481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14C654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6EB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2C3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5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AA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1CA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9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8A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621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1F58C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0F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AB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48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D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02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44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2F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2C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E886117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922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83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98C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2E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CA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40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22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47E44F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14B2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CE6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40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49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5C4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165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68D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429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F10"/>
    <w:rsid w:val="0000721B"/>
    <w:rsid w:val="00015AD1"/>
    <w:rsid w:val="00016A89"/>
    <w:rsid w:val="00020A50"/>
    <w:rsid w:val="00021B82"/>
    <w:rsid w:val="00024777"/>
    <w:rsid w:val="00024E21"/>
    <w:rsid w:val="0002672F"/>
    <w:rsid w:val="00027100"/>
    <w:rsid w:val="00031A38"/>
    <w:rsid w:val="00036C50"/>
    <w:rsid w:val="00037448"/>
    <w:rsid w:val="00041DA4"/>
    <w:rsid w:val="00046C14"/>
    <w:rsid w:val="00046E78"/>
    <w:rsid w:val="00047A4E"/>
    <w:rsid w:val="00051948"/>
    <w:rsid w:val="00052D2B"/>
    <w:rsid w:val="00054F55"/>
    <w:rsid w:val="00061E46"/>
    <w:rsid w:val="00062945"/>
    <w:rsid w:val="00066B50"/>
    <w:rsid w:val="00070D27"/>
    <w:rsid w:val="00074F67"/>
    <w:rsid w:val="00080453"/>
    <w:rsid w:val="0008169A"/>
    <w:rsid w:val="00082200"/>
    <w:rsid w:val="00083684"/>
    <w:rsid w:val="000860CE"/>
    <w:rsid w:val="00087BE9"/>
    <w:rsid w:val="0009027B"/>
    <w:rsid w:val="00091C53"/>
    <w:rsid w:val="00092A37"/>
    <w:rsid w:val="000938A6"/>
    <w:rsid w:val="00096E78"/>
    <w:rsid w:val="00097C1E"/>
    <w:rsid w:val="000A1DF5"/>
    <w:rsid w:val="000A3A27"/>
    <w:rsid w:val="000A48F0"/>
    <w:rsid w:val="000A5197"/>
    <w:rsid w:val="000A567C"/>
    <w:rsid w:val="000B700D"/>
    <w:rsid w:val="000B7873"/>
    <w:rsid w:val="000C02A1"/>
    <w:rsid w:val="000C1D4F"/>
    <w:rsid w:val="000C2856"/>
    <w:rsid w:val="000C4805"/>
    <w:rsid w:val="000C687A"/>
    <w:rsid w:val="000D4735"/>
    <w:rsid w:val="000D67D0"/>
    <w:rsid w:val="000E1697"/>
    <w:rsid w:val="000E195C"/>
    <w:rsid w:val="000E3602"/>
    <w:rsid w:val="000E705A"/>
    <w:rsid w:val="000F036D"/>
    <w:rsid w:val="000F104D"/>
    <w:rsid w:val="000F237F"/>
    <w:rsid w:val="000F38DA"/>
    <w:rsid w:val="000F519E"/>
    <w:rsid w:val="000F5822"/>
    <w:rsid w:val="000F69A4"/>
    <w:rsid w:val="000F796B"/>
    <w:rsid w:val="0010031E"/>
    <w:rsid w:val="0010063B"/>
    <w:rsid w:val="00101165"/>
    <w:rsid w:val="001012EB"/>
    <w:rsid w:val="001078D1"/>
    <w:rsid w:val="00111185"/>
    <w:rsid w:val="00115782"/>
    <w:rsid w:val="00121A38"/>
    <w:rsid w:val="00124F36"/>
    <w:rsid w:val="00125666"/>
    <w:rsid w:val="00125BB1"/>
    <w:rsid w:val="00125C80"/>
    <w:rsid w:val="001341F1"/>
    <w:rsid w:val="00135C3F"/>
    <w:rsid w:val="0013799F"/>
    <w:rsid w:val="00140DF6"/>
    <w:rsid w:val="00142563"/>
    <w:rsid w:val="00145C3F"/>
    <w:rsid w:val="00145D34"/>
    <w:rsid w:val="00146284"/>
    <w:rsid w:val="0014690F"/>
    <w:rsid w:val="0015098E"/>
    <w:rsid w:val="00150C39"/>
    <w:rsid w:val="001523CC"/>
    <w:rsid w:val="0015265C"/>
    <w:rsid w:val="00153B88"/>
    <w:rsid w:val="001549A9"/>
    <w:rsid w:val="00154F5C"/>
    <w:rsid w:val="00164543"/>
    <w:rsid w:val="001674D3"/>
    <w:rsid w:val="001750CC"/>
    <w:rsid w:val="00175264"/>
    <w:rsid w:val="001757A4"/>
    <w:rsid w:val="001803D2"/>
    <w:rsid w:val="0018228B"/>
    <w:rsid w:val="00185A5A"/>
    <w:rsid w:val="00185B50"/>
    <w:rsid w:val="001860C4"/>
    <w:rsid w:val="0018625C"/>
    <w:rsid w:val="00187DE7"/>
    <w:rsid w:val="00187E62"/>
    <w:rsid w:val="0019104D"/>
    <w:rsid w:val="00191E5B"/>
    <w:rsid w:val="00192045"/>
    <w:rsid w:val="00192D98"/>
    <w:rsid w:val="00193B14"/>
    <w:rsid w:val="00193E72"/>
    <w:rsid w:val="00195267"/>
    <w:rsid w:val="0019588B"/>
    <w:rsid w:val="0019600B"/>
    <w:rsid w:val="0019686E"/>
    <w:rsid w:val="00197C54"/>
    <w:rsid w:val="001A0E2C"/>
    <w:rsid w:val="001A1C6F"/>
    <w:rsid w:val="001A28C9"/>
    <w:rsid w:val="001A28F2"/>
    <w:rsid w:val="001A34BC"/>
    <w:rsid w:val="001A3F9F"/>
    <w:rsid w:val="001B1C77"/>
    <w:rsid w:val="001B26EB"/>
    <w:rsid w:val="001B6F4A"/>
    <w:rsid w:val="001C0144"/>
    <w:rsid w:val="001C5288"/>
    <w:rsid w:val="001C5B03"/>
    <w:rsid w:val="001C7798"/>
    <w:rsid w:val="001D08FA"/>
    <w:rsid w:val="001D3F0E"/>
    <w:rsid w:val="001D6052"/>
    <w:rsid w:val="001D607D"/>
    <w:rsid w:val="001D6D96"/>
    <w:rsid w:val="001E22AF"/>
    <w:rsid w:val="001E4662"/>
    <w:rsid w:val="001E5621"/>
    <w:rsid w:val="001E6B4D"/>
    <w:rsid w:val="001F064E"/>
    <w:rsid w:val="001F3EF9"/>
    <w:rsid w:val="001F4452"/>
    <w:rsid w:val="001F627D"/>
    <w:rsid w:val="001F6622"/>
    <w:rsid w:val="0020126C"/>
    <w:rsid w:val="002100FC"/>
    <w:rsid w:val="00213890"/>
    <w:rsid w:val="00214E52"/>
    <w:rsid w:val="002207C0"/>
    <w:rsid w:val="00224791"/>
    <w:rsid w:val="00224B93"/>
    <w:rsid w:val="00224B9D"/>
    <w:rsid w:val="00224CB8"/>
    <w:rsid w:val="002317E3"/>
    <w:rsid w:val="0023676E"/>
    <w:rsid w:val="002414B6"/>
    <w:rsid w:val="0024192E"/>
    <w:rsid w:val="002422EB"/>
    <w:rsid w:val="00242397"/>
    <w:rsid w:val="00247A48"/>
    <w:rsid w:val="00250728"/>
    <w:rsid w:val="002509A6"/>
    <w:rsid w:val="00250DD1"/>
    <w:rsid w:val="00251183"/>
    <w:rsid w:val="00251689"/>
    <w:rsid w:val="0025267C"/>
    <w:rsid w:val="00253B6B"/>
    <w:rsid w:val="00262FC1"/>
    <w:rsid w:val="00264F5E"/>
    <w:rsid w:val="00265656"/>
    <w:rsid w:val="00265E77"/>
    <w:rsid w:val="00266155"/>
    <w:rsid w:val="0026730F"/>
    <w:rsid w:val="002705C4"/>
    <w:rsid w:val="0027270B"/>
    <w:rsid w:val="00282E7B"/>
    <w:rsid w:val="002838C8"/>
    <w:rsid w:val="002845B4"/>
    <w:rsid w:val="00290805"/>
    <w:rsid w:val="0029099A"/>
    <w:rsid w:val="00290C2A"/>
    <w:rsid w:val="00291566"/>
    <w:rsid w:val="002931DD"/>
    <w:rsid w:val="00295140"/>
    <w:rsid w:val="00297399"/>
    <w:rsid w:val="002A0E7C"/>
    <w:rsid w:val="002A21ED"/>
    <w:rsid w:val="002A3F88"/>
    <w:rsid w:val="002A710D"/>
    <w:rsid w:val="002B0F11"/>
    <w:rsid w:val="002B26A5"/>
    <w:rsid w:val="002B2E17"/>
    <w:rsid w:val="002B3339"/>
    <w:rsid w:val="002B6560"/>
    <w:rsid w:val="002C21E5"/>
    <w:rsid w:val="002C50BE"/>
    <w:rsid w:val="002C55FF"/>
    <w:rsid w:val="002C592B"/>
    <w:rsid w:val="002D0046"/>
    <w:rsid w:val="002D22B8"/>
    <w:rsid w:val="002D300D"/>
    <w:rsid w:val="002D44B4"/>
    <w:rsid w:val="002D459A"/>
    <w:rsid w:val="002D4681"/>
    <w:rsid w:val="002E0CD4"/>
    <w:rsid w:val="002E21CD"/>
    <w:rsid w:val="002E3A90"/>
    <w:rsid w:val="002E46CC"/>
    <w:rsid w:val="002E4F48"/>
    <w:rsid w:val="002E62CB"/>
    <w:rsid w:val="002E6DF1"/>
    <w:rsid w:val="002E6ED9"/>
    <w:rsid w:val="002F0957"/>
    <w:rsid w:val="002F12EC"/>
    <w:rsid w:val="002F41AD"/>
    <w:rsid w:val="002F43F6"/>
    <w:rsid w:val="002F6DAA"/>
    <w:rsid w:val="002F71D5"/>
    <w:rsid w:val="002F72DB"/>
    <w:rsid w:val="00300013"/>
    <w:rsid w:val="003020BB"/>
    <w:rsid w:val="00302266"/>
    <w:rsid w:val="00304393"/>
    <w:rsid w:val="00304AF4"/>
    <w:rsid w:val="00305AB2"/>
    <w:rsid w:val="0031032B"/>
    <w:rsid w:val="00316E87"/>
    <w:rsid w:val="00316EB6"/>
    <w:rsid w:val="00323C5D"/>
    <w:rsid w:val="0032453E"/>
    <w:rsid w:val="00325053"/>
    <w:rsid w:val="003256AC"/>
    <w:rsid w:val="0033129D"/>
    <w:rsid w:val="003320ED"/>
    <w:rsid w:val="0033480E"/>
    <w:rsid w:val="00337123"/>
    <w:rsid w:val="00340C4A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3FA1"/>
    <w:rsid w:val="00366F56"/>
    <w:rsid w:val="003737C8"/>
    <w:rsid w:val="0037589D"/>
    <w:rsid w:val="00376BB1"/>
    <w:rsid w:val="00377E23"/>
    <w:rsid w:val="003803CC"/>
    <w:rsid w:val="003824EC"/>
    <w:rsid w:val="0038277C"/>
    <w:rsid w:val="003837F1"/>
    <w:rsid w:val="003841FC"/>
    <w:rsid w:val="00385FBA"/>
    <w:rsid w:val="0038638B"/>
    <w:rsid w:val="0038723F"/>
    <w:rsid w:val="003909E0"/>
    <w:rsid w:val="00393E09"/>
    <w:rsid w:val="00395B15"/>
    <w:rsid w:val="00396026"/>
    <w:rsid w:val="003A2020"/>
    <w:rsid w:val="003A31B9"/>
    <w:rsid w:val="003A3E2F"/>
    <w:rsid w:val="003A50D3"/>
    <w:rsid w:val="003A6CCB"/>
    <w:rsid w:val="003B10C4"/>
    <w:rsid w:val="003B1526"/>
    <w:rsid w:val="003B48EB"/>
    <w:rsid w:val="003B5CD1"/>
    <w:rsid w:val="003C2971"/>
    <w:rsid w:val="003C33FF"/>
    <w:rsid w:val="003C64A5"/>
    <w:rsid w:val="003C7C01"/>
    <w:rsid w:val="003D03CC"/>
    <w:rsid w:val="003D10F7"/>
    <w:rsid w:val="003D378C"/>
    <w:rsid w:val="003D3893"/>
    <w:rsid w:val="003D4BB7"/>
    <w:rsid w:val="003E0116"/>
    <w:rsid w:val="003E04B7"/>
    <w:rsid w:val="003E1762"/>
    <w:rsid w:val="003E26C3"/>
    <w:rsid w:val="003E307F"/>
    <w:rsid w:val="003F0BC8"/>
    <w:rsid w:val="003F0D6C"/>
    <w:rsid w:val="003F0F26"/>
    <w:rsid w:val="003F12D9"/>
    <w:rsid w:val="003F1B4C"/>
    <w:rsid w:val="003F3CE6"/>
    <w:rsid w:val="003F677F"/>
    <w:rsid w:val="004008F6"/>
    <w:rsid w:val="00404891"/>
    <w:rsid w:val="00412BBE"/>
    <w:rsid w:val="00414219"/>
    <w:rsid w:val="0041440C"/>
    <w:rsid w:val="00414B20"/>
    <w:rsid w:val="00417089"/>
    <w:rsid w:val="00417C81"/>
    <w:rsid w:val="00417DE3"/>
    <w:rsid w:val="00420850"/>
    <w:rsid w:val="00421789"/>
    <w:rsid w:val="00422DAE"/>
    <w:rsid w:val="0042392A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1B06"/>
    <w:rsid w:val="00446960"/>
    <w:rsid w:val="00446F37"/>
    <w:rsid w:val="004518A6"/>
    <w:rsid w:val="00453E1D"/>
    <w:rsid w:val="00454589"/>
    <w:rsid w:val="00456ED0"/>
    <w:rsid w:val="00457550"/>
    <w:rsid w:val="00457B74"/>
    <w:rsid w:val="00460727"/>
    <w:rsid w:val="00461B2A"/>
    <w:rsid w:val="004620A4"/>
    <w:rsid w:val="004644F0"/>
    <w:rsid w:val="00474C50"/>
    <w:rsid w:val="004771F9"/>
    <w:rsid w:val="0047743C"/>
    <w:rsid w:val="00480B0E"/>
    <w:rsid w:val="00486006"/>
    <w:rsid w:val="00486BAD"/>
    <w:rsid w:val="00486BBE"/>
    <w:rsid w:val="00487123"/>
    <w:rsid w:val="0048719A"/>
    <w:rsid w:val="00490E16"/>
    <w:rsid w:val="00495A75"/>
    <w:rsid w:val="00495CAE"/>
    <w:rsid w:val="004966E1"/>
    <w:rsid w:val="004A1BD5"/>
    <w:rsid w:val="004A61E1"/>
    <w:rsid w:val="004B2344"/>
    <w:rsid w:val="004B5DDC"/>
    <w:rsid w:val="004B798E"/>
    <w:rsid w:val="004C2ABD"/>
    <w:rsid w:val="004C5F62"/>
    <w:rsid w:val="004D3E58"/>
    <w:rsid w:val="004D6746"/>
    <w:rsid w:val="004D767B"/>
    <w:rsid w:val="004E0971"/>
    <w:rsid w:val="004E0F32"/>
    <w:rsid w:val="004E23A1"/>
    <w:rsid w:val="004E23EA"/>
    <w:rsid w:val="004E493C"/>
    <w:rsid w:val="004E623E"/>
    <w:rsid w:val="004E7092"/>
    <w:rsid w:val="004E7ECE"/>
    <w:rsid w:val="004F2FA0"/>
    <w:rsid w:val="004F4A02"/>
    <w:rsid w:val="004F4DB1"/>
    <w:rsid w:val="004F6887"/>
    <w:rsid w:val="004F6F64"/>
    <w:rsid w:val="005004EC"/>
    <w:rsid w:val="00503F76"/>
    <w:rsid w:val="00506AAE"/>
    <w:rsid w:val="00506EC7"/>
    <w:rsid w:val="00516088"/>
    <w:rsid w:val="005168C7"/>
    <w:rsid w:val="00517756"/>
    <w:rsid w:val="005202C6"/>
    <w:rsid w:val="00523C53"/>
    <w:rsid w:val="00527B8F"/>
    <w:rsid w:val="00530C00"/>
    <w:rsid w:val="0053740A"/>
    <w:rsid w:val="00542012"/>
    <w:rsid w:val="00543DF5"/>
    <w:rsid w:val="00544179"/>
    <w:rsid w:val="00544CB9"/>
    <w:rsid w:val="00545A61"/>
    <w:rsid w:val="0055260D"/>
    <w:rsid w:val="00555422"/>
    <w:rsid w:val="00555810"/>
    <w:rsid w:val="0055639F"/>
    <w:rsid w:val="0056028D"/>
    <w:rsid w:val="0056206D"/>
    <w:rsid w:val="00562DCA"/>
    <w:rsid w:val="0056568F"/>
    <w:rsid w:val="0057436C"/>
    <w:rsid w:val="00575B65"/>
    <w:rsid w:val="00575DE3"/>
    <w:rsid w:val="0057771E"/>
    <w:rsid w:val="00581AB2"/>
    <w:rsid w:val="005822FD"/>
    <w:rsid w:val="00582578"/>
    <w:rsid w:val="00586048"/>
    <w:rsid w:val="0058621D"/>
    <w:rsid w:val="00586F4E"/>
    <w:rsid w:val="00590B72"/>
    <w:rsid w:val="00592420"/>
    <w:rsid w:val="00593FB5"/>
    <w:rsid w:val="00597DE9"/>
    <w:rsid w:val="00597E99"/>
    <w:rsid w:val="00597FED"/>
    <w:rsid w:val="005A4CBE"/>
    <w:rsid w:val="005A53A3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6283"/>
    <w:rsid w:val="005B78F5"/>
    <w:rsid w:val="005C276A"/>
    <w:rsid w:val="005D380C"/>
    <w:rsid w:val="005D63C3"/>
    <w:rsid w:val="005D6E04"/>
    <w:rsid w:val="005D77AD"/>
    <w:rsid w:val="005D7A12"/>
    <w:rsid w:val="005E067F"/>
    <w:rsid w:val="005E53EE"/>
    <w:rsid w:val="005F0497"/>
    <w:rsid w:val="005F0542"/>
    <w:rsid w:val="005F0F72"/>
    <w:rsid w:val="005F1C1F"/>
    <w:rsid w:val="005F346D"/>
    <w:rsid w:val="005F38FB"/>
    <w:rsid w:val="005F40A3"/>
    <w:rsid w:val="0060181F"/>
    <w:rsid w:val="00601F7E"/>
    <w:rsid w:val="00602D3B"/>
    <w:rsid w:val="0060326F"/>
    <w:rsid w:val="00606B59"/>
    <w:rsid w:val="00606EA1"/>
    <w:rsid w:val="006128F0"/>
    <w:rsid w:val="00614335"/>
    <w:rsid w:val="0061726B"/>
    <w:rsid w:val="00617B81"/>
    <w:rsid w:val="0062387A"/>
    <w:rsid w:val="00631440"/>
    <w:rsid w:val="0063377D"/>
    <w:rsid w:val="006344BE"/>
    <w:rsid w:val="00634A66"/>
    <w:rsid w:val="006358A0"/>
    <w:rsid w:val="00640336"/>
    <w:rsid w:val="00640FC9"/>
    <w:rsid w:val="006414D3"/>
    <w:rsid w:val="006432F2"/>
    <w:rsid w:val="006454D8"/>
    <w:rsid w:val="00647B2D"/>
    <w:rsid w:val="0065320F"/>
    <w:rsid w:val="00653D64"/>
    <w:rsid w:val="00654E13"/>
    <w:rsid w:val="00660C62"/>
    <w:rsid w:val="006668E7"/>
    <w:rsid w:val="00666CDA"/>
    <w:rsid w:val="00667489"/>
    <w:rsid w:val="00670D44"/>
    <w:rsid w:val="00671986"/>
    <w:rsid w:val="00673F4C"/>
    <w:rsid w:val="00676AFC"/>
    <w:rsid w:val="0067760F"/>
    <w:rsid w:val="0067780B"/>
    <w:rsid w:val="006807CD"/>
    <w:rsid w:val="00681502"/>
    <w:rsid w:val="00682D43"/>
    <w:rsid w:val="0068507D"/>
    <w:rsid w:val="006854F5"/>
    <w:rsid w:val="00685BAF"/>
    <w:rsid w:val="00686ECB"/>
    <w:rsid w:val="006877A7"/>
    <w:rsid w:val="00690463"/>
    <w:rsid w:val="00690F2B"/>
    <w:rsid w:val="006911D8"/>
    <w:rsid w:val="006A0D03"/>
    <w:rsid w:val="006A41E9"/>
    <w:rsid w:val="006B0010"/>
    <w:rsid w:val="006B12CB"/>
    <w:rsid w:val="006B5916"/>
    <w:rsid w:val="006C4775"/>
    <w:rsid w:val="006C4F4A"/>
    <w:rsid w:val="006C527D"/>
    <w:rsid w:val="006C5E80"/>
    <w:rsid w:val="006C6D68"/>
    <w:rsid w:val="006C7CEE"/>
    <w:rsid w:val="006D075E"/>
    <w:rsid w:val="006D09DC"/>
    <w:rsid w:val="006D3509"/>
    <w:rsid w:val="006D5878"/>
    <w:rsid w:val="006D7C6E"/>
    <w:rsid w:val="006E0896"/>
    <w:rsid w:val="006E15A2"/>
    <w:rsid w:val="006E2F95"/>
    <w:rsid w:val="006E3C68"/>
    <w:rsid w:val="006E57AC"/>
    <w:rsid w:val="006E7B95"/>
    <w:rsid w:val="006F148B"/>
    <w:rsid w:val="006F4D68"/>
    <w:rsid w:val="006F6924"/>
    <w:rsid w:val="006F741A"/>
    <w:rsid w:val="00705EAF"/>
    <w:rsid w:val="00706E42"/>
    <w:rsid w:val="0070773E"/>
    <w:rsid w:val="0071015F"/>
    <w:rsid w:val="007101CC"/>
    <w:rsid w:val="00715C55"/>
    <w:rsid w:val="00716ABB"/>
    <w:rsid w:val="007237C7"/>
    <w:rsid w:val="00724E3B"/>
    <w:rsid w:val="00725BF4"/>
    <w:rsid w:val="00725EEA"/>
    <w:rsid w:val="007260EF"/>
    <w:rsid w:val="007269B6"/>
    <w:rsid w:val="007276B6"/>
    <w:rsid w:val="00730CE9"/>
    <w:rsid w:val="0073373D"/>
    <w:rsid w:val="0074263C"/>
    <w:rsid w:val="007439DB"/>
    <w:rsid w:val="00744E48"/>
    <w:rsid w:val="00754EDA"/>
    <w:rsid w:val="007568D8"/>
    <w:rsid w:val="00756AC1"/>
    <w:rsid w:val="00757E7E"/>
    <w:rsid w:val="00762294"/>
    <w:rsid w:val="00764B32"/>
    <w:rsid w:val="00765316"/>
    <w:rsid w:val="007708C8"/>
    <w:rsid w:val="00772B2F"/>
    <w:rsid w:val="00773381"/>
    <w:rsid w:val="00775BFF"/>
    <w:rsid w:val="0077719D"/>
    <w:rsid w:val="00780DF0"/>
    <w:rsid w:val="007810B7"/>
    <w:rsid w:val="00782F0F"/>
    <w:rsid w:val="0078538F"/>
    <w:rsid w:val="00787482"/>
    <w:rsid w:val="007A0022"/>
    <w:rsid w:val="007A286D"/>
    <w:rsid w:val="007A314D"/>
    <w:rsid w:val="007A38DF"/>
    <w:rsid w:val="007A3C36"/>
    <w:rsid w:val="007A4120"/>
    <w:rsid w:val="007B00E5"/>
    <w:rsid w:val="007B20CF"/>
    <w:rsid w:val="007B2499"/>
    <w:rsid w:val="007B2C7A"/>
    <w:rsid w:val="007B3EFE"/>
    <w:rsid w:val="007B72E1"/>
    <w:rsid w:val="007B783A"/>
    <w:rsid w:val="007C083A"/>
    <w:rsid w:val="007C1B95"/>
    <w:rsid w:val="007C3DF3"/>
    <w:rsid w:val="007C796D"/>
    <w:rsid w:val="007D1739"/>
    <w:rsid w:val="007D3B60"/>
    <w:rsid w:val="007D4796"/>
    <w:rsid w:val="007D56DC"/>
    <w:rsid w:val="007D73FB"/>
    <w:rsid w:val="007D7996"/>
    <w:rsid w:val="007E2F2D"/>
    <w:rsid w:val="007E7E23"/>
    <w:rsid w:val="007F1375"/>
    <w:rsid w:val="007F1433"/>
    <w:rsid w:val="007F1491"/>
    <w:rsid w:val="007F2F03"/>
    <w:rsid w:val="007F48AC"/>
    <w:rsid w:val="00800FE0"/>
    <w:rsid w:val="00802644"/>
    <w:rsid w:val="008045EC"/>
    <w:rsid w:val="008066AD"/>
    <w:rsid w:val="008070CA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448B"/>
    <w:rsid w:val="00836B8C"/>
    <w:rsid w:val="00840062"/>
    <w:rsid w:val="008410C5"/>
    <w:rsid w:val="00843055"/>
    <w:rsid w:val="008439EB"/>
    <w:rsid w:val="00846C08"/>
    <w:rsid w:val="00852673"/>
    <w:rsid w:val="008530E7"/>
    <w:rsid w:val="0085414B"/>
    <w:rsid w:val="00854650"/>
    <w:rsid w:val="0085607B"/>
    <w:rsid w:val="00856A55"/>
    <w:rsid w:val="00856BDB"/>
    <w:rsid w:val="00857675"/>
    <w:rsid w:val="00861163"/>
    <w:rsid w:val="00866F8B"/>
    <w:rsid w:val="00867269"/>
    <w:rsid w:val="00871AE0"/>
    <w:rsid w:val="00872C48"/>
    <w:rsid w:val="00875EC3"/>
    <w:rsid w:val="0087636A"/>
    <w:rsid w:val="008763E7"/>
    <w:rsid w:val="00876422"/>
    <w:rsid w:val="0087722C"/>
    <w:rsid w:val="008808C5"/>
    <w:rsid w:val="00881A7C"/>
    <w:rsid w:val="00883C78"/>
    <w:rsid w:val="00885159"/>
    <w:rsid w:val="00885214"/>
    <w:rsid w:val="00887615"/>
    <w:rsid w:val="00890052"/>
    <w:rsid w:val="008901D6"/>
    <w:rsid w:val="00891551"/>
    <w:rsid w:val="00892C8A"/>
    <w:rsid w:val="00894E3A"/>
    <w:rsid w:val="00895A2F"/>
    <w:rsid w:val="00896EBD"/>
    <w:rsid w:val="00897E00"/>
    <w:rsid w:val="00897ED2"/>
    <w:rsid w:val="008A38E2"/>
    <w:rsid w:val="008A5665"/>
    <w:rsid w:val="008A6F6B"/>
    <w:rsid w:val="008B24A8"/>
    <w:rsid w:val="008B25E4"/>
    <w:rsid w:val="008B3D78"/>
    <w:rsid w:val="008B4AA7"/>
    <w:rsid w:val="008C261B"/>
    <w:rsid w:val="008C4FCA"/>
    <w:rsid w:val="008C7882"/>
    <w:rsid w:val="008D2261"/>
    <w:rsid w:val="008D4C28"/>
    <w:rsid w:val="008D4C96"/>
    <w:rsid w:val="008D577B"/>
    <w:rsid w:val="008D6898"/>
    <w:rsid w:val="008D7A98"/>
    <w:rsid w:val="008E1725"/>
    <w:rsid w:val="008E17C4"/>
    <w:rsid w:val="008E440A"/>
    <w:rsid w:val="008E45C4"/>
    <w:rsid w:val="008E4A1F"/>
    <w:rsid w:val="008E64B1"/>
    <w:rsid w:val="008E64FA"/>
    <w:rsid w:val="008E74ED"/>
    <w:rsid w:val="008F09C7"/>
    <w:rsid w:val="008F12BC"/>
    <w:rsid w:val="008F1F52"/>
    <w:rsid w:val="008F3DBC"/>
    <w:rsid w:val="008F4DEF"/>
    <w:rsid w:val="0090302C"/>
    <w:rsid w:val="00903D0D"/>
    <w:rsid w:val="009048E1"/>
    <w:rsid w:val="00904DC4"/>
    <w:rsid w:val="0090598C"/>
    <w:rsid w:val="009071BB"/>
    <w:rsid w:val="00907BD1"/>
    <w:rsid w:val="0091211A"/>
    <w:rsid w:val="0091335F"/>
    <w:rsid w:val="00913885"/>
    <w:rsid w:val="00914BE6"/>
    <w:rsid w:val="009152D2"/>
    <w:rsid w:val="00915ABF"/>
    <w:rsid w:val="00921CAD"/>
    <w:rsid w:val="0092601A"/>
    <w:rsid w:val="00926C69"/>
    <w:rsid w:val="009311ED"/>
    <w:rsid w:val="00931D41"/>
    <w:rsid w:val="00932816"/>
    <w:rsid w:val="00933D18"/>
    <w:rsid w:val="00942221"/>
    <w:rsid w:val="00942984"/>
    <w:rsid w:val="00950FBB"/>
    <w:rsid w:val="00951118"/>
    <w:rsid w:val="0095122F"/>
    <w:rsid w:val="00953349"/>
    <w:rsid w:val="00953E4C"/>
    <w:rsid w:val="00954E0C"/>
    <w:rsid w:val="00956583"/>
    <w:rsid w:val="00961156"/>
    <w:rsid w:val="00964F03"/>
    <w:rsid w:val="00964F6D"/>
    <w:rsid w:val="0096586C"/>
    <w:rsid w:val="00966F1F"/>
    <w:rsid w:val="00975676"/>
    <w:rsid w:val="00975CCD"/>
    <w:rsid w:val="00976467"/>
    <w:rsid w:val="00976C2C"/>
    <w:rsid w:val="00976D32"/>
    <w:rsid w:val="00982109"/>
    <w:rsid w:val="00982A49"/>
    <w:rsid w:val="009844F7"/>
    <w:rsid w:val="00984C46"/>
    <w:rsid w:val="00991DC0"/>
    <w:rsid w:val="009938F7"/>
    <w:rsid w:val="00993948"/>
    <w:rsid w:val="00995A7D"/>
    <w:rsid w:val="00995C39"/>
    <w:rsid w:val="00996D58"/>
    <w:rsid w:val="009A02BE"/>
    <w:rsid w:val="009A05AA"/>
    <w:rsid w:val="009A2D5A"/>
    <w:rsid w:val="009A45B7"/>
    <w:rsid w:val="009A6509"/>
    <w:rsid w:val="009A6E2F"/>
    <w:rsid w:val="009A7DDF"/>
    <w:rsid w:val="009B0C1A"/>
    <w:rsid w:val="009B2969"/>
    <w:rsid w:val="009B2C7E"/>
    <w:rsid w:val="009B6DBD"/>
    <w:rsid w:val="009C108A"/>
    <w:rsid w:val="009C2172"/>
    <w:rsid w:val="009C2E47"/>
    <w:rsid w:val="009C6BFB"/>
    <w:rsid w:val="009D0C05"/>
    <w:rsid w:val="009D674F"/>
    <w:rsid w:val="009D7324"/>
    <w:rsid w:val="009E2C00"/>
    <w:rsid w:val="009E49AD"/>
    <w:rsid w:val="009E4CC5"/>
    <w:rsid w:val="009E70F4"/>
    <w:rsid w:val="009E72A3"/>
    <w:rsid w:val="009F04BA"/>
    <w:rsid w:val="009F06FC"/>
    <w:rsid w:val="009F1AD2"/>
    <w:rsid w:val="009F21FD"/>
    <w:rsid w:val="009F2CDD"/>
    <w:rsid w:val="009F5A24"/>
    <w:rsid w:val="009F6C8B"/>
    <w:rsid w:val="00A00C78"/>
    <w:rsid w:val="00A01775"/>
    <w:rsid w:val="00A0479E"/>
    <w:rsid w:val="00A07979"/>
    <w:rsid w:val="00A102E7"/>
    <w:rsid w:val="00A1064D"/>
    <w:rsid w:val="00A11755"/>
    <w:rsid w:val="00A11855"/>
    <w:rsid w:val="00A137A7"/>
    <w:rsid w:val="00A207FB"/>
    <w:rsid w:val="00A21B50"/>
    <w:rsid w:val="00A24016"/>
    <w:rsid w:val="00A24C72"/>
    <w:rsid w:val="00A24D6A"/>
    <w:rsid w:val="00A265BF"/>
    <w:rsid w:val="00A26624"/>
    <w:rsid w:val="00A268B6"/>
    <w:rsid w:val="00A26F44"/>
    <w:rsid w:val="00A30BDC"/>
    <w:rsid w:val="00A34DB0"/>
    <w:rsid w:val="00A34FAB"/>
    <w:rsid w:val="00A416FF"/>
    <w:rsid w:val="00A42C43"/>
    <w:rsid w:val="00A4313D"/>
    <w:rsid w:val="00A43FF8"/>
    <w:rsid w:val="00A4606C"/>
    <w:rsid w:val="00A47759"/>
    <w:rsid w:val="00A50120"/>
    <w:rsid w:val="00A5222F"/>
    <w:rsid w:val="00A60351"/>
    <w:rsid w:val="00A61C6D"/>
    <w:rsid w:val="00A62209"/>
    <w:rsid w:val="00A63015"/>
    <w:rsid w:val="00A6387B"/>
    <w:rsid w:val="00A66254"/>
    <w:rsid w:val="00A678B4"/>
    <w:rsid w:val="00A704A3"/>
    <w:rsid w:val="00A722E3"/>
    <w:rsid w:val="00A72C77"/>
    <w:rsid w:val="00A75E23"/>
    <w:rsid w:val="00A7760F"/>
    <w:rsid w:val="00A8231F"/>
    <w:rsid w:val="00A82AA0"/>
    <w:rsid w:val="00A82F8A"/>
    <w:rsid w:val="00A84622"/>
    <w:rsid w:val="00A84BF0"/>
    <w:rsid w:val="00A85DCE"/>
    <w:rsid w:val="00A9226B"/>
    <w:rsid w:val="00A9575C"/>
    <w:rsid w:val="00A95B56"/>
    <w:rsid w:val="00A95E81"/>
    <w:rsid w:val="00A969AF"/>
    <w:rsid w:val="00AA335D"/>
    <w:rsid w:val="00AA37F3"/>
    <w:rsid w:val="00AB1A2E"/>
    <w:rsid w:val="00AB328A"/>
    <w:rsid w:val="00AB4918"/>
    <w:rsid w:val="00AB4BC8"/>
    <w:rsid w:val="00AB6BA7"/>
    <w:rsid w:val="00AB7BE8"/>
    <w:rsid w:val="00AC1A91"/>
    <w:rsid w:val="00AD0710"/>
    <w:rsid w:val="00AD4DB9"/>
    <w:rsid w:val="00AD6112"/>
    <w:rsid w:val="00AD6165"/>
    <w:rsid w:val="00AD63C0"/>
    <w:rsid w:val="00AE35B2"/>
    <w:rsid w:val="00AE6AA0"/>
    <w:rsid w:val="00AF63BF"/>
    <w:rsid w:val="00B04975"/>
    <w:rsid w:val="00B113B9"/>
    <w:rsid w:val="00B119A2"/>
    <w:rsid w:val="00B11CF4"/>
    <w:rsid w:val="00B177F2"/>
    <w:rsid w:val="00B201F1"/>
    <w:rsid w:val="00B25DD4"/>
    <w:rsid w:val="00B2603F"/>
    <w:rsid w:val="00B302B7"/>
    <w:rsid w:val="00B304E7"/>
    <w:rsid w:val="00B318B6"/>
    <w:rsid w:val="00B33D97"/>
    <w:rsid w:val="00B3499B"/>
    <w:rsid w:val="00B40A03"/>
    <w:rsid w:val="00B41F47"/>
    <w:rsid w:val="00B44468"/>
    <w:rsid w:val="00B55198"/>
    <w:rsid w:val="00B60AC9"/>
    <w:rsid w:val="00B631DE"/>
    <w:rsid w:val="00B67323"/>
    <w:rsid w:val="00B715F2"/>
    <w:rsid w:val="00B732C3"/>
    <w:rsid w:val="00B74071"/>
    <w:rsid w:val="00B7428E"/>
    <w:rsid w:val="00B74B67"/>
    <w:rsid w:val="00B779AA"/>
    <w:rsid w:val="00B80051"/>
    <w:rsid w:val="00B81A31"/>
    <w:rsid w:val="00B81C95"/>
    <w:rsid w:val="00B82330"/>
    <w:rsid w:val="00B82ED4"/>
    <w:rsid w:val="00B8424F"/>
    <w:rsid w:val="00B84659"/>
    <w:rsid w:val="00B86896"/>
    <w:rsid w:val="00B875A6"/>
    <w:rsid w:val="00B91BFE"/>
    <w:rsid w:val="00B91E6D"/>
    <w:rsid w:val="00B93E4C"/>
    <w:rsid w:val="00B94A1B"/>
    <w:rsid w:val="00BA5C89"/>
    <w:rsid w:val="00BB04EB"/>
    <w:rsid w:val="00BB2539"/>
    <w:rsid w:val="00BB4CE2"/>
    <w:rsid w:val="00BB4E0E"/>
    <w:rsid w:val="00BB5EF0"/>
    <w:rsid w:val="00BB636A"/>
    <w:rsid w:val="00BB6724"/>
    <w:rsid w:val="00BC0EFB"/>
    <w:rsid w:val="00BC2E39"/>
    <w:rsid w:val="00BC749C"/>
    <w:rsid w:val="00BD2364"/>
    <w:rsid w:val="00BD28E3"/>
    <w:rsid w:val="00BD2E74"/>
    <w:rsid w:val="00BE117E"/>
    <w:rsid w:val="00BE238C"/>
    <w:rsid w:val="00BE3261"/>
    <w:rsid w:val="00BE770B"/>
    <w:rsid w:val="00BF00EF"/>
    <w:rsid w:val="00BF0AB6"/>
    <w:rsid w:val="00BF4BEC"/>
    <w:rsid w:val="00BF58FC"/>
    <w:rsid w:val="00C01B97"/>
    <w:rsid w:val="00C01F77"/>
    <w:rsid w:val="00C01FFC"/>
    <w:rsid w:val="00C05321"/>
    <w:rsid w:val="00C0598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595"/>
    <w:rsid w:val="00C40928"/>
    <w:rsid w:val="00C40CFF"/>
    <w:rsid w:val="00C42697"/>
    <w:rsid w:val="00C43F01"/>
    <w:rsid w:val="00C47552"/>
    <w:rsid w:val="00C57A81"/>
    <w:rsid w:val="00C57BE3"/>
    <w:rsid w:val="00C60193"/>
    <w:rsid w:val="00C634D4"/>
    <w:rsid w:val="00C63AA5"/>
    <w:rsid w:val="00C645B9"/>
    <w:rsid w:val="00C65071"/>
    <w:rsid w:val="00C6727C"/>
    <w:rsid w:val="00C6744C"/>
    <w:rsid w:val="00C716FA"/>
    <w:rsid w:val="00C73134"/>
    <w:rsid w:val="00C73F6D"/>
    <w:rsid w:val="00C74F6E"/>
    <w:rsid w:val="00C76B7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A33ED"/>
    <w:rsid w:val="00CB5004"/>
    <w:rsid w:val="00CB680E"/>
    <w:rsid w:val="00CC1E65"/>
    <w:rsid w:val="00CC567A"/>
    <w:rsid w:val="00CC71F2"/>
    <w:rsid w:val="00CC7C87"/>
    <w:rsid w:val="00CD4059"/>
    <w:rsid w:val="00CD40E8"/>
    <w:rsid w:val="00CD4E5A"/>
    <w:rsid w:val="00CD6AFD"/>
    <w:rsid w:val="00CE03CE"/>
    <w:rsid w:val="00CE0F5D"/>
    <w:rsid w:val="00CE1A6A"/>
    <w:rsid w:val="00CE4B60"/>
    <w:rsid w:val="00CF0DFF"/>
    <w:rsid w:val="00CF4881"/>
    <w:rsid w:val="00D0159C"/>
    <w:rsid w:val="00D028A9"/>
    <w:rsid w:val="00D02981"/>
    <w:rsid w:val="00D0359D"/>
    <w:rsid w:val="00D04DED"/>
    <w:rsid w:val="00D0512C"/>
    <w:rsid w:val="00D05C8D"/>
    <w:rsid w:val="00D1089A"/>
    <w:rsid w:val="00D116BD"/>
    <w:rsid w:val="00D13CF5"/>
    <w:rsid w:val="00D2001A"/>
    <w:rsid w:val="00D20684"/>
    <w:rsid w:val="00D232D6"/>
    <w:rsid w:val="00D26B62"/>
    <w:rsid w:val="00D32624"/>
    <w:rsid w:val="00D33D1C"/>
    <w:rsid w:val="00D3691A"/>
    <w:rsid w:val="00D377E2"/>
    <w:rsid w:val="00D42DCB"/>
    <w:rsid w:val="00D45482"/>
    <w:rsid w:val="00D45993"/>
    <w:rsid w:val="00D46DF2"/>
    <w:rsid w:val="00D47674"/>
    <w:rsid w:val="00D512C9"/>
    <w:rsid w:val="00D5338C"/>
    <w:rsid w:val="00D56DC8"/>
    <w:rsid w:val="00D571F9"/>
    <w:rsid w:val="00D606B2"/>
    <w:rsid w:val="00D625A7"/>
    <w:rsid w:val="00D64074"/>
    <w:rsid w:val="00D65777"/>
    <w:rsid w:val="00D728A0"/>
    <w:rsid w:val="00D83661"/>
    <w:rsid w:val="00D86903"/>
    <w:rsid w:val="00D86EFC"/>
    <w:rsid w:val="00D95C60"/>
    <w:rsid w:val="00D97E7D"/>
    <w:rsid w:val="00DA10A2"/>
    <w:rsid w:val="00DA6A26"/>
    <w:rsid w:val="00DB20E5"/>
    <w:rsid w:val="00DB3439"/>
    <w:rsid w:val="00DB3618"/>
    <w:rsid w:val="00DB468A"/>
    <w:rsid w:val="00DB7192"/>
    <w:rsid w:val="00DC18DB"/>
    <w:rsid w:val="00DC2946"/>
    <w:rsid w:val="00DC550F"/>
    <w:rsid w:val="00DC6087"/>
    <w:rsid w:val="00DC64FD"/>
    <w:rsid w:val="00DD0A28"/>
    <w:rsid w:val="00DD53C3"/>
    <w:rsid w:val="00DD6D15"/>
    <w:rsid w:val="00DE127F"/>
    <w:rsid w:val="00DE141C"/>
    <w:rsid w:val="00DE2EAE"/>
    <w:rsid w:val="00DE424A"/>
    <w:rsid w:val="00DE4419"/>
    <w:rsid w:val="00DE67C4"/>
    <w:rsid w:val="00DF0ACA"/>
    <w:rsid w:val="00DF1BD0"/>
    <w:rsid w:val="00DF2245"/>
    <w:rsid w:val="00DF4CE9"/>
    <w:rsid w:val="00DF77CF"/>
    <w:rsid w:val="00E00ED9"/>
    <w:rsid w:val="00E026E8"/>
    <w:rsid w:val="00E060F7"/>
    <w:rsid w:val="00E1082F"/>
    <w:rsid w:val="00E14C47"/>
    <w:rsid w:val="00E22698"/>
    <w:rsid w:val="00E25B7C"/>
    <w:rsid w:val="00E271FA"/>
    <w:rsid w:val="00E3076B"/>
    <w:rsid w:val="00E33224"/>
    <w:rsid w:val="00E3725B"/>
    <w:rsid w:val="00E434D1"/>
    <w:rsid w:val="00E469FC"/>
    <w:rsid w:val="00E500B7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3FCA"/>
    <w:rsid w:val="00E74050"/>
    <w:rsid w:val="00E745AC"/>
    <w:rsid w:val="00E74919"/>
    <w:rsid w:val="00E75BB6"/>
    <w:rsid w:val="00E82496"/>
    <w:rsid w:val="00E834CD"/>
    <w:rsid w:val="00E846DC"/>
    <w:rsid w:val="00E84E9D"/>
    <w:rsid w:val="00E86CEE"/>
    <w:rsid w:val="00E935AF"/>
    <w:rsid w:val="00E9512C"/>
    <w:rsid w:val="00E95993"/>
    <w:rsid w:val="00EA2C40"/>
    <w:rsid w:val="00EB0E20"/>
    <w:rsid w:val="00EB1A80"/>
    <w:rsid w:val="00EB457B"/>
    <w:rsid w:val="00EB54DE"/>
    <w:rsid w:val="00EB58EB"/>
    <w:rsid w:val="00EB5F6C"/>
    <w:rsid w:val="00EC1AD8"/>
    <w:rsid w:val="00EC47C4"/>
    <w:rsid w:val="00EC4F3A"/>
    <w:rsid w:val="00EC5E74"/>
    <w:rsid w:val="00ED186B"/>
    <w:rsid w:val="00ED4CF7"/>
    <w:rsid w:val="00ED5527"/>
    <w:rsid w:val="00ED594D"/>
    <w:rsid w:val="00EE1145"/>
    <w:rsid w:val="00EE1515"/>
    <w:rsid w:val="00EE2A6A"/>
    <w:rsid w:val="00EE36E1"/>
    <w:rsid w:val="00EE621F"/>
    <w:rsid w:val="00EE6228"/>
    <w:rsid w:val="00EE751D"/>
    <w:rsid w:val="00EE7AC7"/>
    <w:rsid w:val="00EE7B3F"/>
    <w:rsid w:val="00EF15CD"/>
    <w:rsid w:val="00EF217F"/>
    <w:rsid w:val="00EF3A8A"/>
    <w:rsid w:val="00EF62E5"/>
    <w:rsid w:val="00F0054D"/>
    <w:rsid w:val="00F0113D"/>
    <w:rsid w:val="00F01D86"/>
    <w:rsid w:val="00F02467"/>
    <w:rsid w:val="00F033C6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307CE"/>
    <w:rsid w:val="00F354C5"/>
    <w:rsid w:val="00F37108"/>
    <w:rsid w:val="00F40449"/>
    <w:rsid w:val="00F4460F"/>
    <w:rsid w:val="00F45B8E"/>
    <w:rsid w:val="00F460D9"/>
    <w:rsid w:val="00F47BAA"/>
    <w:rsid w:val="00F520FE"/>
    <w:rsid w:val="00F52EAB"/>
    <w:rsid w:val="00F5375B"/>
    <w:rsid w:val="00F55A04"/>
    <w:rsid w:val="00F61A31"/>
    <w:rsid w:val="00F63568"/>
    <w:rsid w:val="00F65395"/>
    <w:rsid w:val="00F66F00"/>
    <w:rsid w:val="00F67A2D"/>
    <w:rsid w:val="00F70A1B"/>
    <w:rsid w:val="00F72FDF"/>
    <w:rsid w:val="00F75960"/>
    <w:rsid w:val="00F82526"/>
    <w:rsid w:val="00F84672"/>
    <w:rsid w:val="00F846FE"/>
    <w:rsid w:val="00F84802"/>
    <w:rsid w:val="00F90B01"/>
    <w:rsid w:val="00F95A8C"/>
    <w:rsid w:val="00FA06FD"/>
    <w:rsid w:val="00FA4EE2"/>
    <w:rsid w:val="00FA515B"/>
    <w:rsid w:val="00FA6B90"/>
    <w:rsid w:val="00FA70F9"/>
    <w:rsid w:val="00FA74CB"/>
    <w:rsid w:val="00FB207A"/>
    <w:rsid w:val="00FB2886"/>
    <w:rsid w:val="00FB2E9C"/>
    <w:rsid w:val="00FB466E"/>
    <w:rsid w:val="00FB53EF"/>
    <w:rsid w:val="00FC02F3"/>
    <w:rsid w:val="00FC18AB"/>
    <w:rsid w:val="00FC752C"/>
    <w:rsid w:val="00FD0492"/>
    <w:rsid w:val="00FD13EC"/>
    <w:rsid w:val="00FD1E45"/>
    <w:rsid w:val="00FD4DA8"/>
    <w:rsid w:val="00FD4EEF"/>
    <w:rsid w:val="00FD5461"/>
    <w:rsid w:val="00FD5B39"/>
    <w:rsid w:val="00FD6BDB"/>
    <w:rsid w:val="00FD6F00"/>
    <w:rsid w:val="00FD7B98"/>
    <w:rsid w:val="00FE54F4"/>
    <w:rsid w:val="00FF06AA"/>
    <w:rsid w:val="00FF15C5"/>
    <w:rsid w:val="00FF18D2"/>
    <w:rsid w:val="00FF22F5"/>
    <w:rsid w:val="00FF4664"/>
    <w:rsid w:val="00FF7577"/>
    <w:rsid w:val="1CD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117CA"/>
  <w15:docId w15:val="{C6B86168-B92C-694E-91C2-4593732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72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1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cz/cs/farmakovigilan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8049855AE941A815B74FF1AA73AD" ma:contentTypeVersion="21" ma:contentTypeDescription="Een nieuw document maken." ma:contentTypeScope="" ma:versionID="1cbbe542c766bf6927da3d9decb5c340">
  <xsd:schema xmlns:xsd="http://www.w3.org/2001/XMLSchema" xmlns:xs="http://www.w3.org/2001/XMLSchema" xmlns:p="http://schemas.microsoft.com/office/2006/metadata/properties" xmlns:ns2="d7347c92-206b-4653-8cfa-0adda53fb78f" xmlns:ns3="f5c86cad-ede8-4950-a4a7-613de8c6e957" targetNamespace="http://schemas.microsoft.com/office/2006/metadata/properties" ma:root="true" ma:fieldsID="e112cb02f0fc8f41c2e4e5fce5f76b77" ns2:_="" ns3:_="">
    <xsd:import namespace="d7347c92-206b-4653-8cfa-0adda53fb78f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gs" minOccurs="0"/>
                <xsd:element ref="ns3:Active" minOccurs="0"/>
                <xsd:element ref="ns3:Review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7c92-206b-4653-8cfa-0adda53fb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f780e0a-1960-4f50-888e-21ce20d6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c1f869-ac30-4fb7-8e22-5a8bde4e0224}" ma:internalName="TaxCatchAll" ma:showField="CatchAllData" ma:web="f5c86cad-ede8-4950-a4a7-613de8c6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gs" ma:index="21" nillable="true" ma:displayName="Tags" ma:description="MacOS type colour tags" ma:format="Dropdown" ma:internalName="Tags">
      <xsd:simpleType>
        <xsd:restriction base="dms:Choice">
          <xsd:enumeration value="Red"/>
          <xsd:enumeration value="Orange"/>
          <xsd:enumeration value="Yellow"/>
          <xsd:enumeration value="Green"/>
          <xsd:enumeration value="Blue"/>
          <xsd:enumeration value="Purple"/>
          <xsd:enumeration value="Gray"/>
        </xsd:restriction>
      </xsd:simpleType>
    </xsd:element>
    <xsd:element name="Active" ma:index="22" nillable="true" ma:displayName="Active" ma:description="Active or outdated" ma:format="Dropdown" ma:internalName="Active">
      <xsd:simpleType>
        <xsd:restriction base="dms:Choice">
          <xsd:enumeration value="Active"/>
          <xsd:enumeration value="Outdated"/>
        </xsd:restriction>
      </xsd:simpleType>
    </xsd:element>
    <xsd:element name="Review" ma:index="23" nillable="true" ma:displayName="Review" ma:description="Reviewing in line with DADA-WI-02" ma:format="Dropdown" ma:internalName="Review">
      <xsd:simpleType>
        <xsd:restriction base="dms:Choice">
          <xsd:enumeration value="Not ready"/>
          <xsd:enumeration value="Ready"/>
          <xsd:enumeration value="Changed"/>
          <xsd:enumeration value="Commented"/>
          <xsd:enumeration value="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5c86cad-ede8-4950-a4a7-613de8c6e957" xsi:nil="true"/>
    <Review xmlns="f5c86cad-ede8-4950-a4a7-613de8c6e957" xsi:nil="true"/>
    <TaxCatchAll xmlns="f5c86cad-ede8-4950-a4a7-613de8c6e957" xsi:nil="true"/>
    <Tags xmlns="f5c86cad-ede8-4950-a4a7-613de8c6e957" xsi:nil="true"/>
    <lcf76f155ced4ddcb4097134ff3c332f xmlns="d7347c92-206b-4653-8cfa-0adda53fb78f">
      <Terms xmlns="http://schemas.microsoft.com/office/infopath/2007/PartnerControls"/>
    </lcf76f155ced4ddcb4097134ff3c332f>
    <_Flow_SignoffStatus xmlns="d7347c92-206b-4653-8cfa-0adda53fb7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307178-8B2E-4815-8F12-5BEA52E84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7c92-206b-4653-8cfa-0adda53fb78f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92355-B2E8-4A4A-AE1E-15FA784854B1}">
  <ds:schemaRefs>
    <ds:schemaRef ds:uri="http://schemas.microsoft.com/office/2006/metadata/properties"/>
    <ds:schemaRef ds:uri="http://schemas.microsoft.com/office/infopath/2007/PartnerControls"/>
    <ds:schemaRef ds:uri="f5c86cad-ede8-4950-a4a7-613de8c6e957"/>
    <ds:schemaRef ds:uri="d7347c92-206b-4653-8cfa-0adda53fb78f"/>
  </ds:schemaRefs>
</ds:datastoreItem>
</file>

<file path=customXml/itemProps3.xml><?xml version="1.0" encoding="utf-8"?>
<ds:datastoreItem xmlns:ds="http://schemas.openxmlformats.org/officeDocument/2006/customXml" ds:itemID="{4F0C2B8B-352C-42FD-90A1-D284F4B7B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18E6C-210D-4723-8514-D4229EA3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1248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Vqrdtemplateclean_en</vt:lpstr>
    </vt:vector>
  </TitlesOfParts>
  <Company>EMEA</Company>
  <LinksUpToDate>false</LinksUpToDate>
  <CharactersWithSpaces>8601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https://www.ema.europa.eu/documents/template-form/qrd-appendix-i-adverse-event-phv-mss-reporting-details_en.docx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keywords/>
  <cp:lastModifiedBy>Neugebauerová Kateřina</cp:lastModifiedBy>
  <cp:revision>17</cp:revision>
  <cp:lastPrinted>2025-09-08T10:09:00Z</cp:lastPrinted>
  <dcterms:created xsi:type="dcterms:W3CDTF">2025-05-22T10:28:00Z</dcterms:created>
  <dcterms:modified xsi:type="dcterms:W3CDTF">2025-09-08T10:09:00Z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0x01010003278049855AE941A815B74FF1AA73AD</vt:lpwstr>
  </property>
  <property fmtid="{D5CDD505-2E9C-101B-9397-08002B2CF9AE}" pid="74" name="MediaServiceImageTags">
    <vt:lpwstr/>
  </property>
</Properties>
</file>