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AB916" w14:textId="77777777" w:rsidR="00B01304" w:rsidRPr="0073721E" w:rsidRDefault="00B01304" w:rsidP="00B01304">
      <w:pPr>
        <w:ind w:left="0"/>
        <w:jc w:val="center"/>
        <w:rPr>
          <w:rFonts w:cstheme="minorHAnsi"/>
          <w:b/>
        </w:rPr>
      </w:pPr>
    </w:p>
    <w:p w14:paraId="676B76ED" w14:textId="602DAC2B" w:rsidR="0023231C" w:rsidRPr="0073721E" w:rsidRDefault="0077299D" w:rsidP="0041129E">
      <w:pPr>
        <w:ind w:left="0"/>
        <w:jc w:val="left"/>
        <w:rPr>
          <w:rFonts w:cstheme="minorHAnsi"/>
          <w:b/>
        </w:rPr>
      </w:pPr>
      <w:r w:rsidRPr="0073721E">
        <w:rPr>
          <w:rFonts w:cstheme="minorHAnsi"/>
          <w:b/>
        </w:rPr>
        <w:t xml:space="preserve">RealPCR </w:t>
      </w:r>
      <w:r w:rsidR="000D203E" w:rsidRPr="0073721E">
        <w:rPr>
          <w:rFonts w:cstheme="minorHAnsi"/>
          <w:b/>
        </w:rPr>
        <w:t xml:space="preserve">MilQ-ID DNA Mix </w:t>
      </w:r>
      <w:r w:rsidR="009B2509" w:rsidRPr="0073721E">
        <w:rPr>
          <w:rFonts w:cstheme="minorHAnsi"/>
          <w:b/>
        </w:rPr>
        <w:t>3</w:t>
      </w:r>
    </w:p>
    <w:p w14:paraId="20BE5E8E" w14:textId="77777777" w:rsidR="00D30E14" w:rsidRPr="0073721E" w:rsidRDefault="00D30E14" w:rsidP="00B01304">
      <w:pPr>
        <w:ind w:left="0"/>
        <w:jc w:val="center"/>
        <w:rPr>
          <w:rFonts w:cstheme="minorHAnsi"/>
          <w:b/>
        </w:rPr>
      </w:pPr>
    </w:p>
    <w:p w14:paraId="423E3C1C" w14:textId="62F9CA66" w:rsidR="0023231C" w:rsidRPr="0041129E" w:rsidRDefault="0041129E" w:rsidP="0041129E">
      <w:pPr>
        <w:ind w:left="0"/>
        <w:jc w:val="left"/>
        <w:rPr>
          <w:rFonts w:cstheme="minorHAnsi"/>
          <w:i/>
          <w:iCs/>
        </w:rPr>
      </w:pPr>
      <w:r w:rsidRPr="0041129E">
        <w:rPr>
          <w:rFonts w:cstheme="minorHAnsi"/>
        </w:rPr>
        <w:t>T</w:t>
      </w:r>
      <w:r w:rsidR="00733DA7" w:rsidRPr="0041129E">
        <w:rPr>
          <w:rFonts w:cstheme="minorHAnsi"/>
        </w:rPr>
        <w:t>estovací souprava k</w:t>
      </w:r>
      <w:r w:rsidR="00267E71" w:rsidRPr="0041129E">
        <w:rPr>
          <w:rFonts w:cstheme="minorHAnsi"/>
        </w:rPr>
        <w:t xml:space="preserve"> detekci, diferenciaci a kvantifikaci DNA </w:t>
      </w:r>
      <w:r w:rsidR="000D203E" w:rsidRPr="0041129E">
        <w:rPr>
          <w:rFonts w:cstheme="minorHAnsi"/>
        </w:rPr>
        <w:t xml:space="preserve">mikroorganismů </w:t>
      </w:r>
      <w:r w:rsidR="009B2509" w:rsidRPr="0041129E">
        <w:rPr>
          <w:rFonts w:cstheme="minorHAnsi"/>
          <w:i/>
          <w:iCs/>
        </w:rPr>
        <w:t>Enterococcus</w:t>
      </w:r>
      <w:r w:rsidR="000D203E" w:rsidRPr="0041129E">
        <w:rPr>
          <w:rFonts w:cstheme="minorHAnsi"/>
          <w:i/>
          <w:iCs/>
        </w:rPr>
        <w:t xml:space="preserve"> </w:t>
      </w:r>
      <w:r w:rsidR="00BA4B66" w:rsidRPr="0041129E">
        <w:rPr>
          <w:rFonts w:cstheme="minorHAnsi"/>
          <w:iCs/>
        </w:rPr>
        <w:t>spp</w:t>
      </w:r>
      <w:r w:rsidR="00BA4B66" w:rsidRPr="0041129E">
        <w:rPr>
          <w:rFonts w:cstheme="minorHAnsi"/>
          <w:i/>
          <w:iCs/>
        </w:rPr>
        <w:t>.</w:t>
      </w:r>
      <w:r w:rsidR="000D203E" w:rsidRPr="0041129E">
        <w:rPr>
          <w:rFonts w:cstheme="minorHAnsi"/>
          <w:i/>
          <w:iCs/>
        </w:rPr>
        <w:t xml:space="preserve">, </w:t>
      </w:r>
      <w:r w:rsidR="009B2509" w:rsidRPr="0041129E">
        <w:rPr>
          <w:rFonts w:cstheme="minorHAnsi"/>
          <w:i/>
          <w:iCs/>
        </w:rPr>
        <w:t>Klebsiella</w:t>
      </w:r>
      <w:r w:rsidR="000D203E" w:rsidRPr="0041129E">
        <w:rPr>
          <w:rFonts w:cstheme="minorHAnsi"/>
          <w:i/>
          <w:iCs/>
        </w:rPr>
        <w:t xml:space="preserve"> </w:t>
      </w:r>
      <w:r w:rsidR="009B2509" w:rsidRPr="0041129E">
        <w:rPr>
          <w:rFonts w:cstheme="minorHAnsi"/>
          <w:iCs/>
        </w:rPr>
        <w:t>spp</w:t>
      </w:r>
      <w:r w:rsidR="009B2509" w:rsidRPr="0041129E">
        <w:rPr>
          <w:rFonts w:cstheme="minorHAnsi"/>
          <w:i/>
          <w:iCs/>
        </w:rPr>
        <w:t>.</w:t>
      </w:r>
      <w:r w:rsidR="00BA4B66" w:rsidRPr="0041129E">
        <w:rPr>
          <w:rFonts w:cstheme="minorHAnsi"/>
          <w:iCs/>
        </w:rPr>
        <w:t>,</w:t>
      </w:r>
      <w:r w:rsidR="00BA4B66" w:rsidRPr="0041129E">
        <w:rPr>
          <w:rFonts w:cstheme="minorHAnsi"/>
          <w:i/>
          <w:iCs/>
        </w:rPr>
        <w:t xml:space="preserve"> </w:t>
      </w:r>
      <w:r w:rsidR="009B2509" w:rsidRPr="0041129E">
        <w:rPr>
          <w:rFonts w:cstheme="minorHAnsi"/>
          <w:i/>
          <w:iCs/>
        </w:rPr>
        <w:t>Trueperella pyogenes</w:t>
      </w:r>
      <w:r w:rsidR="00BA4B66" w:rsidRPr="0041129E">
        <w:rPr>
          <w:rFonts w:cstheme="minorHAnsi"/>
          <w:i/>
          <w:iCs/>
        </w:rPr>
        <w:t xml:space="preserve"> </w:t>
      </w:r>
      <w:r w:rsidR="00BA4B66" w:rsidRPr="0041129E">
        <w:rPr>
          <w:rFonts w:cstheme="minorHAnsi"/>
        </w:rPr>
        <w:t xml:space="preserve">a </w:t>
      </w:r>
      <w:r w:rsidR="009B2509" w:rsidRPr="0041129E">
        <w:rPr>
          <w:rFonts w:cstheme="minorHAnsi"/>
          <w:i/>
          <w:iCs/>
        </w:rPr>
        <w:t xml:space="preserve">Prototheca </w:t>
      </w:r>
      <w:r w:rsidR="009B2509" w:rsidRPr="0041129E">
        <w:rPr>
          <w:rFonts w:cstheme="minorHAnsi"/>
          <w:iCs/>
        </w:rPr>
        <w:t>spp</w:t>
      </w:r>
      <w:r w:rsidR="009B2509" w:rsidRPr="0041129E">
        <w:rPr>
          <w:rFonts w:cstheme="minorHAnsi"/>
          <w:i/>
          <w:iCs/>
        </w:rPr>
        <w:t>.</w:t>
      </w:r>
    </w:p>
    <w:p w14:paraId="081690C3" w14:textId="3DE0AE9B" w:rsidR="00733DA7" w:rsidRPr="0041129E" w:rsidRDefault="00733DA7" w:rsidP="00733DA7">
      <w:pPr>
        <w:ind w:left="0"/>
        <w:jc w:val="left"/>
        <w:rPr>
          <w:rFonts w:cstheme="minorHAnsi"/>
        </w:rPr>
      </w:pPr>
      <w:r w:rsidRPr="0041129E">
        <w:rPr>
          <w:rFonts w:cstheme="minorHAnsi"/>
        </w:rPr>
        <w:t>Držitel rozhodnutí:</w:t>
      </w:r>
      <w:r w:rsidR="0041129E" w:rsidRPr="0041129E">
        <w:rPr>
          <w:rFonts w:cstheme="minorHAnsi"/>
        </w:rPr>
        <w:t xml:space="preserve"> </w:t>
      </w:r>
      <w:r w:rsidRPr="0041129E">
        <w:rPr>
          <w:rFonts w:cstheme="minorHAnsi"/>
        </w:rPr>
        <w:t>IDEXX B.V</w:t>
      </w:r>
      <w:r w:rsidR="009B510A">
        <w:rPr>
          <w:rFonts w:cstheme="minorHAnsi"/>
        </w:rPr>
        <w:t>.</w:t>
      </w:r>
    </w:p>
    <w:p w14:paraId="35B728A7" w14:textId="5AEC72F7" w:rsidR="0073721E" w:rsidRPr="0041129E" w:rsidRDefault="0073721E" w:rsidP="0073721E">
      <w:pPr>
        <w:ind w:left="0"/>
        <w:jc w:val="left"/>
        <w:rPr>
          <w:rFonts w:cstheme="minorHAnsi"/>
        </w:rPr>
      </w:pPr>
      <w:r w:rsidRPr="0041129E">
        <w:rPr>
          <w:rFonts w:cstheme="minorHAnsi"/>
        </w:rPr>
        <w:t>Číslo schválení</w:t>
      </w:r>
      <w:r w:rsidR="0041129E" w:rsidRPr="0041129E">
        <w:rPr>
          <w:rFonts w:cstheme="minorHAnsi"/>
        </w:rPr>
        <w:t xml:space="preserve"> (pro ČR)</w:t>
      </w:r>
      <w:r w:rsidRPr="0041129E">
        <w:rPr>
          <w:rFonts w:cstheme="minorHAnsi"/>
        </w:rPr>
        <w:t>:</w:t>
      </w:r>
      <w:r w:rsidR="000D503D" w:rsidRPr="0041129E">
        <w:rPr>
          <w:rFonts w:cstheme="minorHAnsi"/>
        </w:rPr>
        <w:t xml:space="preserve"> 098-24/C</w:t>
      </w:r>
    </w:p>
    <w:p w14:paraId="4E9F6FA0" w14:textId="77777777" w:rsidR="0073721E" w:rsidRPr="0017054A" w:rsidRDefault="0073721E" w:rsidP="0073721E">
      <w:pPr>
        <w:ind w:left="0"/>
        <w:jc w:val="left"/>
        <w:rPr>
          <w:rFonts w:cstheme="minorHAnsi"/>
        </w:rPr>
      </w:pPr>
    </w:p>
    <w:sectPr w:rsidR="0073721E" w:rsidRPr="001705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C275F" w14:textId="77777777" w:rsidR="00F27C3F" w:rsidRDefault="00F27C3F" w:rsidP="0073721E">
      <w:r>
        <w:separator/>
      </w:r>
    </w:p>
  </w:endnote>
  <w:endnote w:type="continuationSeparator" w:id="0">
    <w:p w14:paraId="027EB559" w14:textId="77777777" w:rsidR="00F27C3F" w:rsidRDefault="00F27C3F" w:rsidP="0073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4C1AE" w14:textId="77777777" w:rsidR="00B030FB" w:rsidRDefault="00B030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6296D" w14:textId="77777777" w:rsidR="00B030FB" w:rsidRDefault="00B030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D62E" w14:textId="77777777" w:rsidR="00B030FB" w:rsidRDefault="00B030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EE30D" w14:textId="77777777" w:rsidR="00F27C3F" w:rsidRDefault="00F27C3F" w:rsidP="0073721E">
      <w:r>
        <w:separator/>
      </w:r>
    </w:p>
  </w:footnote>
  <w:footnote w:type="continuationSeparator" w:id="0">
    <w:p w14:paraId="0CD1AC6F" w14:textId="77777777" w:rsidR="00F27C3F" w:rsidRDefault="00F27C3F" w:rsidP="0073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2C87D" w14:textId="77777777" w:rsidR="00B030FB" w:rsidRDefault="00B030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E9D4F" w14:textId="354CAEC7" w:rsidR="0041129E" w:rsidRDefault="0041129E" w:rsidP="0041129E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834F28F14086406F9F49FDF3A2DDDC3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83E6069D0D8D49E3AD887F491CF0361D"/>
        </w:placeholder>
        <w:text/>
      </w:sdtPr>
      <w:sdtContent>
        <w:r w:rsidR="008C61D3" w:rsidRPr="008C61D3">
          <w:t>USKVBL/12340/2025/POD</w:t>
        </w:r>
        <w:r w:rsidR="008C61D3">
          <w:t>,</w:t>
        </w:r>
      </w:sdtContent>
    </w:sdt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83E6069D0D8D49E3AD887F491CF0361D"/>
        </w:placeholder>
        <w:text/>
      </w:sdtPr>
      <w:sdtContent>
        <w:r w:rsidR="008C61D3" w:rsidRPr="008C61D3">
          <w:rPr>
            <w:bCs/>
          </w:rPr>
          <w:t>USKVBL/14028/2025/REG-</w:t>
        </w:r>
        <w:proofErr w:type="spellStart"/>
        <w:r w:rsidR="008C61D3" w:rsidRPr="008C61D3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E6C4CF21FCD34BEFA773C7FB7E3A31E6"/>
        </w:placeholder>
        <w:date w:fullDate="2025-10-1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030FB">
          <w:rPr>
            <w:bCs/>
          </w:rPr>
          <w:t>13.10.2025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83B6614D59C461EA06DE478ECD10AF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030FB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2142F99757724770939B8C09736B2640"/>
        </w:placeholder>
        <w:text/>
      </w:sdtPr>
      <w:sdtContent>
        <w:proofErr w:type="spellStart"/>
        <w:r w:rsidR="00B030FB" w:rsidRPr="00B030FB">
          <w:t>RealPCR</w:t>
        </w:r>
        <w:proofErr w:type="spellEnd"/>
        <w:r w:rsidR="00B030FB" w:rsidRPr="00B030FB">
          <w:t xml:space="preserve"> </w:t>
        </w:r>
        <w:proofErr w:type="spellStart"/>
        <w:r w:rsidR="00B030FB" w:rsidRPr="00B030FB">
          <w:t>MilQ</w:t>
        </w:r>
        <w:proofErr w:type="spellEnd"/>
        <w:r w:rsidR="00B030FB" w:rsidRPr="00B030FB">
          <w:t>-ID DNA Mix 3</w:t>
        </w:r>
      </w:sdtContent>
    </w:sdt>
  </w:p>
  <w:p w14:paraId="64C14ACD" w14:textId="3D9AE99B" w:rsidR="0073721E" w:rsidRPr="0041129E" w:rsidRDefault="0073721E" w:rsidP="0041129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BDF99" w14:textId="77777777" w:rsidR="00B030FB" w:rsidRDefault="00B030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A232A"/>
    <w:rsid w:val="000D203E"/>
    <w:rsid w:val="000D503D"/>
    <w:rsid w:val="000D608C"/>
    <w:rsid w:val="000E0C9E"/>
    <w:rsid w:val="000E55B9"/>
    <w:rsid w:val="001E63F9"/>
    <w:rsid w:val="002129B6"/>
    <w:rsid w:val="0023231C"/>
    <w:rsid w:val="00267E71"/>
    <w:rsid w:val="002807FC"/>
    <w:rsid w:val="002A52EE"/>
    <w:rsid w:val="0041129E"/>
    <w:rsid w:val="00447B45"/>
    <w:rsid w:val="00466820"/>
    <w:rsid w:val="00497195"/>
    <w:rsid w:val="00521480"/>
    <w:rsid w:val="00594EE2"/>
    <w:rsid w:val="005F7D87"/>
    <w:rsid w:val="006340D2"/>
    <w:rsid w:val="00681D58"/>
    <w:rsid w:val="007003AE"/>
    <w:rsid w:val="00733DA7"/>
    <w:rsid w:val="0073721E"/>
    <w:rsid w:val="0077299D"/>
    <w:rsid w:val="007C63BC"/>
    <w:rsid w:val="007E66A5"/>
    <w:rsid w:val="008748C0"/>
    <w:rsid w:val="00876013"/>
    <w:rsid w:val="008C61D3"/>
    <w:rsid w:val="009A1595"/>
    <w:rsid w:val="009B2509"/>
    <w:rsid w:val="009B510A"/>
    <w:rsid w:val="009F3CD5"/>
    <w:rsid w:val="00A06AFE"/>
    <w:rsid w:val="00A12CFF"/>
    <w:rsid w:val="00A9374C"/>
    <w:rsid w:val="00B01304"/>
    <w:rsid w:val="00B030FB"/>
    <w:rsid w:val="00B558F9"/>
    <w:rsid w:val="00B827FA"/>
    <w:rsid w:val="00BA4B66"/>
    <w:rsid w:val="00C2363B"/>
    <w:rsid w:val="00C362D7"/>
    <w:rsid w:val="00C81CBA"/>
    <w:rsid w:val="00D30E14"/>
    <w:rsid w:val="00D631BE"/>
    <w:rsid w:val="00DE57CA"/>
    <w:rsid w:val="00DF003D"/>
    <w:rsid w:val="00E17217"/>
    <w:rsid w:val="00E274A1"/>
    <w:rsid w:val="00E96B59"/>
    <w:rsid w:val="00EB3EC4"/>
    <w:rsid w:val="00EB62F6"/>
    <w:rsid w:val="00F27C3F"/>
    <w:rsid w:val="00F463DE"/>
    <w:rsid w:val="00F51F89"/>
    <w:rsid w:val="00F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7372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21E"/>
  </w:style>
  <w:style w:type="paragraph" w:styleId="Zpat">
    <w:name w:val="footer"/>
    <w:basedOn w:val="Normln"/>
    <w:link w:val="ZpatChar"/>
    <w:uiPriority w:val="99"/>
    <w:unhideWhenUsed/>
    <w:rsid w:val="007372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21E"/>
  </w:style>
  <w:style w:type="paragraph" w:styleId="Textbubliny">
    <w:name w:val="Balloon Text"/>
    <w:basedOn w:val="Normln"/>
    <w:link w:val="TextbublinyChar"/>
    <w:uiPriority w:val="99"/>
    <w:semiHidden/>
    <w:unhideWhenUsed/>
    <w:rsid w:val="007372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21E"/>
    <w:rPr>
      <w:rFonts w:ascii="Segoe UI" w:hAnsi="Segoe UI" w:cs="Segoe UI"/>
      <w:sz w:val="18"/>
      <w:szCs w:val="18"/>
    </w:rPr>
  </w:style>
  <w:style w:type="character" w:styleId="Zstupntext">
    <w:name w:val="Placeholder Text"/>
    <w:qFormat/>
    <w:rsid w:val="0041129E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1129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4F28F14086406F9F49FDF3A2DDD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90570-8C18-48E2-B57A-31DFE72C520F}"/>
      </w:docPartPr>
      <w:docPartBody>
        <w:p w:rsidR="00642EED" w:rsidRDefault="003955B1" w:rsidP="003955B1">
          <w:pPr>
            <w:pStyle w:val="834F28F14086406F9F49FDF3A2DDDC3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3E6069D0D8D49E3AD887F491CF036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21836D-156B-44AB-A509-41E84337648D}"/>
      </w:docPartPr>
      <w:docPartBody>
        <w:p w:rsidR="00642EED" w:rsidRDefault="003955B1" w:rsidP="003955B1">
          <w:pPr>
            <w:pStyle w:val="83E6069D0D8D49E3AD887F491CF0361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6C4CF21FCD34BEFA773C7FB7E3A3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A4DE2-9E09-48CB-A19E-4CFDFDCFEB00}"/>
      </w:docPartPr>
      <w:docPartBody>
        <w:p w:rsidR="00642EED" w:rsidRDefault="003955B1" w:rsidP="003955B1">
          <w:pPr>
            <w:pStyle w:val="E6C4CF21FCD34BEFA773C7FB7E3A31E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83B6614D59C461EA06DE478ECD10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77847-7A4A-4D8A-842D-B292B7D72AA7}"/>
      </w:docPartPr>
      <w:docPartBody>
        <w:p w:rsidR="00642EED" w:rsidRDefault="003955B1" w:rsidP="003955B1">
          <w:pPr>
            <w:pStyle w:val="783B6614D59C461EA06DE478ECD10AF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142F99757724770939B8C09736B26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01B073-9EA4-41D0-9AA8-AFC86371B7A7}"/>
      </w:docPartPr>
      <w:docPartBody>
        <w:p w:rsidR="00642EED" w:rsidRDefault="003955B1" w:rsidP="003955B1">
          <w:pPr>
            <w:pStyle w:val="2142F99757724770939B8C09736B264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55"/>
    <w:rsid w:val="00297B71"/>
    <w:rsid w:val="002C1F32"/>
    <w:rsid w:val="00316997"/>
    <w:rsid w:val="00394211"/>
    <w:rsid w:val="003955B1"/>
    <w:rsid w:val="00642EED"/>
    <w:rsid w:val="007A0BEA"/>
    <w:rsid w:val="00D040F0"/>
    <w:rsid w:val="00DE09CD"/>
    <w:rsid w:val="00E01455"/>
    <w:rsid w:val="00F278A2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3955B1"/>
    <w:rPr>
      <w:color w:val="808080"/>
    </w:rPr>
  </w:style>
  <w:style w:type="paragraph" w:customStyle="1" w:styleId="C0EEA8E494A8424D99DF3A4ED063E014">
    <w:name w:val="C0EEA8E494A8424D99DF3A4ED063E014"/>
    <w:rsid w:val="00E01455"/>
  </w:style>
  <w:style w:type="paragraph" w:customStyle="1" w:styleId="00B1F6894A214426B8F98350E0C31F8C">
    <w:name w:val="00B1F6894A214426B8F98350E0C31F8C"/>
    <w:rsid w:val="00E01455"/>
  </w:style>
  <w:style w:type="paragraph" w:customStyle="1" w:styleId="5BA0ED87E2AF42B6832186CA5E7375F4">
    <w:name w:val="5BA0ED87E2AF42B6832186CA5E7375F4"/>
    <w:rsid w:val="00E01455"/>
  </w:style>
  <w:style w:type="paragraph" w:customStyle="1" w:styleId="0D73756E47324FF9A2FE61B9BF4E24C7">
    <w:name w:val="0D73756E47324FF9A2FE61B9BF4E24C7"/>
    <w:rsid w:val="00E01455"/>
  </w:style>
  <w:style w:type="paragraph" w:customStyle="1" w:styleId="834F28F14086406F9F49FDF3A2DDDC3B">
    <w:name w:val="834F28F14086406F9F49FDF3A2DDDC3B"/>
    <w:rsid w:val="003955B1"/>
  </w:style>
  <w:style w:type="paragraph" w:customStyle="1" w:styleId="83E6069D0D8D49E3AD887F491CF0361D">
    <w:name w:val="83E6069D0D8D49E3AD887F491CF0361D"/>
    <w:rsid w:val="003955B1"/>
  </w:style>
  <w:style w:type="paragraph" w:customStyle="1" w:styleId="E6C4CF21FCD34BEFA773C7FB7E3A31E6">
    <w:name w:val="E6C4CF21FCD34BEFA773C7FB7E3A31E6"/>
    <w:rsid w:val="003955B1"/>
  </w:style>
  <w:style w:type="paragraph" w:customStyle="1" w:styleId="783B6614D59C461EA06DE478ECD10AFA">
    <w:name w:val="783B6614D59C461EA06DE478ECD10AFA"/>
    <w:rsid w:val="003955B1"/>
  </w:style>
  <w:style w:type="paragraph" w:customStyle="1" w:styleId="2142F99757724770939B8C09736B2640">
    <w:name w:val="2142F99757724770939B8C09736B2640"/>
    <w:rsid w:val="00395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27</cp:revision>
  <dcterms:created xsi:type="dcterms:W3CDTF">2021-08-23T12:33:00Z</dcterms:created>
  <dcterms:modified xsi:type="dcterms:W3CDTF">2025-10-13T11:34:00Z</dcterms:modified>
</cp:coreProperties>
</file>