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2B54" w14:textId="2162AE80" w:rsidR="000A5461" w:rsidRPr="0001763C" w:rsidRDefault="000A5461" w:rsidP="000A5461">
      <w:pPr>
        <w:spacing w:after="0"/>
        <w:rPr>
          <w:b/>
          <w:bCs/>
          <w:sz w:val="22"/>
          <w:szCs w:val="22"/>
          <w:u w:val="single"/>
          <w:lang w:val="cs-CZ"/>
        </w:rPr>
      </w:pPr>
      <w:bookmarkStart w:id="0" w:name="_GoBack"/>
      <w:r w:rsidRPr="0001763C">
        <w:rPr>
          <w:b/>
          <w:bCs/>
          <w:sz w:val="22"/>
          <w:szCs w:val="22"/>
          <w:u w:val="single"/>
          <w:lang w:val="cs-CZ"/>
        </w:rPr>
        <w:t>EQ</w:t>
      </w:r>
      <w:r w:rsidR="00460E38" w:rsidRPr="0001763C">
        <w:rPr>
          <w:b/>
          <w:bCs/>
          <w:sz w:val="22"/>
          <w:szCs w:val="22"/>
          <w:u w:val="single"/>
          <w:lang w:val="cs-CZ"/>
        </w:rPr>
        <w:t>U</w:t>
      </w:r>
      <w:r w:rsidRPr="0001763C">
        <w:rPr>
          <w:b/>
          <w:bCs/>
          <w:sz w:val="22"/>
          <w:szCs w:val="22"/>
          <w:u w:val="single"/>
          <w:lang w:val="cs-CZ"/>
        </w:rPr>
        <w:t xml:space="preserve">INE </w:t>
      </w:r>
      <w:r w:rsidR="00460E38" w:rsidRPr="0001763C">
        <w:rPr>
          <w:b/>
          <w:bCs/>
          <w:sz w:val="22"/>
          <w:szCs w:val="22"/>
          <w:u w:val="single"/>
          <w:lang w:val="cs-CZ"/>
        </w:rPr>
        <w:t xml:space="preserve">COLLECTION </w:t>
      </w:r>
      <w:r w:rsidR="00811F6B" w:rsidRPr="0001763C">
        <w:rPr>
          <w:b/>
          <w:bCs/>
          <w:sz w:val="22"/>
          <w:szCs w:val="22"/>
          <w:u w:val="single"/>
          <w:lang w:val="cs-CZ"/>
        </w:rPr>
        <w:t xml:space="preserve">RESTORE </w:t>
      </w:r>
      <w:r w:rsidR="00460E38" w:rsidRPr="0001763C">
        <w:rPr>
          <w:b/>
          <w:bCs/>
          <w:sz w:val="22"/>
          <w:szCs w:val="22"/>
          <w:u w:val="single"/>
          <w:lang w:val="cs-CZ"/>
        </w:rPr>
        <w:t>CONDITIONER</w:t>
      </w:r>
    </w:p>
    <w:p w14:paraId="75C24A0A" w14:textId="68E0A03B" w:rsidR="000A5461" w:rsidRPr="0001763C" w:rsidRDefault="00460E38" w:rsidP="000A5461">
      <w:pPr>
        <w:spacing w:after="0"/>
        <w:rPr>
          <w:b/>
          <w:bCs/>
          <w:sz w:val="22"/>
          <w:szCs w:val="22"/>
          <w:lang w:val="cs-CZ"/>
        </w:rPr>
      </w:pPr>
      <w:r w:rsidRPr="0001763C">
        <w:rPr>
          <w:b/>
          <w:bCs/>
          <w:sz w:val="22"/>
          <w:szCs w:val="22"/>
          <w:lang w:val="cs-CZ"/>
        </w:rPr>
        <w:t>Objem</w:t>
      </w:r>
      <w:r w:rsidRPr="0001763C">
        <w:rPr>
          <w:bCs/>
          <w:sz w:val="22"/>
          <w:szCs w:val="22"/>
          <w:lang w:val="cs-CZ"/>
        </w:rPr>
        <w:t>: 250 ml, 1 l</w:t>
      </w:r>
    </w:p>
    <w:p w14:paraId="0C6FE761" w14:textId="32AA041E" w:rsidR="00460E38" w:rsidRPr="0001763C" w:rsidRDefault="00460E38" w:rsidP="000A5461">
      <w:pPr>
        <w:spacing w:after="0"/>
        <w:rPr>
          <w:bCs/>
          <w:sz w:val="22"/>
          <w:szCs w:val="22"/>
          <w:lang w:val="cs-CZ"/>
        </w:rPr>
      </w:pPr>
      <w:r w:rsidRPr="0001763C">
        <w:rPr>
          <w:bCs/>
          <w:sz w:val="22"/>
          <w:szCs w:val="22"/>
          <w:lang w:val="cs-CZ"/>
        </w:rPr>
        <w:t>Veterinární přípravek.</w:t>
      </w:r>
    </w:p>
    <w:p w14:paraId="3F6CCAA4" w14:textId="77777777" w:rsidR="00460E38" w:rsidRPr="0001763C" w:rsidRDefault="00460E38" w:rsidP="000A5461">
      <w:pPr>
        <w:spacing w:after="0"/>
        <w:rPr>
          <w:bCs/>
          <w:sz w:val="22"/>
          <w:szCs w:val="22"/>
          <w:lang w:val="cs-CZ"/>
        </w:rPr>
      </w:pPr>
    </w:p>
    <w:p w14:paraId="201A76D7" w14:textId="706B1130" w:rsidR="000A5461" w:rsidRPr="0001763C" w:rsidRDefault="004C143C" w:rsidP="00460E38">
      <w:pPr>
        <w:spacing w:after="0"/>
        <w:rPr>
          <w:sz w:val="22"/>
          <w:szCs w:val="22"/>
          <w:lang w:val="cs-CZ"/>
        </w:rPr>
      </w:pPr>
      <w:proofErr w:type="spellStart"/>
      <w:r w:rsidRPr="0001763C">
        <w:rPr>
          <w:sz w:val="22"/>
          <w:szCs w:val="22"/>
          <w:lang w:val="cs-CZ"/>
        </w:rPr>
        <w:t>Equine</w:t>
      </w:r>
      <w:proofErr w:type="spellEnd"/>
      <w:r w:rsidRPr="0001763C">
        <w:rPr>
          <w:sz w:val="22"/>
          <w:szCs w:val="22"/>
          <w:lang w:val="cs-CZ"/>
        </w:rPr>
        <w:t xml:space="preserve"> </w:t>
      </w:r>
      <w:proofErr w:type="spellStart"/>
      <w:r w:rsidR="00811F6B" w:rsidRPr="0001763C">
        <w:rPr>
          <w:sz w:val="22"/>
          <w:szCs w:val="22"/>
          <w:lang w:val="cs-CZ"/>
        </w:rPr>
        <w:t>Restore</w:t>
      </w:r>
      <w:proofErr w:type="spellEnd"/>
      <w:r w:rsidR="00811F6B" w:rsidRPr="0001763C">
        <w:rPr>
          <w:sz w:val="22"/>
          <w:szCs w:val="22"/>
          <w:lang w:val="cs-CZ"/>
        </w:rPr>
        <w:t xml:space="preserve"> </w:t>
      </w:r>
      <w:proofErr w:type="spellStart"/>
      <w:r w:rsidR="00811F6B" w:rsidRPr="0001763C">
        <w:rPr>
          <w:sz w:val="22"/>
          <w:szCs w:val="22"/>
          <w:lang w:val="cs-CZ"/>
        </w:rPr>
        <w:t>Conditioner</w:t>
      </w:r>
      <w:proofErr w:type="spellEnd"/>
      <w:r w:rsidR="00811F6B" w:rsidRPr="0001763C">
        <w:rPr>
          <w:sz w:val="22"/>
          <w:szCs w:val="22"/>
          <w:lang w:val="cs-CZ"/>
        </w:rPr>
        <w:t xml:space="preserve"> je </w:t>
      </w:r>
      <w:r w:rsidR="00460E38" w:rsidRPr="0001763C">
        <w:rPr>
          <w:sz w:val="22"/>
          <w:szCs w:val="22"/>
          <w:lang w:val="cs-CZ"/>
        </w:rPr>
        <w:t>kondicionér pro koně</w:t>
      </w:r>
      <w:r w:rsidR="00811F6B" w:rsidRPr="0001763C">
        <w:rPr>
          <w:sz w:val="22"/>
          <w:szCs w:val="22"/>
          <w:lang w:val="cs-CZ"/>
        </w:rPr>
        <w:t xml:space="preserve"> pln</w:t>
      </w:r>
      <w:r w:rsidR="00460E38" w:rsidRPr="0001763C">
        <w:rPr>
          <w:sz w:val="22"/>
          <w:szCs w:val="22"/>
          <w:lang w:val="cs-CZ"/>
        </w:rPr>
        <w:t>ý</w:t>
      </w:r>
      <w:r w:rsidR="00811F6B" w:rsidRPr="0001763C">
        <w:rPr>
          <w:sz w:val="22"/>
          <w:szCs w:val="22"/>
          <w:lang w:val="cs-CZ"/>
        </w:rPr>
        <w:t xml:space="preserve"> vyživujících </w:t>
      </w:r>
      <w:r w:rsidR="00460E38" w:rsidRPr="0001763C">
        <w:rPr>
          <w:sz w:val="22"/>
          <w:szCs w:val="22"/>
          <w:lang w:val="cs-CZ"/>
        </w:rPr>
        <w:t xml:space="preserve">složek, </w:t>
      </w:r>
      <w:r w:rsidR="00811F6B" w:rsidRPr="0001763C">
        <w:rPr>
          <w:sz w:val="22"/>
          <w:szCs w:val="22"/>
          <w:lang w:val="cs-CZ"/>
        </w:rPr>
        <w:t xml:space="preserve">které </w:t>
      </w:r>
      <w:r w:rsidR="00460E38" w:rsidRPr="0001763C">
        <w:rPr>
          <w:sz w:val="22"/>
          <w:szCs w:val="22"/>
          <w:lang w:val="cs-CZ"/>
        </w:rPr>
        <w:t>hydratují</w:t>
      </w:r>
      <w:r w:rsidR="00D87B7D" w:rsidRPr="0001763C">
        <w:rPr>
          <w:sz w:val="22"/>
          <w:szCs w:val="22"/>
          <w:lang w:val="cs-CZ"/>
        </w:rPr>
        <w:t xml:space="preserve"> a</w:t>
      </w:r>
      <w:r w:rsidR="00460E38" w:rsidRPr="0001763C">
        <w:rPr>
          <w:sz w:val="22"/>
          <w:szCs w:val="22"/>
          <w:lang w:val="cs-CZ"/>
        </w:rPr>
        <w:t xml:space="preserve"> revitalizují</w:t>
      </w:r>
      <w:r w:rsidR="00D87B7D" w:rsidRPr="0001763C">
        <w:rPr>
          <w:sz w:val="22"/>
          <w:szCs w:val="22"/>
          <w:lang w:val="cs-CZ"/>
        </w:rPr>
        <w:t xml:space="preserve"> kůži</w:t>
      </w:r>
      <w:r w:rsidR="00811F6B" w:rsidRPr="0001763C">
        <w:rPr>
          <w:sz w:val="22"/>
          <w:szCs w:val="22"/>
          <w:lang w:val="cs-CZ"/>
        </w:rPr>
        <w:t>. Posiluje</w:t>
      </w:r>
      <w:r w:rsidR="00147BAC" w:rsidRPr="0001763C">
        <w:rPr>
          <w:sz w:val="22"/>
          <w:szCs w:val="22"/>
          <w:lang w:val="cs-CZ"/>
        </w:rPr>
        <w:t xml:space="preserve"> srst</w:t>
      </w:r>
      <w:r w:rsidR="00811F6B" w:rsidRPr="0001763C">
        <w:rPr>
          <w:sz w:val="22"/>
          <w:szCs w:val="22"/>
          <w:lang w:val="cs-CZ"/>
        </w:rPr>
        <w:t xml:space="preserve"> a usnadňuje úpravu hřív a ocasů. </w:t>
      </w:r>
      <w:r w:rsidR="00460E38" w:rsidRPr="0001763C">
        <w:rPr>
          <w:sz w:val="22"/>
          <w:szCs w:val="22"/>
          <w:lang w:val="cs-CZ"/>
        </w:rPr>
        <w:t>Napomáhá chránit</w:t>
      </w:r>
      <w:r w:rsidR="00811F6B" w:rsidRPr="0001763C">
        <w:rPr>
          <w:sz w:val="22"/>
          <w:szCs w:val="22"/>
          <w:lang w:val="cs-CZ"/>
        </w:rPr>
        <w:t xml:space="preserve"> před vlivy, jež mohou způsobit poškození. Pravidelným</w:t>
      </w:r>
      <w:r w:rsidR="00460E38" w:rsidRPr="0001763C">
        <w:rPr>
          <w:sz w:val="22"/>
          <w:szCs w:val="22"/>
          <w:lang w:val="cs-CZ"/>
        </w:rPr>
        <w:t xml:space="preserve"> </w:t>
      </w:r>
      <w:r w:rsidR="00811F6B" w:rsidRPr="0001763C">
        <w:rPr>
          <w:sz w:val="22"/>
          <w:szCs w:val="22"/>
          <w:lang w:val="cs-CZ"/>
        </w:rPr>
        <w:t>používáním udržíte zdraví srsti a ochráníte ji před poškozením.</w:t>
      </w:r>
    </w:p>
    <w:p w14:paraId="12912F99" w14:textId="77777777" w:rsidR="005E68A1" w:rsidRPr="0001763C" w:rsidRDefault="005E68A1" w:rsidP="005E68A1">
      <w:pPr>
        <w:spacing w:after="0"/>
        <w:rPr>
          <w:sz w:val="22"/>
          <w:szCs w:val="22"/>
          <w:lang w:val="cs-CZ"/>
        </w:rPr>
      </w:pPr>
    </w:p>
    <w:p w14:paraId="724B9079" w14:textId="567F4B88" w:rsidR="000A5461" w:rsidRPr="0001763C" w:rsidRDefault="00460E38" w:rsidP="000A5461">
      <w:pPr>
        <w:spacing w:after="0"/>
        <w:rPr>
          <w:sz w:val="22"/>
          <w:szCs w:val="22"/>
          <w:lang w:val="cs-CZ"/>
        </w:rPr>
      </w:pPr>
      <w:r w:rsidRPr="0001763C">
        <w:rPr>
          <w:b/>
          <w:sz w:val="22"/>
          <w:szCs w:val="22"/>
          <w:lang w:val="cs-CZ"/>
        </w:rPr>
        <w:t>Použití</w:t>
      </w:r>
      <w:r w:rsidRPr="0001763C">
        <w:rPr>
          <w:sz w:val="22"/>
          <w:szCs w:val="22"/>
          <w:lang w:val="cs-CZ"/>
        </w:rPr>
        <w:t>:</w:t>
      </w:r>
    </w:p>
    <w:p w14:paraId="20D16BC8" w14:textId="45DCFF32" w:rsidR="000A5461" w:rsidRPr="0001763C" w:rsidRDefault="00811F6B" w:rsidP="00D87B7D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>Důkladně navlhčete koně. Nařeďte malé množství kondicionéru (přibližně 30–50 ml na 2 litry, v závislosti na stavu srsti)</w:t>
      </w:r>
      <w:r w:rsidR="00D87B7D" w:rsidRPr="0001763C">
        <w:rPr>
          <w:sz w:val="22"/>
          <w:szCs w:val="22"/>
          <w:lang w:val="cs-CZ"/>
        </w:rPr>
        <w:t xml:space="preserve"> </w:t>
      </w:r>
      <w:r w:rsidRPr="0001763C">
        <w:rPr>
          <w:sz w:val="22"/>
          <w:szCs w:val="22"/>
          <w:lang w:val="cs-CZ"/>
        </w:rPr>
        <w:t xml:space="preserve">v kbelíku s čistou teplou vodou. Důkladně vetřete do srsti pomocí </w:t>
      </w:r>
      <w:r w:rsidR="00D87B7D" w:rsidRPr="0001763C">
        <w:rPr>
          <w:sz w:val="22"/>
          <w:szCs w:val="22"/>
          <w:lang w:val="cs-CZ"/>
        </w:rPr>
        <w:t xml:space="preserve">žínky </w:t>
      </w:r>
      <w:r w:rsidRPr="0001763C">
        <w:rPr>
          <w:sz w:val="22"/>
          <w:szCs w:val="22"/>
          <w:lang w:val="cs-CZ"/>
        </w:rPr>
        <w:t xml:space="preserve">nebo kartáče. Dobře opláchněte a přebytečnou vodu odstraňte ručníkem nebo </w:t>
      </w:r>
      <w:r w:rsidR="00D87B7D" w:rsidRPr="0001763C">
        <w:rPr>
          <w:sz w:val="22"/>
          <w:szCs w:val="22"/>
          <w:lang w:val="cs-CZ"/>
        </w:rPr>
        <w:t>žínkou</w:t>
      </w:r>
      <w:r w:rsidRPr="0001763C">
        <w:rPr>
          <w:sz w:val="22"/>
          <w:szCs w:val="22"/>
          <w:lang w:val="cs-CZ"/>
        </w:rPr>
        <w:t xml:space="preserve">. Na odolné skvrny naneste kondicionér přímo na </w:t>
      </w:r>
      <w:r w:rsidR="00460E38" w:rsidRPr="0001763C">
        <w:rPr>
          <w:sz w:val="22"/>
          <w:szCs w:val="22"/>
          <w:lang w:val="cs-CZ"/>
        </w:rPr>
        <w:t>ží</w:t>
      </w:r>
      <w:r w:rsidR="00D87B7D" w:rsidRPr="0001763C">
        <w:rPr>
          <w:sz w:val="22"/>
          <w:szCs w:val="22"/>
          <w:lang w:val="cs-CZ"/>
        </w:rPr>
        <w:t>n</w:t>
      </w:r>
      <w:r w:rsidR="00460E38" w:rsidRPr="0001763C">
        <w:rPr>
          <w:sz w:val="22"/>
          <w:szCs w:val="22"/>
          <w:lang w:val="cs-CZ"/>
        </w:rPr>
        <w:t xml:space="preserve">ku </w:t>
      </w:r>
      <w:r w:rsidRPr="0001763C">
        <w:rPr>
          <w:sz w:val="22"/>
          <w:szCs w:val="22"/>
          <w:lang w:val="cs-CZ"/>
        </w:rPr>
        <w:t>a vetřete do znečištěné oblasti.</w:t>
      </w:r>
    </w:p>
    <w:p w14:paraId="40CE0AF2" w14:textId="77777777" w:rsidR="005E68A1" w:rsidRPr="0001763C" w:rsidRDefault="005E68A1" w:rsidP="005E68A1">
      <w:pPr>
        <w:spacing w:after="0"/>
        <w:rPr>
          <w:sz w:val="22"/>
          <w:szCs w:val="22"/>
          <w:lang w:val="cs-CZ"/>
        </w:rPr>
      </w:pPr>
    </w:p>
    <w:p w14:paraId="2E97F82A" w14:textId="5BDF8B43" w:rsidR="00811F6B" w:rsidRPr="0001763C" w:rsidRDefault="00811F6B" w:rsidP="00811F6B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>Hydratuje, dodává lesk a hebkost</w:t>
      </w:r>
      <w:r w:rsidR="00460E38" w:rsidRPr="0001763C">
        <w:rPr>
          <w:sz w:val="22"/>
          <w:szCs w:val="22"/>
          <w:lang w:val="cs-CZ"/>
        </w:rPr>
        <w:t>.</w:t>
      </w:r>
    </w:p>
    <w:p w14:paraId="17182E31" w14:textId="29EE6534" w:rsidR="00811F6B" w:rsidRPr="0001763C" w:rsidRDefault="00811F6B" w:rsidP="00811F6B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>Vyhlazuje povrch chlupů a dodává objem</w:t>
      </w:r>
      <w:r w:rsidR="00460E38" w:rsidRPr="0001763C">
        <w:rPr>
          <w:sz w:val="22"/>
          <w:szCs w:val="22"/>
          <w:lang w:val="cs-CZ"/>
        </w:rPr>
        <w:t>.</w:t>
      </w:r>
    </w:p>
    <w:p w14:paraId="15B0BEFE" w14:textId="49E79C80" w:rsidR="00811F6B" w:rsidRPr="0001763C" w:rsidRDefault="00811F6B" w:rsidP="00811F6B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 xml:space="preserve">Zajišťuje hebkost a </w:t>
      </w:r>
      <w:r w:rsidR="0071315A" w:rsidRPr="0001763C">
        <w:rPr>
          <w:sz w:val="22"/>
          <w:szCs w:val="22"/>
          <w:lang w:val="cs-CZ"/>
        </w:rPr>
        <w:t xml:space="preserve">usnadňuje </w:t>
      </w:r>
      <w:r w:rsidRPr="0001763C">
        <w:rPr>
          <w:sz w:val="22"/>
          <w:szCs w:val="22"/>
          <w:lang w:val="cs-CZ"/>
        </w:rPr>
        <w:t>rozčes</w:t>
      </w:r>
      <w:r w:rsidR="0071315A" w:rsidRPr="0001763C">
        <w:rPr>
          <w:sz w:val="22"/>
          <w:szCs w:val="22"/>
          <w:lang w:val="cs-CZ"/>
        </w:rPr>
        <w:t>ávání.</w:t>
      </w:r>
    </w:p>
    <w:p w14:paraId="389BE669" w14:textId="556BC559" w:rsidR="00811F6B" w:rsidRPr="0001763C" w:rsidRDefault="00811F6B" w:rsidP="00811F6B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 xml:space="preserve">Hydratuje a obnovuje přirozené pH </w:t>
      </w:r>
      <w:r w:rsidR="00460E38" w:rsidRPr="0001763C">
        <w:rPr>
          <w:sz w:val="22"/>
          <w:szCs w:val="22"/>
          <w:lang w:val="cs-CZ"/>
        </w:rPr>
        <w:t xml:space="preserve">kůže </w:t>
      </w:r>
      <w:r w:rsidRPr="0001763C">
        <w:rPr>
          <w:sz w:val="22"/>
          <w:szCs w:val="22"/>
          <w:lang w:val="cs-CZ"/>
        </w:rPr>
        <w:t>před mytím</w:t>
      </w:r>
      <w:r w:rsidR="00460E38" w:rsidRPr="0001763C">
        <w:rPr>
          <w:sz w:val="22"/>
          <w:szCs w:val="22"/>
          <w:lang w:val="cs-CZ"/>
        </w:rPr>
        <w:t>.</w:t>
      </w:r>
      <w:r w:rsidRPr="0001763C">
        <w:rPr>
          <w:sz w:val="22"/>
          <w:szCs w:val="22"/>
          <w:lang w:val="cs-CZ"/>
        </w:rPr>
        <w:t xml:space="preserve"> </w:t>
      </w:r>
    </w:p>
    <w:p w14:paraId="05FB4F4F" w14:textId="227EC1EC" w:rsidR="005E68A1" w:rsidRPr="0001763C" w:rsidRDefault="00811F6B" w:rsidP="00811F6B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 xml:space="preserve">Posiluje srst a </w:t>
      </w:r>
      <w:r w:rsidR="008171F1" w:rsidRPr="0001763C">
        <w:rPr>
          <w:sz w:val="22"/>
          <w:szCs w:val="22"/>
          <w:lang w:val="cs-CZ"/>
        </w:rPr>
        <w:t xml:space="preserve">napomáhá při </w:t>
      </w:r>
      <w:r w:rsidRPr="0001763C">
        <w:rPr>
          <w:sz w:val="22"/>
          <w:szCs w:val="22"/>
          <w:lang w:val="cs-CZ"/>
        </w:rPr>
        <w:t>lámání</w:t>
      </w:r>
      <w:r w:rsidR="00460E38" w:rsidRPr="0001763C">
        <w:rPr>
          <w:sz w:val="22"/>
          <w:szCs w:val="22"/>
          <w:lang w:val="cs-CZ"/>
        </w:rPr>
        <w:t>.</w:t>
      </w:r>
    </w:p>
    <w:p w14:paraId="4E176517" w14:textId="77777777" w:rsidR="00A01F33" w:rsidRPr="0001763C" w:rsidRDefault="00A01F33" w:rsidP="00A01F33">
      <w:pPr>
        <w:spacing w:after="0"/>
        <w:rPr>
          <w:sz w:val="22"/>
          <w:szCs w:val="22"/>
          <w:lang w:val="cs-CZ"/>
        </w:rPr>
      </w:pPr>
    </w:p>
    <w:p w14:paraId="44554C42" w14:textId="73E2455C" w:rsidR="000A5461" w:rsidRPr="0001763C" w:rsidRDefault="00460E38" w:rsidP="000A5461">
      <w:pPr>
        <w:spacing w:after="0"/>
        <w:rPr>
          <w:sz w:val="22"/>
          <w:szCs w:val="22"/>
          <w:lang w:val="cs-CZ"/>
        </w:rPr>
      </w:pPr>
      <w:r w:rsidRPr="0001763C">
        <w:rPr>
          <w:b/>
          <w:sz w:val="22"/>
          <w:szCs w:val="22"/>
          <w:lang w:val="cs-CZ"/>
        </w:rPr>
        <w:t>Složení</w:t>
      </w:r>
      <w:r w:rsidRPr="0001763C">
        <w:rPr>
          <w:sz w:val="22"/>
          <w:szCs w:val="22"/>
          <w:lang w:val="cs-CZ"/>
        </w:rPr>
        <w:t>:</w:t>
      </w:r>
    </w:p>
    <w:p w14:paraId="1387A2EA" w14:textId="45253708" w:rsidR="00A01F33" w:rsidRPr="0001763C" w:rsidRDefault="00811F6B" w:rsidP="00147BAC">
      <w:pPr>
        <w:spacing w:after="0"/>
        <w:jc w:val="both"/>
        <w:rPr>
          <w:sz w:val="22"/>
          <w:szCs w:val="22"/>
          <w:lang w:val="cs-CZ"/>
        </w:rPr>
      </w:pPr>
      <w:proofErr w:type="spellStart"/>
      <w:r w:rsidRPr="0001763C">
        <w:rPr>
          <w:sz w:val="22"/>
          <w:szCs w:val="22"/>
          <w:lang w:val="cs-CZ"/>
        </w:rPr>
        <w:t>Aqua</w:t>
      </w:r>
      <w:proofErr w:type="spellEnd"/>
      <w:r w:rsidRPr="0001763C">
        <w:rPr>
          <w:sz w:val="22"/>
          <w:szCs w:val="22"/>
          <w:lang w:val="cs-CZ"/>
        </w:rPr>
        <w:t xml:space="preserve"> (</w:t>
      </w:r>
      <w:proofErr w:type="spellStart"/>
      <w:r w:rsidRPr="0001763C">
        <w:rPr>
          <w:sz w:val="22"/>
          <w:szCs w:val="22"/>
          <w:lang w:val="cs-CZ"/>
        </w:rPr>
        <w:t>Water</w:t>
      </w:r>
      <w:proofErr w:type="spellEnd"/>
      <w:r w:rsidRPr="0001763C">
        <w:rPr>
          <w:sz w:val="22"/>
          <w:szCs w:val="22"/>
          <w:lang w:val="cs-CZ"/>
        </w:rPr>
        <w:t xml:space="preserve">), </w:t>
      </w:r>
      <w:proofErr w:type="spellStart"/>
      <w:r w:rsidRPr="0001763C">
        <w:rPr>
          <w:sz w:val="22"/>
          <w:szCs w:val="22"/>
          <w:lang w:val="cs-CZ"/>
        </w:rPr>
        <w:t>Cetearyl</w:t>
      </w:r>
      <w:proofErr w:type="spellEnd"/>
      <w:r w:rsidRPr="0001763C">
        <w:rPr>
          <w:sz w:val="22"/>
          <w:szCs w:val="22"/>
          <w:lang w:val="cs-CZ"/>
        </w:rPr>
        <w:t xml:space="preserve"> </w:t>
      </w:r>
      <w:proofErr w:type="spellStart"/>
      <w:r w:rsidRPr="0001763C">
        <w:rPr>
          <w:sz w:val="22"/>
          <w:szCs w:val="22"/>
          <w:lang w:val="cs-CZ"/>
        </w:rPr>
        <w:t>Alcohol</w:t>
      </w:r>
      <w:proofErr w:type="spellEnd"/>
      <w:r w:rsidRPr="0001763C">
        <w:rPr>
          <w:sz w:val="22"/>
          <w:szCs w:val="22"/>
          <w:lang w:val="cs-CZ"/>
        </w:rPr>
        <w:t xml:space="preserve">, </w:t>
      </w:r>
      <w:proofErr w:type="spellStart"/>
      <w:r w:rsidRPr="0001763C">
        <w:rPr>
          <w:sz w:val="22"/>
          <w:szCs w:val="22"/>
          <w:lang w:val="cs-CZ"/>
        </w:rPr>
        <w:t>Cetrimonium</w:t>
      </w:r>
      <w:proofErr w:type="spellEnd"/>
      <w:r w:rsidRPr="0001763C">
        <w:rPr>
          <w:sz w:val="22"/>
          <w:szCs w:val="22"/>
          <w:lang w:val="cs-CZ"/>
        </w:rPr>
        <w:t xml:space="preserve"> Chloride, PEG-50 Lanolin, Ceteareth-20, </w:t>
      </w:r>
      <w:proofErr w:type="spellStart"/>
      <w:r w:rsidRPr="0001763C">
        <w:rPr>
          <w:sz w:val="22"/>
          <w:szCs w:val="22"/>
          <w:lang w:val="cs-CZ"/>
        </w:rPr>
        <w:t>Decyl</w:t>
      </w:r>
      <w:proofErr w:type="spellEnd"/>
      <w:r w:rsidRPr="0001763C">
        <w:rPr>
          <w:sz w:val="22"/>
          <w:szCs w:val="22"/>
          <w:lang w:val="cs-CZ"/>
        </w:rPr>
        <w:t xml:space="preserve"> </w:t>
      </w:r>
      <w:proofErr w:type="spellStart"/>
      <w:r w:rsidRPr="0001763C">
        <w:rPr>
          <w:sz w:val="22"/>
          <w:szCs w:val="22"/>
          <w:lang w:val="cs-CZ"/>
        </w:rPr>
        <w:t>Oleate</w:t>
      </w:r>
      <w:proofErr w:type="spellEnd"/>
      <w:r w:rsidRPr="0001763C">
        <w:rPr>
          <w:sz w:val="22"/>
          <w:szCs w:val="22"/>
          <w:lang w:val="cs-CZ"/>
        </w:rPr>
        <w:t xml:space="preserve">, </w:t>
      </w:r>
      <w:proofErr w:type="spellStart"/>
      <w:r w:rsidRPr="0001763C">
        <w:rPr>
          <w:sz w:val="22"/>
          <w:szCs w:val="22"/>
          <w:lang w:val="cs-CZ"/>
        </w:rPr>
        <w:t>Disodium</w:t>
      </w:r>
      <w:proofErr w:type="spellEnd"/>
      <w:r w:rsidRPr="0001763C">
        <w:rPr>
          <w:sz w:val="22"/>
          <w:szCs w:val="22"/>
          <w:lang w:val="cs-CZ"/>
        </w:rPr>
        <w:t xml:space="preserve"> EDTA, </w:t>
      </w:r>
      <w:proofErr w:type="spellStart"/>
      <w:r w:rsidRPr="0001763C">
        <w:rPr>
          <w:sz w:val="22"/>
          <w:szCs w:val="22"/>
          <w:lang w:val="cs-CZ"/>
        </w:rPr>
        <w:t>Polysorbate</w:t>
      </w:r>
      <w:proofErr w:type="spellEnd"/>
      <w:r w:rsidRPr="0001763C">
        <w:rPr>
          <w:sz w:val="22"/>
          <w:szCs w:val="22"/>
          <w:lang w:val="cs-CZ"/>
        </w:rPr>
        <w:t xml:space="preserve"> 20, </w:t>
      </w:r>
      <w:proofErr w:type="spellStart"/>
      <w:r w:rsidRPr="0001763C">
        <w:rPr>
          <w:sz w:val="22"/>
          <w:szCs w:val="22"/>
          <w:lang w:val="cs-CZ"/>
        </w:rPr>
        <w:t>Parfum</w:t>
      </w:r>
      <w:proofErr w:type="spellEnd"/>
      <w:r w:rsidRPr="0001763C">
        <w:rPr>
          <w:sz w:val="22"/>
          <w:szCs w:val="22"/>
          <w:lang w:val="cs-CZ"/>
        </w:rPr>
        <w:t xml:space="preserve"> (</w:t>
      </w:r>
      <w:proofErr w:type="spellStart"/>
      <w:r w:rsidRPr="0001763C">
        <w:rPr>
          <w:sz w:val="22"/>
          <w:szCs w:val="22"/>
          <w:lang w:val="cs-CZ"/>
        </w:rPr>
        <w:t>Fragrance</w:t>
      </w:r>
      <w:proofErr w:type="spellEnd"/>
      <w:r w:rsidRPr="0001763C">
        <w:rPr>
          <w:sz w:val="22"/>
          <w:szCs w:val="22"/>
          <w:lang w:val="cs-CZ"/>
        </w:rPr>
        <w:t xml:space="preserve">), </w:t>
      </w:r>
      <w:proofErr w:type="spellStart"/>
      <w:r w:rsidRPr="0001763C">
        <w:rPr>
          <w:sz w:val="22"/>
          <w:szCs w:val="22"/>
          <w:lang w:val="cs-CZ"/>
        </w:rPr>
        <w:t>Citric</w:t>
      </w:r>
      <w:proofErr w:type="spellEnd"/>
      <w:r w:rsidRPr="0001763C">
        <w:rPr>
          <w:sz w:val="22"/>
          <w:szCs w:val="22"/>
          <w:lang w:val="cs-CZ"/>
        </w:rPr>
        <w:t xml:space="preserve"> Acid, Rosa </w:t>
      </w:r>
      <w:proofErr w:type="spellStart"/>
      <w:r w:rsidRPr="0001763C">
        <w:rPr>
          <w:sz w:val="22"/>
          <w:szCs w:val="22"/>
          <w:lang w:val="cs-CZ"/>
        </w:rPr>
        <w:t>Rubiginosa</w:t>
      </w:r>
      <w:proofErr w:type="spellEnd"/>
      <w:r w:rsidRPr="0001763C">
        <w:rPr>
          <w:sz w:val="22"/>
          <w:szCs w:val="22"/>
          <w:lang w:val="cs-CZ"/>
        </w:rPr>
        <w:t xml:space="preserve"> (</w:t>
      </w:r>
      <w:proofErr w:type="spellStart"/>
      <w:r w:rsidRPr="0001763C">
        <w:rPr>
          <w:sz w:val="22"/>
          <w:szCs w:val="22"/>
          <w:lang w:val="cs-CZ"/>
        </w:rPr>
        <w:t>Rosehip</w:t>
      </w:r>
      <w:proofErr w:type="spellEnd"/>
      <w:r w:rsidRPr="0001763C">
        <w:rPr>
          <w:sz w:val="22"/>
          <w:szCs w:val="22"/>
          <w:lang w:val="cs-CZ"/>
        </w:rPr>
        <w:t xml:space="preserve">) </w:t>
      </w:r>
      <w:proofErr w:type="spellStart"/>
      <w:r w:rsidRPr="0001763C">
        <w:rPr>
          <w:sz w:val="22"/>
          <w:szCs w:val="22"/>
          <w:lang w:val="cs-CZ"/>
        </w:rPr>
        <w:t>Seed</w:t>
      </w:r>
      <w:proofErr w:type="spellEnd"/>
      <w:r w:rsidRPr="0001763C">
        <w:rPr>
          <w:sz w:val="22"/>
          <w:szCs w:val="22"/>
          <w:lang w:val="cs-CZ"/>
        </w:rPr>
        <w:t xml:space="preserve"> </w:t>
      </w:r>
      <w:proofErr w:type="spellStart"/>
      <w:r w:rsidRPr="0001763C">
        <w:rPr>
          <w:sz w:val="22"/>
          <w:szCs w:val="22"/>
          <w:lang w:val="cs-CZ"/>
        </w:rPr>
        <w:t>Oil</w:t>
      </w:r>
      <w:proofErr w:type="spellEnd"/>
      <w:r w:rsidRPr="0001763C">
        <w:rPr>
          <w:sz w:val="22"/>
          <w:szCs w:val="22"/>
          <w:lang w:val="cs-CZ"/>
        </w:rPr>
        <w:t xml:space="preserve">, </w:t>
      </w:r>
      <w:proofErr w:type="spellStart"/>
      <w:r w:rsidRPr="0001763C">
        <w:rPr>
          <w:sz w:val="22"/>
          <w:szCs w:val="22"/>
          <w:lang w:val="cs-CZ"/>
        </w:rPr>
        <w:t>Sodium</w:t>
      </w:r>
      <w:proofErr w:type="spellEnd"/>
      <w:r w:rsidR="00460E38" w:rsidRPr="0001763C">
        <w:rPr>
          <w:sz w:val="22"/>
          <w:szCs w:val="22"/>
          <w:lang w:val="cs-CZ"/>
        </w:rPr>
        <w:t xml:space="preserve"> </w:t>
      </w:r>
      <w:proofErr w:type="spellStart"/>
      <w:r w:rsidRPr="0001763C">
        <w:rPr>
          <w:sz w:val="22"/>
          <w:szCs w:val="22"/>
          <w:lang w:val="cs-CZ"/>
        </w:rPr>
        <w:t>Hydroxymethylglycinate</w:t>
      </w:r>
      <w:proofErr w:type="spellEnd"/>
      <w:r w:rsidRPr="0001763C">
        <w:rPr>
          <w:sz w:val="22"/>
          <w:szCs w:val="22"/>
          <w:lang w:val="cs-CZ"/>
        </w:rPr>
        <w:t>.</w:t>
      </w:r>
    </w:p>
    <w:p w14:paraId="54759C1F" w14:textId="16E3F6B3" w:rsidR="00811F6B" w:rsidRPr="0001763C" w:rsidRDefault="00811F6B" w:rsidP="00811F6B">
      <w:pPr>
        <w:spacing w:after="0"/>
        <w:rPr>
          <w:sz w:val="22"/>
          <w:szCs w:val="22"/>
          <w:lang w:val="cs-CZ"/>
        </w:rPr>
      </w:pPr>
    </w:p>
    <w:p w14:paraId="279DA7A8" w14:textId="3B707E84" w:rsidR="00460E38" w:rsidRPr="0001763C" w:rsidRDefault="00460E38" w:rsidP="00460E38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01763C">
        <w:rPr>
          <w:rFonts w:ascii="Calibri" w:hAnsi="Calibri" w:cs="Calibri"/>
          <w:b/>
          <w:sz w:val="22"/>
          <w:szCs w:val="22"/>
          <w:lang w:val="cs-CZ"/>
        </w:rPr>
        <w:t>Upozornění</w:t>
      </w:r>
      <w:r w:rsidRPr="0001763C">
        <w:rPr>
          <w:rFonts w:ascii="Calibri" w:hAnsi="Calibri" w:cs="Calibri"/>
          <w:sz w:val="22"/>
          <w:szCs w:val="22"/>
          <w:lang w:val="cs-CZ"/>
        </w:rPr>
        <w:t>:</w:t>
      </w:r>
    </w:p>
    <w:p w14:paraId="65B26B03" w14:textId="24771C3D" w:rsidR="00D87B7D" w:rsidRPr="0001763C" w:rsidRDefault="00D87B7D" w:rsidP="008171F1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>Škodlivý pro vodní organismy, s dlouhodobými účinky.</w:t>
      </w:r>
      <w:r w:rsidR="008171F1" w:rsidRPr="0001763C">
        <w:rPr>
          <w:sz w:val="22"/>
          <w:szCs w:val="22"/>
          <w:lang w:val="cs-CZ"/>
        </w:rPr>
        <w:t xml:space="preserve"> Zabraňte uvolnění do životního prostředí.</w:t>
      </w:r>
    </w:p>
    <w:p w14:paraId="0679DAC1" w14:textId="5CADB083" w:rsidR="00A01F33" w:rsidRPr="0001763C" w:rsidRDefault="00811F6B" w:rsidP="0071315A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>Vy</w:t>
      </w:r>
      <w:r w:rsidR="0071315A" w:rsidRPr="0001763C">
        <w:rPr>
          <w:sz w:val="22"/>
          <w:szCs w:val="22"/>
          <w:lang w:val="cs-CZ"/>
        </w:rPr>
        <w:t>varujte</w:t>
      </w:r>
      <w:r w:rsidRPr="0001763C">
        <w:rPr>
          <w:sz w:val="22"/>
          <w:szCs w:val="22"/>
          <w:lang w:val="cs-CZ"/>
        </w:rPr>
        <w:t xml:space="preserve"> se kontaktu s očima. Pokud se objeví</w:t>
      </w:r>
      <w:r w:rsidR="0071315A" w:rsidRPr="0001763C">
        <w:rPr>
          <w:sz w:val="22"/>
          <w:szCs w:val="22"/>
          <w:lang w:val="cs-CZ"/>
        </w:rPr>
        <w:t xml:space="preserve"> </w:t>
      </w:r>
      <w:r w:rsidRPr="0001763C">
        <w:rPr>
          <w:sz w:val="22"/>
          <w:szCs w:val="22"/>
          <w:lang w:val="cs-CZ"/>
        </w:rPr>
        <w:t>příznaky podráždění očí (např. nadměrné mrkání nebo mhouření), jemně vyplachujte oči vlažnou vodou po dobu alespoň 5 minut.</w:t>
      </w:r>
      <w:r w:rsidR="00460E38" w:rsidRPr="0001763C">
        <w:rPr>
          <w:sz w:val="22"/>
          <w:szCs w:val="22"/>
          <w:lang w:val="cs-CZ"/>
        </w:rPr>
        <w:tab/>
      </w:r>
    </w:p>
    <w:p w14:paraId="34EAAE1C" w14:textId="30C75024" w:rsidR="00460E38" w:rsidRPr="0001763C" w:rsidRDefault="00460E38" w:rsidP="00460E38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>Pouze pro zvířata. Uchovávejte mimo dohled a dosah dětí.</w:t>
      </w:r>
    </w:p>
    <w:p w14:paraId="695A3E6E" w14:textId="4619FB7F" w:rsidR="008171F1" w:rsidRPr="0001763C" w:rsidRDefault="008171F1" w:rsidP="00460E38">
      <w:pPr>
        <w:spacing w:after="0"/>
        <w:rPr>
          <w:sz w:val="22"/>
          <w:szCs w:val="22"/>
          <w:lang w:val="cs-CZ"/>
        </w:rPr>
      </w:pPr>
    </w:p>
    <w:p w14:paraId="6DD20270" w14:textId="5860F6D0" w:rsidR="008171F1" w:rsidRPr="0001763C" w:rsidRDefault="008171F1" w:rsidP="00460E38">
      <w:pPr>
        <w:spacing w:after="0"/>
        <w:rPr>
          <w:sz w:val="22"/>
          <w:szCs w:val="22"/>
          <w:lang w:val="cs-CZ"/>
        </w:rPr>
      </w:pPr>
      <w:r w:rsidRPr="0001763C">
        <w:rPr>
          <w:b/>
          <w:sz w:val="22"/>
          <w:szCs w:val="22"/>
          <w:lang w:val="cs-CZ"/>
        </w:rPr>
        <w:t>Skladování</w:t>
      </w:r>
      <w:r w:rsidRPr="0001763C">
        <w:rPr>
          <w:sz w:val="22"/>
          <w:szCs w:val="22"/>
          <w:lang w:val="cs-CZ"/>
        </w:rPr>
        <w:t>:</w:t>
      </w:r>
    </w:p>
    <w:p w14:paraId="3FC62180" w14:textId="2E2D340A" w:rsidR="008171F1" w:rsidRPr="0001763C" w:rsidRDefault="008171F1" w:rsidP="008171F1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>Uchovávejte uzavřené v originálním obalu. Skladujte v suchu a chladu.</w:t>
      </w:r>
    </w:p>
    <w:p w14:paraId="1AE95DA2" w14:textId="722C3195" w:rsidR="008171F1" w:rsidRPr="0001763C" w:rsidRDefault="008171F1" w:rsidP="008171F1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 xml:space="preserve">Chraňte před přímým slunečním zářením. </w:t>
      </w:r>
    </w:p>
    <w:p w14:paraId="279E3FB9" w14:textId="2566FD0F" w:rsidR="008171F1" w:rsidRPr="0001763C" w:rsidRDefault="008171F1" w:rsidP="008171F1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>Odpad likvidujte podle místních právních předpisů.</w:t>
      </w:r>
    </w:p>
    <w:p w14:paraId="2D272FA8" w14:textId="77777777" w:rsidR="00811F6B" w:rsidRPr="0001763C" w:rsidRDefault="00811F6B" w:rsidP="00811F6B">
      <w:pPr>
        <w:spacing w:after="0"/>
        <w:rPr>
          <w:sz w:val="22"/>
          <w:szCs w:val="22"/>
          <w:lang w:val="cs-CZ"/>
        </w:rPr>
      </w:pPr>
    </w:p>
    <w:p w14:paraId="09219549" w14:textId="40DD64C5" w:rsidR="005E68A1" w:rsidRPr="0001763C" w:rsidRDefault="00460E38" w:rsidP="005E68A1">
      <w:pPr>
        <w:spacing w:after="0"/>
        <w:rPr>
          <w:sz w:val="22"/>
          <w:szCs w:val="22"/>
          <w:lang w:val="cs-CZ"/>
        </w:rPr>
      </w:pPr>
      <w:r w:rsidRPr="0001763C">
        <w:rPr>
          <w:rFonts w:ascii="Calibri" w:hAnsi="Calibri" w:cs="Calibri"/>
          <w:b/>
          <w:sz w:val="22"/>
          <w:szCs w:val="22"/>
          <w:lang w:val="cs-CZ"/>
        </w:rPr>
        <w:t>Držitel rozhodnutí o schválení</w:t>
      </w:r>
      <w:r w:rsidRPr="0001763C">
        <w:rPr>
          <w:rFonts w:ascii="Calibri" w:hAnsi="Calibri" w:cs="Calibri"/>
          <w:sz w:val="22"/>
          <w:szCs w:val="22"/>
          <w:lang w:val="cs-CZ"/>
        </w:rPr>
        <w:t>:</w:t>
      </w:r>
    </w:p>
    <w:p w14:paraId="18EC64DB" w14:textId="49A98236" w:rsidR="000A5461" w:rsidRPr="0001763C" w:rsidRDefault="000A5461" w:rsidP="005E68A1">
      <w:pPr>
        <w:spacing w:after="0"/>
        <w:rPr>
          <w:sz w:val="22"/>
          <w:szCs w:val="22"/>
          <w:lang w:val="cs-CZ"/>
        </w:rPr>
      </w:pPr>
      <w:proofErr w:type="spellStart"/>
      <w:r w:rsidRPr="0001763C">
        <w:rPr>
          <w:sz w:val="22"/>
          <w:szCs w:val="22"/>
          <w:lang w:val="cs-CZ"/>
        </w:rPr>
        <w:t>Heiniger</w:t>
      </w:r>
      <w:proofErr w:type="spellEnd"/>
      <w:r w:rsidRPr="0001763C">
        <w:rPr>
          <w:sz w:val="22"/>
          <w:szCs w:val="22"/>
          <w:lang w:val="cs-CZ"/>
        </w:rPr>
        <w:t xml:space="preserve"> AG</w:t>
      </w:r>
    </w:p>
    <w:p w14:paraId="3FE5F1D6" w14:textId="77777777" w:rsidR="000A5461" w:rsidRPr="0001763C" w:rsidRDefault="000A5461" w:rsidP="000A5461">
      <w:pPr>
        <w:spacing w:after="0"/>
        <w:rPr>
          <w:sz w:val="22"/>
          <w:szCs w:val="22"/>
          <w:lang w:val="cs-CZ"/>
        </w:rPr>
      </w:pPr>
      <w:proofErr w:type="spellStart"/>
      <w:r w:rsidRPr="0001763C">
        <w:rPr>
          <w:sz w:val="22"/>
          <w:szCs w:val="22"/>
          <w:lang w:val="cs-CZ"/>
        </w:rPr>
        <w:t>Industrieweg</w:t>
      </w:r>
      <w:proofErr w:type="spellEnd"/>
      <w:r w:rsidRPr="0001763C">
        <w:rPr>
          <w:sz w:val="22"/>
          <w:szCs w:val="22"/>
          <w:lang w:val="cs-CZ"/>
        </w:rPr>
        <w:t xml:space="preserve"> 8 | 3360 </w:t>
      </w:r>
      <w:proofErr w:type="spellStart"/>
      <w:r w:rsidRPr="0001763C">
        <w:rPr>
          <w:sz w:val="22"/>
          <w:szCs w:val="22"/>
          <w:lang w:val="cs-CZ"/>
        </w:rPr>
        <w:t>Herzogenbuchsee</w:t>
      </w:r>
      <w:proofErr w:type="spellEnd"/>
      <w:r w:rsidRPr="0001763C">
        <w:rPr>
          <w:sz w:val="22"/>
          <w:szCs w:val="22"/>
          <w:lang w:val="cs-CZ"/>
        </w:rPr>
        <w:t xml:space="preserve"> | </w:t>
      </w:r>
      <w:proofErr w:type="spellStart"/>
      <w:r w:rsidRPr="0001763C">
        <w:rPr>
          <w:sz w:val="22"/>
          <w:szCs w:val="22"/>
          <w:lang w:val="cs-CZ"/>
        </w:rPr>
        <w:t>Switzerland</w:t>
      </w:r>
      <w:proofErr w:type="spellEnd"/>
    </w:p>
    <w:p w14:paraId="737B7522" w14:textId="77777777" w:rsidR="000A5461" w:rsidRPr="0001763C" w:rsidRDefault="000A5461" w:rsidP="000A5461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 xml:space="preserve">+41 62 956 92 00 | info@heiniger.com | www.heiniger.com </w:t>
      </w:r>
    </w:p>
    <w:p w14:paraId="0FBDED29" w14:textId="77777777" w:rsidR="00811F6B" w:rsidRPr="0001763C" w:rsidRDefault="00811F6B" w:rsidP="000A5461">
      <w:pPr>
        <w:spacing w:after="0"/>
        <w:rPr>
          <w:sz w:val="22"/>
          <w:szCs w:val="22"/>
          <w:lang w:val="cs-CZ"/>
        </w:rPr>
      </w:pPr>
    </w:p>
    <w:p w14:paraId="624983BF" w14:textId="535C1C7E" w:rsidR="000A5461" w:rsidRPr="0001763C" w:rsidRDefault="000A5461" w:rsidP="000A5461">
      <w:pPr>
        <w:spacing w:after="0"/>
        <w:rPr>
          <w:sz w:val="22"/>
          <w:szCs w:val="22"/>
          <w:lang w:val="cs-CZ"/>
        </w:rPr>
      </w:pPr>
      <w:r w:rsidRPr="0001763C">
        <w:rPr>
          <w:sz w:val="22"/>
          <w:szCs w:val="22"/>
          <w:lang w:val="cs-CZ"/>
        </w:rPr>
        <w:t>EU:</w:t>
      </w:r>
    </w:p>
    <w:p w14:paraId="395033E4" w14:textId="77777777" w:rsidR="000A5461" w:rsidRPr="0001763C" w:rsidRDefault="000A5461" w:rsidP="000A5461">
      <w:pPr>
        <w:spacing w:after="0"/>
        <w:rPr>
          <w:sz w:val="22"/>
          <w:szCs w:val="22"/>
          <w:lang w:val="cs-CZ"/>
        </w:rPr>
      </w:pPr>
      <w:proofErr w:type="spellStart"/>
      <w:r w:rsidRPr="0001763C">
        <w:rPr>
          <w:sz w:val="22"/>
          <w:szCs w:val="22"/>
          <w:lang w:val="cs-CZ"/>
        </w:rPr>
        <w:t>Heiniger</w:t>
      </w:r>
      <w:proofErr w:type="spellEnd"/>
      <w:r w:rsidRPr="0001763C">
        <w:rPr>
          <w:sz w:val="22"/>
          <w:szCs w:val="22"/>
          <w:lang w:val="cs-CZ"/>
        </w:rPr>
        <w:t xml:space="preserve"> AG</w:t>
      </w:r>
    </w:p>
    <w:p w14:paraId="2F717244" w14:textId="44D8E837" w:rsidR="000A5461" w:rsidRPr="0001763C" w:rsidRDefault="000A5461" w:rsidP="000A5461">
      <w:pPr>
        <w:spacing w:after="0"/>
        <w:rPr>
          <w:sz w:val="22"/>
          <w:szCs w:val="22"/>
          <w:lang w:val="cs-CZ"/>
        </w:rPr>
      </w:pPr>
      <w:proofErr w:type="spellStart"/>
      <w:r w:rsidRPr="0001763C">
        <w:rPr>
          <w:sz w:val="22"/>
          <w:szCs w:val="22"/>
          <w:lang w:val="cs-CZ"/>
        </w:rPr>
        <w:lastRenderedPageBreak/>
        <w:t>Centervej</w:t>
      </w:r>
      <w:proofErr w:type="spellEnd"/>
      <w:r w:rsidRPr="0001763C">
        <w:rPr>
          <w:sz w:val="22"/>
          <w:szCs w:val="22"/>
          <w:lang w:val="cs-CZ"/>
        </w:rPr>
        <w:t xml:space="preserve"> 2 | 6000, </w:t>
      </w:r>
      <w:proofErr w:type="spellStart"/>
      <w:r w:rsidRPr="0001763C">
        <w:rPr>
          <w:sz w:val="22"/>
          <w:szCs w:val="22"/>
          <w:lang w:val="cs-CZ"/>
        </w:rPr>
        <w:t>Kolding</w:t>
      </w:r>
      <w:proofErr w:type="spellEnd"/>
      <w:r w:rsidRPr="0001763C">
        <w:rPr>
          <w:sz w:val="22"/>
          <w:szCs w:val="22"/>
          <w:lang w:val="cs-CZ"/>
        </w:rPr>
        <w:t xml:space="preserve"> | </w:t>
      </w:r>
      <w:proofErr w:type="spellStart"/>
      <w:r w:rsidRPr="0001763C">
        <w:rPr>
          <w:sz w:val="22"/>
          <w:szCs w:val="22"/>
          <w:lang w:val="cs-CZ"/>
        </w:rPr>
        <w:t>Denmark</w:t>
      </w:r>
      <w:proofErr w:type="spellEnd"/>
      <w:r w:rsidRPr="0001763C">
        <w:rPr>
          <w:sz w:val="22"/>
          <w:szCs w:val="22"/>
          <w:lang w:val="cs-CZ"/>
        </w:rPr>
        <w:t xml:space="preserve"> | +45 75 54 08 24</w:t>
      </w:r>
    </w:p>
    <w:p w14:paraId="6DDC8564" w14:textId="77777777" w:rsidR="00460E38" w:rsidRPr="0001763C" w:rsidRDefault="00460E38" w:rsidP="00460E38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01763C">
        <w:rPr>
          <w:rFonts w:ascii="Calibri" w:hAnsi="Calibri" w:cs="Calibri"/>
          <w:b/>
          <w:sz w:val="22"/>
          <w:szCs w:val="22"/>
          <w:lang w:val="cs-CZ"/>
        </w:rPr>
        <w:t>Číslo šarže a datum exspirace</w:t>
      </w:r>
      <w:r w:rsidRPr="0001763C">
        <w:rPr>
          <w:rFonts w:ascii="Calibri" w:hAnsi="Calibri" w:cs="Calibri"/>
          <w:sz w:val="22"/>
          <w:szCs w:val="22"/>
          <w:lang w:val="cs-CZ"/>
        </w:rPr>
        <w:t>: viz obal</w:t>
      </w:r>
    </w:p>
    <w:p w14:paraId="3FF63B40" w14:textId="2D39A204" w:rsidR="00460E38" w:rsidRPr="0001763C" w:rsidRDefault="00460E38" w:rsidP="00460E38">
      <w:pPr>
        <w:spacing w:after="0"/>
        <w:rPr>
          <w:rFonts w:ascii="Calibri" w:hAnsi="Calibri" w:cs="Calibri"/>
          <w:b/>
          <w:sz w:val="22"/>
          <w:szCs w:val="22"/>
          <w:lang w:val="cs-CZ"/>
        </w:rPr>
      </w:pPr>
      <w:r w:rsidRPr="0001763C">
        <w:rPr>
          <w:rFonts w:ascii="Calibri" w:hAnsi="Calibri" w:cs="Calibri"/>
          <w:b/>
          <w:sz w:val="22"/>
          <w:szCs w:val="22"/>
          <w:lang w:val="cs-CZ"/>
        </w:rPr>
        <w:t>Číslo schválení:</w:t>
      </w:r>
      <w:r w:rsidR="00F42A17" w:rsidRPr="0001763C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F42A17" w:rsidRPr="0001763C">
        <w:rPr>
          <w:rFonts w:ascii="Calibri" w:hAnsi="Calibri" w:cs="Calibri"/>
          <w:sz w:val="22"/>
          <w:szCs w:val="22"/>
          <w:lang w:val="cs-CZ"/>
        </w:rPr>
        <w:t>300-25/C</w:t>
      </w:r>
    </w:p>
    <w:bookmarkEnd w:id="0"/>
    <w:p w14:paraId="4E88B6E0" w14:textId="77777777" w:rsidR="00460E38" w:rsidRPr="0001763C" w:rsidRDefault="00460E38" w:rsidP="000A5461">
      <w:pPr>
        <w:spacing w:after="0"/>
        <w:rPr>
          <w:sz w:val="20"/>
          <w:szCs w:val="20"/>
          <w:lang w:val="cs-CZ"/>
        </w:rPr>
      </w:pPr>
    </w:p>
    <w:sectPr w:rsidR="00460E38" w:rsidRPr="0001763C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63CBB" w14:textId="77777777" w:rsidR="00FC1813" w:rsidRDefault="00FC1813" w:rsidP="000A5461">
      <w:pPr>
        <w:spacing w:after="0" w:line="240" w:lineRule="auto"/>
      </w:pPr>
      <w:r>
        <w:separator/>
      </w:r>
    </w:p>
  </w:endnote>
  <w:endnote w:type="continuationSeparator" w:id="0">
    <w:p w14:paraId="59113C28" w14:textId="77777777" w:rsidR="00FC1813" w:rsidRDefault="00FC1813" w:rsidP="000A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8325B" w14:textId="77777777" w:rsidR="00FC1813" w:rsidRDefault="00FC1813" w:rsidP="000A5461">
      <w:pPr>
        <w:spacing w:after="0" w:line="240" w:lineRule="auto"/>
      </w:pPr>
      <w:r>
        <w:separator/>
      </w:r>
    </w:p>
  </w:footnote>
  <w:footnote w:type="continuationSeparator" w:id="0">
    <w:p w14:paraId="53F4B97B" w14:textId="77777777" w:rsidR="00FC1813" w:rsidRDefault="00FC1813" w:rsidP="000A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C5878" w14:textId="3739E7D3" w:rsidR="00435D4C" w:rsidRPr="00F42A17" w:rsidRDefault="00435D4C" w:rsidP="00BF6F16">
    <w:pPr>
      <w:jc w:val="both"/>
      <w:rPr>
        <w:rFonts w:ascii="Calibri" w:hAnsi="Calibri"/>
        <w:b/>
        <w:bCs/>
        <w:sz w:val="22"/>
        <w:szCs w:val="22"/>
      </w:rPr>
    </w:pPr>
    <w:r w:rsidRPr="00F42A17">
      <w:rPr>
        <w:rFonts w:ascii="Calibri" w:hAnsi="Calibri"/>
        <w:bCs/>
        <w:sz w:val="22"/>
        <w:szCs w:val="22"/>
      </w:rPr>
      <w:t xml:space="preserve">Text na obal=PI součást dokumentace schválené rozhodnutím sp.zn.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6FBC797024FA45A7AA3AD64F488972B6"/>
        </w:placeholder>
        <w:text/>
      </w:sdtPr>
      <w:sdtEndPr/>
      <w:sdtContent>
        <w:r w:rsidR="00460E38" w:rsidRPr="00F42A17">
          <w:rPr>
            <w:rFonts w:ascii="Calibri" w:hAnsi="Calibri"/>
            <w:bCs/>
            <w:sz w:val="22"/>
            <w:szCs w:val="22"/>
          </w:rPr>
          <w:t>USKVBL/13277/2025/POD</w:t>
        </w:r>
      </w:sdtContent>
    </w:sdt>
    <w:r w:rsidRPr="00F42A17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6FBC797024FA45A7AA3AD64F488972B6"/>
        </w:placeholder>
        <w:text/>
      </w:sdtPr>
      <w:sdtEndPr/>
      <w:sdtContent>
        <w:r w:rsidR="00F42A17" w:rsidRPr="00F42A17">
          <w:rPr>
            <w:rFonts w:ascii="Calibri" w:hAnsi="Calibri"/>
            <w:bCs/>
            <w:sz w:val="22"/>
            <w:szCs w:val="22"/>
          </w:rPr>
          <w:t>USKVBL/16657/2025/REG-Gro</w:t>
        </w:r>
      </w:sdtContent>
    </w:sdt>
    <w:r w:rsidRPr="00F42A17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A2B718D9A198477BAA3FCF2F5694819E"/>
        </w:placeholder>
        <w:date w:fullDate="2025-1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42A17" w:rsidRPr="00F42A17">
          <w:rPr>
            <w:rFonts w:ascii="Calibri" w:hAnsi="Calibri"/>
            <w:bCs/>
            <w:sz w:val="22"/>
            <w:szCs w:val="22"/>
            <w:lang w:val="cs-CZ"/>
          </w:rPr>
          <w:t>3.12.2025</w:t>
        </w:r>
      </w:sdtContent>
    </w:sdt>
    <w:r w:rsidRPr="00F42A17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9981B1B942DE4E55B4072FE7F54BA63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60E38" w:rsidRPr="00F42A17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F42A17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C506A4CE912041878B3E47B44F1E68AA"/>
        </w:placeholder>
        <w:text/>
      </w:sdtPr>
      <w:sdtEndPr/>
      <w:sdtContent>
        <w:r w:rsidR="00460E38" w:rsidRPr="00F42A17">
          <w:rPr>
            <w:rFonts w:ascii="Calibri" w:hAnsi="Calibri"/>
            <w:sz w:val="22"/>
            <w:szCs w:val="22"/>
          </w:rPr>
          <w:t>EQUINE COLLECTION RESTORE</w:t>
        </w:r>
      </w:sdtContent>
    </w:sdt>
    <w:r w:rsidR="008171F1" w:rsidRPr="00F42A17">
      <w:rPr>
        <w:rFonts w:ascii="Calibri" w:hAnsi="Calibri"/>
        <w:sz w:val="22"/>
        <w:szCs w:val="22"/>
      </w:rPr>
      <w:t xml:space="preserve"> CONDITIONER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61"/>
    <w:rsid w:val="0001763C"/>
    <w:rsid w:val="000A5461"/>
    <w:rsid w:val="00147BAC"/>
    <w:rsid w:val="0016798C"/>
    <w:rsid w:val="001C16D5"/>
    <w:rsid w:val="00224AF9"/>
    <w:rsid w:val="002F3013"/>
    <w:rsid w:val="00402EB2"/>
    <w:rsid w:val="00415821"/>
    <w:rsid w:val="00435D4C"/>
    <w:rsid w:val="004515FC"/>
    <w:rsid w:val="00460E38"/>
    <w:rsid w:val="004C143C"/>
    <w:rsid w:val="005E68A1"/>
    <w:rsid w:val="0071315A"/>
    <w:rsid w:val="00811F6B"/>
    <w:rsid w:val="008171F1"/>
    <w:rsid w:val="00845DF8"/>
    <w:rsid w:val="00883040"/>
    <w:rsid w:val="00A01F33"/>
    <w:rsid w:val="00D87B7D"/>
    <w:rsid w:val="00F42A17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4153"/>
  <w15:chartTrackingRefBased/>
  <w15:docId w15:val="{24A107C3-5F2F-499C-93E5-B92BE1D4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5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5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5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5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5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5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5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5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5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5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5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54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54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54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54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54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54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5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5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5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54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54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54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5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54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546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461"/>
  </w:style>
  <w:style w:type="paragraph" w:styleId="Zpat">
    <w:name w:val="footer"/>
    <w:basedOn w:val="Normln"/>
    <w:link w:val="ZpatChar"/>
    <w:uiPriority w:val="99"/>
    <w:unhideWhenUsed/>
    <w:rsid w:val="000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461"/>
  </w:style>
  <w:style w:type="character" w:styleId="Zstupntext">
    <w:name w:val="Placeholder Text"/>
    <w:rsid w:val="00435D4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BC797024FA45A7AA3AD64F48897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38464-51B7-4398-BCED-5C6A7A262EB0}"/>
      </w:docPartPr>
      <w:docPartBody>
        <w:p w:rsidR="004F44D9" w:rsidRDefault="00BE0239" w:rsidP="00BE0239">
          <w:pPr>
            <w:pStyle w:val="6FBC797024FA45A7AA3AD64F488972B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2B718D9A198477BAA3FCF2F56948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35A26-7818-4E94-A0BA-6CF5E101B3E6}"/>
      </w:docPartPr>
      <w:docPartBody>
        <w:p w:rsidR="004F44D9" w:rsidRDefault="00BE0239" w:rsidP="00BE0239">
          <w:pPr>
            <w:pStyle w:val="A2B718D9A198477BAA3FCF2F5694819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981B1B942DE4E55B4072FE7F54BA6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40F36-6F7F-4CD8-A0DE-1D087D59331B}"/>
      </w:docPartPr>
      <w:docPartBody>
        <w:p w:rsidR="004F44D9" w:rsidRDefault="00BE0239" w:rsidP="00BE0239">
          <w:pPr>
            <w:pStyle w:val="9981B1B942DE4E55B4072FE7F54BA63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506A4CE912041878B3E47B44F1E68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5A613-DDFA-40ED-9D24-D02D39AFC0AF}"/>
      </w:docPartPr>
      <w:docPartBody>
        <w:p w:rsidR="004F44D9" w:rsidRDefault="00BE0239" w:rsidP="00BE0239">
          <w:pPr>
            <w:pStyle w:val="C506A4CE912041878B3E47B44F1E68A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39"/>
    <w:rsid w:val="003D29FC"/>
    <w:rsid w:val="004F44D9"/>
    <w:rsid w:val="00577823"/>
    <w:rsid w:val="007107C4"/>
    <w:rsid w:val="007F6EF2"/>
    <w:rsid w:val="00825D1D"/>
    <w:rsid w:val="00BE0239"/>
    <w:rsid w:val="00E2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E0239"/>
    <w:rPr>
      <w:color w:val="808080"/>
    </w:rPr>
  </w:style>
  <w:style w:type="paragraph" w:customStyle="1" w:styleId="6FBC797024FA45A7AA3AD64F488972B6">
    <w:name w:val="6FBC797024FA45A7AA3AD64F488972B6"/>
    <w:rsid w:val="00BE0239"/>
  </w:style>
  <w:style w:type="paragraph" w:customStyle="1" w:styleId="A2B718D9A198477BAA3FCF2F5694819E">
    <w:name w:val="A2B718D9A198477BAA3FCF2F5694819E"/>
    <w:rsid w:val="00BE0239"/>
  </w:style>
  <w:style w:type="paragraph" w:customStyle="1" w:styleId="9981B1B942DE4E55B4072FE7F54BA637">
    <w:name w:val="9981B1B942DE4E55B4072FE7F54BA637"/>
    <w:rsid w:val="00BE0239"/>
  </w:style>
  <w:style w:type="paragraph" w:customStyle="1" w:styleId="C506A4CE912041878B3E47B44F1E68AA">
    <w:name w:val="C506A4CE912041878B3E47B44F1E68AA"/>
    <w:rsid w:val="00BE0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552f3-88fc-4818-a962-8bd00d568641" xsi:nil="true"/>
    <movedtoshared xmlns="8d841f8c-94b8-4073-b2d3-46829d818248">No</movedtoshared>
    <lcf76f155ced4ddcb4097134ff3c332f xmlns="8d841f8c-94b8-4073-b2d3-46829d8182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D042ADDF26184B9C4A948FE8139D1C" ma:contentTypeVersion="22" ma:contentTypeDescription="Opret et nyt dokument." ma:contentTypeScope="" ma:versionID="397cae001b8811f66a45128d63829383">
  <xsd:schema xmlns:xsd="http://www.w3.org/2001/XMLSchema" xmlns:xs="http://www.w3.org/2001/XMLSchema" xmlns:p="http://schemas.microsoft.com/office/2006/metadata/properties" xmlns:ns2="8d841f8c-94b8-4073-b2d3-46829d818248" xmlns:ns3="f09552f3-88fc-4818-a962-8bd00d568641" targetNamespace="http://schemas.microsoft.com/office/2006/metadata/properties" ma:root="true" ma:fieldsID="71633662d00222003e26657d9b8a6270" ns2:_="" ns3:_="">
    <xsd:import namespace="8d841f8c-94b8-4073-b2d3-46829d818248"/>
    <xsd:import namespace="f09552f3-88fc-4818-a962-8bd00d568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ovedtoshared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1f8c-94b8-4073-b2d3-46829d818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ovedtoshared" ma:index="20" nillable="true" ma:displayName="moved to shared" ma:default="No" ma:format="Dropdown" ma:internalName="movedtoshared">
      <xsd:simpleType>
        <xsd:restriction base="dms:Choice">
          <xsd:enumeration value="Yes"/>
          <xsd:enumeration value="No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f64c7f30-1f8d-4780-98ab-34d3951e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52f3-88fc-4818-a962-8bd00d568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b86ffb-c34a-48de-b7de-a61058be0a19}" ma:internalName="TaxCatchAll" ma:showField="CatchAllData" ma:web="f09552f3-88fc-4818-a962-8bd00d568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024D1-EE00-44BF-8D00-43AF9E2AC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F9419-8778-44A8-BE58-9B9E7E51815C}">
  <ds:schemaRefs>
    <ds:schemaRef ds:uri="http://schemas.microsoft.com/office/2006/metadata/properties"/>
    <ds:schemaRef ds:uri="http://schemas.microsoft.com/office/infopath/2007/PartnerControls"/>
    <ds:schemaRef ds:uri="f09552f3-88fc-4818-a962-8bd00d568641"/>
    <ds:schemaRef ds:uri="8d841f8c-94b8-4073-b2d3-46829d818248"/>
  </ds:schemaRefs>
</ds:datastoreItem>
</file>

<file path=customXml/itemProps3.xml><?xml version="1.0" encoding="utf-8"?>
<ds:datastoreItem xmlns:ds="http://schemas.openxmlformats.org/officeDocument/2006/customXml" ds:itemID="{F36C0E01-E88E-4B2D-84DE-CFC7C001A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1f8c-94b8-4073-b2d3-46829d818248"/>
    <ds:schemaRef ds:uri="f09552f3-88fc-4818-a962-8bd00d568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Hvalsøe Krüger</dc:creator>
  <cp:keywords/>
  <dc:description/>
  <cp:lastModifiedBy>Morávková Věra</cp:lastModifiedBy>
  <cp:revision>9</cp:revision>
  <dcterms:created xsi:type="dcterms:W3CDTF">2025-08-18T08:18:00Z</dcterms:created>
  <dcterms:modified xsi:type="dcterms:W3CDTF">2025-12-04T10:09:00Z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0x01010089D042ADDF26184B9C4A948FE8139D1C</vt:lpwstr>
  </property>
</Properties>
</file>