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527484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52748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51E22" w14:textId="34F8DF9C" w:rsidR="00E20049" w:rsidRPr="00162B09" w:rsidRDefault="00E20049" w:rsidP="00E20049">
      <w:r w:rsidRPr="00162B09">
        <w:t>PHARMAVAC COLUMBI 2 inj</w:t>
      </w:r>
      <w:r>
        <w:t>ekční emulze pro holuby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BC86D9" w14:textId="48059432" w:rsidR="00241D85" w:rsidRDefault="00241D85" w:rsidP="00241D85">
      <w:pPr>
        <w:rPr>
          <w:szCs w:val="22"/>
        </w:rPr>
      </w:pPr>
      <w:r>
        <w:rPr>
          <w:szCs w:val="22"/>
        </w:rPr>
        <w:t xml:space="preserve">Každá 0,3 ml </w:t>
      </w:r>
      <w:r w:rsidRPr="00C34918">
        <w:rPr>
          <w:szCs w:val="22"/>
        </w:rPr>
        <w:t>dávka obsahuje:</w:t>
      </w:r>
    </w:p>
    <w:p w14:paraId="724588CD" w14:textId="77777777" w:rsidR="00BF4DA0" w:rsidRDefault="00BF4DA0" w:rsidP="00BF4DA0">
      <w:pPr>
        <w:tabs>
          <w:tab w:val="clear" w:pos="567"/>
        </w:tabs>
        <w:spacing w:line="240" w:lineRule="auto"/>
        <w:rPr>
          <w:b/>
          <w:szCs w:val="22"/>
        </w:rPr>
      </w:pPr>
    </w:p>
    <w:p w14:paraId="709E1D73" w14:textId="77777777" w:rsidR="00BF4DA0" w:rsidRPr="00B41D57" w:rsidRDefault="00BF4DA0" w:rsidP="00BF4DA0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66AB4718" w14:textId="12DC213D" w:rsidR="00241D85" w:rsidRPr="00C34918" w:rsidRDefault="00241D85" w:rsidP="00241D85">
      <w:pPr>
        <w:rPr>
          <w:szCs w:val="22"/>
        </w:rPr>
      </w:pPr>
      <w:proofErr w:type="spellStart"/>
      <w:r w:rsidRPr="00C34918">
        <w:rPr>
          <w:szCs w:val="22"/>
        </w:rPr>
        <w:t>Paramyxovirus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pseudopestis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avium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inactivatum</w:t>
      </w:r>
      <w:proofErr w:type="spellEnd"/>
      <w:r>
        <w:rPr>
          <w:szCs w:val="22"/>
        </w:rPr>
        <w:t xml:space="preserve">, kmen La </w:t>
      </w:r>
      <w:proofErr w:type="spellStart"/>
      <w:r>
        <w:rPr>
          <w:szCs w:val="22"/>
        </w:rPr>
        <w:t>Sota</w:t>
      </w:r>
      <w:proofErr w:type="spellEnd"/>
      <w:r w:rsidRPr="00C34918">
        <w:rPr>
          <w:szCs w:val="22"/>
        </w:rPr>
        <w:t xml:space="preserve"> </w:t>
      </w:r>
      <w:r w:rsidRPr="00C34918">
        <w:rPr>
          <w:szCs w:val="22"/>
        </w:rPr>
        <w:tab/>
      </w:r>
      <w:r w:rsidRPr="00337B0F">
        <w:rPr>
          <w:iCs/>
          <w:szCs w:val="22"/>
        </w:rPr>
        <w:t xml:space="preserve"> </w:t>
      </w:r>
      <w:r>
        <w:rPr>
          <w:iCs/>
          <w:szCs w:val="22"/>
        </w:rPr>
        <w:t xml:space="preserve">                     ≥</w:t>
      </w:r>
      <w:r w:rsidRPr="00C34918">
        <w:rPr>
          <w:szCs w:val="22"/>
        </w:rPr>
        <w:t xml:space="preserve"> 7 log</w:t>
      </w:r>
      <w:proofErr w:type="gramStart"/>
      <w:r w:rsidRPr="00C34918">
        <w:rPr>
          <w:szCs w:val="22"/>
          <w:vertAlign w:val="subscript"/>
        </w:rPr>
        <w:t>2</w:t>
      </w:r>
      <w:r w:rsidRPr="00C34918">
        <w:rPr>
          <w:szCs w:val="22"/>
        </w:rPr>
        <w:t xml:space="preserve">  HI</w:t>
      </w:r>
      <w:proofErr w:type="gramEnd"/>
      <w:r w:rsidRPr="00C34918">
        <w:rPr>
          <w:szCs w:val="22"/>
        </w:rPr>
        <w:t xml:space="preserve">* </w:t>
      </w:r>
    </w:p>
    <w:p w14:paraId="53D342F4" w14:textId="46719446" w:rsidR="00241D85" w:rsidRPr="00C34918" w:rsidRDefault="00241D85" w:rsidP="00241D85">
      <w:pPr>
        <w:pStyle w:val="Zkladntext"/>
        <w:rPr>
          <w:szCs w:val="22"/>
        </w:rPr>
      </w:pPr>
      <w:proofErr w:type="spellStart"/>
      <w:r w:rsidRPr="00C34918">
        <w:rPr>
          <w:szCs w:val="22"/>
        </w:rPr>
        <w:t>Herpesvirus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columbae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inactivatum</w:t>
      </w:r>
      <w:proofErr w:type="spellEnd"/>
      <w:r>
        <w:rPr>
          <w:szCs w:val="22"/>
        </w:rPr>
        <w:t>, kmen V298/70</w:t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337B0F">
        <w:rPr>
          <w:iCs/>
          <w:szCs w:val="22"/>
        </w:rPr>
        <w:t xml:space="preserve"> </w:t>
      </w:r>
      <w:r>
        <w:rPr>
          <w:iCs/>
          <w:szCs w:val="22"/>
        </w:rPr>
        <w:t>≥</w:t>
      </w:r>
      <w:r w:rsidRPr="00C34918">
        <w:rPr>
          <w:szCs w:val="22"/>
        </w:rPr>
        <w:t xml:space="preserve"> 1 log</w:t>
      </w:r>
      <w:proofErr w:type="gramStart"/>
      <w:r w:rsidRPr="00C34918">
        <w:rPr>
          <w:szCs w:val="22"/>
          <w:vertAlign w:val="subscript"/>
        </w:rPr>
        <w:t>2</w:t>
      </w:r>
      <w:r w:rsidRPr="00C34918">
        <w:rPr>
          <w:szCs w:val="22"/>
        </w:rPr>
        <w:t xml:space="preserve">  VN</w:t>
      </w:r>
      <w:proofErr w:type="gramEnd"/>
      <w:r w:rsidRPr="00C34918">
        <w:rPr>
          <w:szCs w:val="22"/>
        </w:rPr>
        <w:t>**</w:t>
      </w:r>
    </w:p>
    <w:p w14:paraId="6ABC5F4F" w14:textId="77777777" w:rsidR="00241D85" w:rsidRPr="00C34918" w:rsidRDefault="00241D85" w:rsidP="00241D85">
      <w:pPr>
        <w:pStyle w:val="Zkladntext"/>
        <w:rPr>
          <w:szCs w:val="22"/>
        </w:rPr>
      </w:pPr>
    </w:p>
    <w:p w14:paraId="57A13D47" w14:textId="0E522430" w:rsidR="00241D85" w:rsidRPr="00C34918" w:rsidRDefault="00241D85" w:rsidP="00241D85">
      <w:pPr>
        <w:pStyle w:val="Zkladntext"/>
        <w:rPr>
          <w:szCs w:val="22"/>
        </w:rPr>
      </w:pPr>
      <w:r w:rsidRPr="00C34918">
        <w:rPr>
          <w:szCs w:val="22"/>
        </w:rPr>
        <w:t>* Hemaglutinačn</w:t>
      </w:r>
      <w:r w:rsidR="00BF4DA0">
        <w:rPr>
          <w:szCs w:val="22"/>
        </w:rPr>
        <w:t>ě</w:t>
      </w:r>
      <w:r w:rsidRPr="00C34918">
        <w:rPr>
          <w:szCs w:val="22"/>
        </w:rPr>
        <w:t xml:space="preserve"> – inhibiční protilátky v sérech kuřat po vakcinaci </w:t>
      </w:r>
    </w:p>
    <w:p w14:paraId="5FB8B5FE" w14:textId="77777777" w:rsidR="00241D85" w:rsidRPr="00C34918" w:rsidRDefault="00241D85" w:rsidP="00241D85">
      <w:pPr>
        <w:pStyle w:val="Zkladntext"/>
        <w:rPr>
          <w:szCs w:val="22"/>
        </w:rPr>
      </w:pPr>
      <w:r w:rsidRPr="00C34918">
        <w:rPr>
          <w:szCs w:val="22"/>
        </w:rPr>
        <w:t xml:space="preserve">** Specifické neutralizační protilátky v sérech kuřat po vakcinaci </w:t>
      </w:r>
    </w:p>
    <w:p w14:paraId="4C2AAC03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15C7A8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0A994656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Emulzní olej </w:t>
      </w:r>
      <w:proofErr w:type="spellStart"/>
      <w:r>
        <w:rPr>
          <w:szCs w:val="22"/>
        </w:rPr>
        <w:t>Montanid</w:t>
      </w:r>
      <w:proofErr w:type="spellEnd"/>
      <w:r>
        <w:rPr>
          <w:szCs w:val="22"/>
        </w:rPr>
        <w:t xml:space="preserve"> ISA                  ad 0,30 ml</w:t>
      </w:r>
    </w:p>
    <w:p w14:paraId="352BFD9A" w14:textId="77777777" w:rsidR="00241D85" w:rsidRDefault="00241D85" w:rsidP="00241D85">
      <w:pPr>
        <w:tabs>
          <w:tab w:val="clear" w:pos="567"/>
        </w:tabs>
        <w:spacing w:line="240" w:lineRule="auto"/>
        <w:rPr>
          <w:b/>
          <w:szCs w:val="22"/>
        </w:rPr>
      </w:pPr>
    </w:p>
    <w:p w14:paraId="73ACC4CC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4606CDBB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241D85" w14:paraId="563D7304" w14:textId="77777777" w:rsidTr="007F6336">
        <w:tc>
          <w:tcPr>
            <w:tcW w:w="4528" w:type="dxa"/>
            <w:vAlign w:val="center"/>
          </w:tcPr>
          <w:p w14:paraId="0E0F5016" w14:textId="77777777" w:rsidR="00241D85" w:rsidRPr="00B41D57" w:rsidRDefault="00241D85" w:rsidP="007F6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7C80049A" w14:textId="77777777" w:rsidR="00241D85" w:rsidRPr="00B41D57" w:rsidRDefault="00241D85" w:rsidP="007F6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41D85" w14:paraId="6346A50D" w14:textId="77777777" w:rsidTr="007F6336">
        <w:tc>
          <w:tcPr>
            <w:tcW w:w="4528" w:type="dxa"/>
            <w:vAlign w:val="center"/>
          </w:tcPr>
          <w:p w14:paraId="0E725006" w14:textId="77777777" w:rsidR="00241D85" w:rsidRPr="00B41D57" w:rsidRDefault="00241D85" w:rsidP="007F633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vAlign w:val="center"/>
          </w:tcPr>
          <w:p w14:paraId="5274BB6A" w14:textId="2385307D" w:rsidR="00241D85" w:rsidRPr="00B41D57" w:rsidRDefault="008A28CC" w:rsidP="007F633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≤</w:t>
            </w:r>
            <w:r w:rsidR="00B27564">
              <w:rPr>
                <w:iCs/>
                <w:szCs w:val="22"/>
              </w:rPr>
              <w:t> </w:t>
            </w:r>
            <w:r w:rsidR="00241D85">
              <w:rPr>
                <w:iCs/>
                <w:szCs w:val="22"/>
              </w:rPr>
              <w:t>0,54 mg</w:t>
            </w:r>
          </w:p>
        </w:tc>
      </w:tr>
      <w:tr w:rsidR="00241D85" w14:paraId="4DBCCB4E" w14:textId="77777777" w:rsidTr="007F6336">
        <w:tc>
          <w:tcPr>
            <w:tcW w:w="4528" w:type="dxa"/>
            <w:vAlign w:val="center"/>
          </w:tcPr>
          <w:p w14:paraId="2836D1DE" w14:textId="77777777" w:rsidR="00241D85" w:rsidRPr="00B41D57" w:rsidRDefault="00241D85" w:rsidP="007F633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5A1E0BF0" w14:textId="2BE16EBF" w:rsidR="00241D85" w:rsidRPr="00B41D57" w:rsidRDefault="008A28CC" w:rsidP="007F633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≤</w:t>
            </w:r>
            <w:r w:rsidR="00B27564">
              <w:rPr>
                <w:iCs/>
                <w:szCs w:val="22"/>
              </w:rPr>
              <w:t> </w:t>
            </w:r>
            <w:r w:rsidR="00241D85">
              <w:rPr>
                <w:iCs/>
                <w:szCs w:val="22"/>
              </w:rPr>
              <w:t>0,036 mg</w:t>
            </w:r>
          </w:p>
        </w:tc>
      </w:tr>
    </w:tbl>
    <w:p w14:paraId="5ED0565C" w14:textId="77777777" w:rsidR="00241D85" w:rsidRDefault="00241D85" w:rsidP="00241D85">
      <w:pPr>
        <w:tabs>
          <w:tab w:val="clear" w:pos="567"/>
        </w:tabs>
        <w:spacing w:line="240" w:lineRule="auto"/>
        <w:rPr>
          <w:szCs w:val="22"/>
        </w:rPr>
      </w:pPr>
    </w:p>
    <w:p w14:paraId="798DFE41" w14:textId="26A4200A" w:rsidR="00241D85" w:rsidRPr="00C34918" w:rsidRDefault="00241D85" w:rsidP="00241D85">
      <w:pPr>
        <w:jc w:val="both"/>
        <w:rPr>
          <w:szCs w:val="22"/>
        </w:rPr>
      </w:pPr>
      <w:r w:rsidRPr="00C34918">
        <w:rPr>
          <w:szCs w:val="22"/>
        </w:rPr>
        <w:t xml:space="preserve">Emulze </w:t>
      </w:r>
      <w:proofErr w:type="spellStart"/>
      <w:r w:rsidRPr="00C34918">
        <w:rPr>
          <w:szCs w:val="22"/>
        </w:rPr>
        <w:t>světležluté</w:t>
      </w:r>
      <w:proofErr w:type="spellEnd"/>
      <w:r w:rsidRPr="00C34918">
        <w:rPr>
          <w:szCs w:val="22"/>
        </w:rPr>
        <w:t xml:space="preserve"> až světlerůžové barvy.</w:t>
      </w:r>
    </w:p>
    <w:p w14:paraId="576006F6" w14:textId="77777777" w:rsidR="00241D85" w:rsidRPr="00B41D57" w:rsidRDefault="00241D85" w:rsidP="00241D85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016DF415" w:rsidR="00C114FF" w:rsidRDefault="00241D8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Holub</w:t>
      </w:r>
      <w:r w:rsidR="0096684E">
        <w:rPr>
          <w:szCs w:val="22"/>
        </w:rPr>
        <w:t>i.</w:t>
      </w:r>
    </w:p>
    <w:p w14:paraId="082987C0" w14:textId="77777777" w:rsidR="0096684E" w:rsidRDefault="009668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060480" w14:textId="77777777" w:rsidR="0096684E" w:rsidRPr="00B41D57" w:rsidRDefault="009668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2B6B5" w14:textId="1D1F98AA" w:rsidR="0096684E" w:rsidRPr="00C34918" w:rsidRDefault="0096684E" w:rsidP="0096684E">
      <w:pPr>
        <w:pStyle w:val="Zkladntext"/>
        <w:rPr>
          <w:szCs w:val="22"/>
        </w:rPr>
      </w:pPr>
      <w:r w:rsidRPr="00C34918">
        <w:rPr>
          <w:szCs w:val="22"/>
        </w:rPr>
        <w:t xml:space="preserve">Aktivní imunizace holubů proti </w:t>
      </w:r>
      <w:proofErr w:type="spellStart"/>
      <w:r w:rsidRPr="00C34918">
        <w:rPr>
          <w:szCs w:val="22"/>
        </w:rPr>
        <w:t>paramyxovirové</w:t>
      </w:r>
      <w:proofErr w:type="spellEnd"/>
      <w:r w:rsidRPr="00C34918">
        <w:rPr>
          <w:szCs w:val="22"/>
        </w:rPr>
        <w:t xml:space="preserve"> a </w:t>
      </w:r>
      <w:proofErr w:type="spellStart"/>
      <w:r w:rsidRPr="00C34918">
        <w:rPr>
          <w:szCs w:val="22"/>
        </w:rPr>
        <w:t>herpesvirové</w:t>
      </w:r>
      <w:proofErr w:type="spellEnd"/>
      <w:r w:rsidRPr="00C34918">
        <w:rPr>
          <w:szCs w:val="22"/>
        </w:rPr>
        <w:t xml:space="preserve"> infekci</w:t>
      </w:r>
      <w:r>
        <w:rPr>
          <w:szCs w:val="22"/>
        </w:rPr>
        <w:t xml:space="preserve"> </w:t>
      </w:r>
      <w:r w:rsidRPr="00C34918">
        <w:rPr>
          <w:szCs w:val="22"/>
        </w:rPr>
        <w:t xml:space="preserve">holubů. </w:t>
      </w:r>
    </w:p>
    <w:p w14:paraId="2F06C344" w14:textId="77777777" w:rsidR="0096684E" w:rsidRDefault="0096684E" w:rsidP="0096684E">
      <w:pPr>
        <w:tabs>
          <w:tab w:val="clear" w:pos="567"/>
        </w:tabs>
        <w:spacing w:line="240" w:lineRule="auto"/>
      </w:pPr>
    </w:p>
    <w:p w14:paraId="317DD21C" w14:textId="77777777" w:rsidR="0096684E" w:rsidRDefault="0096684E" w:rsidP="0096684E">
      <w:pPr>
        <w:tabs>
          <w:tab w:val="clear" w:pos="567"/>
        </w:tabs>
        <w:spacing w:line="240" w:lineRule="auto"/>
      </w:pPr>
      <w:r w:rsidRPr="00B41D57">
        <w:t xml:space="preserve">Nástup imunity: </w:t>
      </w:r>
      <w:r>
        <w:t>14 dní po poslední injekci</w:t>
      </w:r>
    </w:p>
    <w:p w14:paraId="42F23DCF" w14:textId="77777777" w:rsidR="0096684E" w:rsidRPr="00B41D57" w:rsidRDefault="0096684E" w:rsidP="0096684E">
      <w:pPr>
        <w:tabs>
          <w:tab w:val="clear" w:pos="567"/>
        </w:tabs>
        <w:spacing w:line="240" w:lineRule="auto"/>
        <w:rPr>
          <w:szCs w:val="22"/>
        </w:rPr>
      </w:pPr>
    </w:p>
    <w:p w14:paraId="623A0C88" w14:textId="77777777" w:rsidR="0096684E" w:rsidRPr="00B41D57" w:rsidRDefault="0096684E" w:rsidP="0096684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>
        <w:t>1 rok</w:t>
      </w:r>
    </w:p>
    <w:p w14:paraId="266DB475" w14:textId="77777777" w:rsidR="0096684E" w:rsidRPr="00B41D57" w:rsidRDefault="009668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3B3AF574" w:rsidR="00EB457B" w:rsidRDefault="0096684E" w:rsidP="00EB1A8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0978B5DF" w14:textId="77777777" w:rsidR="0096684E" w:rsidRDefault="0096684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6A2F92" w14:textId="77777777" w:rsidR="0096684E" w:rsidRPr="00B41D57" w:rsidRDefault="0096684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59E5634" w:rsidR="00F354C5" w:rsidRDefault="00527484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E31E82F" w14:textId="77777777" w:rsidR="006824CE" w:rsidRPr="00B41D57" w:rsidRDefault="006824CE" w:rsidP="006824C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66D717C3" w14:textId="77777777" w:rsidR="006824CE" w:rsidRPr="00C34918" w:rsidRDefault="006824CE" w:rsidP="006824CE">
      <w:pPr>
        <w:pStyle w:val="Zkladntext"/>
        <w:rPr>
          <w:szCs w:val="22"/>
        </w:rPr>
      </w:pPr>
      <w:proofErr w:type="spellStart"/>
      <w:r w:rsidRPr="00C34918">
        <w:rPr>
          <w:szCs w:val="22"/>
        </w:rPr>
        <w:lastRenderedPageBreak/>
        <w:t>Transovariální</w:t>
      </w:r>
      <w:proofErr w:type="spellEnd"/>
      <w:r w:rsidRPr="00C34918">
        <w:rPr>
          <w:szCs w:val="22"/>
        </w:rPr>
        <w:t xml:space="preserve"> přenos protilátek zajišťuje ochranu mláďat před infekcí.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2CA3535" w:rsidR="00F354C5" w:rsidRPr="00B41D57" w:rsidRDefault="0052748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F330DE4" w14:textId="4CEB55C0" w:rsidR="006824CE" w:rsidDel="006824CE" w:rsidRDefault="006824CE" w:rsidP="006824CE">
      <w:pPr>
        <w:jc w:val="both"/>
        <w:rPr>
          <w:szCs w:val="22"/>
        </w:rPr>
      </w:pPr>
      <w:r w:rsidDel="006824CE">
        <w:rPr>
          <w:szCs w:val="22"/>
        </w:rPr>
        <w:t xml:space="preserve">Před použitím, obsah </w:t>
      </w:r>
      <w:r w:rsidR="001B7519">
        <w:rPr>
          <w:szCs w:val="22"/>
        </w:rPr>
        <w:t>lahvičky</w:t>
      </w:r>
      <w:r w:rsidR="001B7519" w:rsidDel="006824CE">
        <w:rPr>
          <w:szCs w:val="22"/>
        </w:rPr>
        <w:t xml:space="preserve"> </w:t>
      </w:r>
      <w:r w:rsidDel="006824CE">
        <w:rPr>
          <w:szCs w:val="22"/>
        </w:rPr>
        <w:t>zahřát na teplotu 18–22°C.</w:t>
      </w:r>
    </w:p>
    <w:p w14:paraId="14A8E921" w14:textId="7B4594BE" w:rsidR="006824CE" w:rsidDel="006824CE" w:rsidRDefault="006824CE" w:rsidP="006824CE">
      <w:pPr>
        <w:jc w:val="both"/>
        <w:rPr>
          <w:szCs w:val="22"/>
        </w:rPr>
      </w:pPr>
      <w:r w:rsidDel="006824CE">
        <w:rPr>
          <w:szCs w:val="22"/>
        </w:rPr>
        <w:t xml:space="preserve">Před použitím obsah </w:t>
      </w:r>
      <w:r w:rsidR="001B7519">
        <w:rPr>
          <w:szCs w:val="22"/>
        </w:rPr>
        <w:t>lahvičky</w:t>
      </w:r>
      <w:r w:rsidDel="006824CE">
        <w:rPr>
          <w:szCs w:val="22"/>
        </w:rPr>
        <w:t xml:space="preserve"> dobře protřepat.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EDF55B1" w:rsidR="00F354C5" w:rsidRPr="00B41D57" w:rsidRDefault="0052748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3CFB553" w14:textId="00BA8F41" w:rsidR="001655BF" w:rsidRPr="00B41D57" w:rsidRDefault="001655BF" w:rsidP="001655BF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>
        <w:t>,</w:t>
      </w:r>
      <w:r w:rsidRPr="00812CD8">
        <w:t xml:space="preserve"> vyhledejte ihned lékařskou pomoc a ukažte příbalovou informaci nebo etiketu praktickému lékaři.</w:t>
      </w:r>
    </w:p>
    <w:p w14:paraId="726BE706" w14:textId="77777777" w:rsidR="001655BF" w:rsidRPr="00B41D57" w:rsidRDefault="001655BF" w:rsidP="001655BF">
      <w:pPr>
        <w:tabs>
          <w:tab w:val="clear" w:pos="567"/>
        </w:tabs>
        <w:spacing w:line="240" w:lineRule="auto"/>
        <w:rPr>
          <w:szCs w:val="22"/>
        </w:rPr>
      </w:pPr>
    </w:p>
    <w:p w14:paraId="308AC206" w14:textId="77777777" w:rsidR="001655BF" w:rsidRPr="00B41D57" w:rsidRDefault="001655BF" w:rsidP="001655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564228EF" w14:textId="77777777" w:rsidR="001655BF" w:rsidRPr="00B41D57" w:rsidRDefault="001655BF" w:rsidP="001655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432940FA" w14:textId="77777777" w:rsidR="001655BF" w:rsidRPr="00B41D57" w:rsidRDefault="001655BF" w:rsidP="001655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0AE7CBB" w14:textId="77777777" w:rsidR="001655BF" w:rsidRPr="00B41D57" w:rsidRDefault="001655BF" w:rsidP="001655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60F3D777" w14:textId="77777777" w:rsidR="001655BF" w:rsidRPr="00B41D57" w:rsidRDefault="001655BF" w:rsidP="001655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FEB70EE" w14:textId="08581AB0" w:rsidR="005B1FD0" w:rsidRPr="00B41D57" w:rsidRDefault="0052748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26581009" w14:textId="54B3FD29" w:rsidR="005B1FD0" w:rsidRDefault="00377A80" w:rsidP="008A28CC">
      <w:pPr>
        <w:jc w:val="both"/>
        <w:rPr>
          <w:szCs w:val="22"/>
        </w:rPr>
      </w:pPr>
      <w:r w:rsidRPr="00C34918">
        <w:rPr>
          <w:szCs w:val="22"/>
        </w:rPr>
        <w:t xml:space="preserve">Nebyla stanovena bezpečnost veterinárního léčivého přípravku pro použití během snášky. </w:t>
      </w:r>
    </w:p>
    <w:p w14:paraId="180402C9" w14:textId="77777777" w:rsidR="00312684" w:rsidRPr="00B41D57" w:rsidRDefault="00312684" w:rsidP="008A28CC">
      <w:pPr>
        <w:jc w:val="both"/>
        <w:rPr>
          <w:szCs w:val="22"/>
        </w:rPr>
      </w:pPr>
    </w:p>
    <w:p w14:paraId="79F1C6F6" w14:textId="12F89727" w:rsidR="005B1FD0" w:rsidRPr="00B41D57" w:rsidRDefault="0052748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50D047B" w14:textId="6CEB9A48" w:rsidR="00377A80" w:rsidRDefault="00377A80" w:rsidP="00377A80">
      <w:pPr>
        <w:pStyle w:val="Seznam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C34918">
        <w:rPr>
          <w:sz w:val="22"/>
          <w:szCs w:val="22"/>
        </w:rPr>
        <w:t>Nejsou dostupné informace o bezpečnosti a účinnosti této vakcíny, po</w:t>
      </w:r>
      <w:r>
        <w:rPr>
          <w:sz w:val="22"/>
          <w:szCs w:val="22"/>
        </w:rPr>
        <w:t xml:space="preserve">kud se používá zároveň s jiným </w:t>
      </w:r>
      <w:r w:rsidRPr="00C34918">
        <w:rPr>
          <w:sz w:val="22"/>
          <w:szCs w:val="22"/>
        </w:rPr>
        <w:t>veterinárním léčivým přípravkem. Rozhodnutí o použití této vakcíny před nebo po jakémkoliv jiném veterinárním léčivém přípravku musí být provedeno na základě zvážení jednotlivých případů.</w:t>
      </w:r>
    </w:p>
    <w:p w14:paraId="7EAA4BA3" w14:textId="77777777" w:rsidR="00377A80" w:rsidRPr="00B41D57" w:rsidRDefault="00377A8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A1A2483" w:rsidR="005B1FD0" w:rsidRPr="00B41D57" w:rsidRDefault="0052748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D0A742B" w14:textId="77777777" w:rsidR="00377A80" w:rsidRDefault="00377A80" w:rsidP="00377A8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dvojnásobné dávky nezp</w:t>
      </w:r>
      <w:r w:rsidRPr="00C34918">
        <w:rPr>
          <w:szCs w:val="22"/>
        </w:rPr>
        <w:t>ů</w:t>
      </w:r>
      <w:r>
        <w:rPr>
          <w:szCs w:val="22"/>
        </w:rPr>
        <w:t xml:space="preserve">sobuje výskyt nežádoucích reakcí. </w:t>
      </w:r>
    </w:p>
    <w:p w14:paraId="3A768D2A" w14:textId="77777777" w:rsidR="00377A80" w:rsidRPr="00B41D57" w:rsidRDefault="00377A8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9104F18" w:rsidR="005B1FD0" w:rsidRPr="00B41D57" w:rsidRDefault="0052748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7818A3B" w14:textId="77777777" w:rsidR="00377A80" w:rsidRPr="00B41D57" w:rsidRDefault="00377A80" w:rsidP="00377A80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  <w:r>
        <w:t xml:space="preserve"> </w:t>
      </w:r>
    </w:p>
    <w:p w14:paraId="73634AE7" w14:textId="77777777" w:rsidR="00377A80" w:rsidRPr="00B41D57" w:rsidRDefault="00377A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4091237E" w:rsidR="00F520FE" w:rsidRDefault="001655BF" w:rsidP="00A9226B">
      <w:pPr>
        <w:tabs>
          <w:tab w:val="clear" w:pos="567"/>
        </w:tabs>
        <w:spacing w:line="240" w:lineRule="auto"/>
      </w:pPr>
      <w:r>
        <w:t>Holubi: Nejsou známy.</w:t>
      </w:r>
    </w:p>
    <w:p w14:paraId="6C554E7D" w14:textId="77777777" w:rsidR="001655BF" w:rsidRDefault="001655BF" w:rsidP="008C7CE5">
      <w:bookmarkStart w:id="0" w:name="_Hlk184640527"/>
    </w:p>
    <w:p w14:paraId="63161ACA" w14:textId="2918B74C" w:rsidR="001655BF" w:rsidRDefault="00527484" w:rsidP="008C7CE5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1655BF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</w:t>
      </w:r>
      <w:r w:rsidR="001655BF" w:rsidRPr="00B41D57">
        <w:t>zástupc</w:t>
      </w:r>
      <w:r w:rsidR="001655BF">
        <w:t>i</w:t>
      </w:r>
      <w:r w:rsidR="001655BF" w:rsidRPr="00B41D57">
        <w:t xml:space="preserve"> s</w:t>
      </w:r>
      <w:r w:rsidRPr="00B41D57">
        <w:t>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1352E242" w14:textId="77777777" w:rsidR="001655BF" w:rsidRDefault="001655BF" w:rsidP="008C7CE5"/>
    <w:p w14:paraId="550BDF04" w14:textId="77777777" w:rsidR="001655BF" w:rsidRDefault="001655BF" w:rsidP="001655BF">
      <w:r>
        <w:t>Ústav pro státní kontrolu veterinárních biopreparát</w:t>
      </w:r>
      <w:r w:rsidRPr="00B41D57">
        <w:t>ů</w:t>
      </w:r>
      <w:r>
        <w:t xml:space="preserve"> a léčiv</w:t>
      </w:r>
    </w:p>
    <w:p w14:paraId="43778C05" w14:textId="2B714329" w:rsidR="001655BF" w:rsidRDefault="001655BF" w:rsidP="001655BF">
      <w:r>
        <w:t xml:space="preserve">Hudcova </w:t>
      </w:r>
      <w:r w:rsidR="00CC3FB0">
        <w:t>232/</w:t>
      </w:r>
      <w:proofErr w:type="gramStart"/>
      <w:r w:rsidR="00CC3FB0">
        <w:t>56a</w:t>
      </w:r>
      <w:proofErr w:type="gramEnd"/>
    </w:p>
    <w:p w14:paraId="5C438769" w14:textId="77777777" w:rsidR="001655BF" w:rsidRDefault="001655BF" w:rsidP="001655BF">
      <w:r>
        <w:t>621 00 Brno</w:t>
      </w:r>
    </w:p>
    <w:p w14:paraId="45AC216A" w14:textId="792DCA38" w:rsidR="001655BF" w:rsidRDefault="00CC3FB0" w:rsidP="001655BF">
      <w:pPr>
        <w:rPr>
          <w:rStyle w:val="Hypertextovodkaz"/>
        </w:rPr>
      </w:pPr>
      <w:r>
        <w:t>e-</w:t>
      </w:r>
      <w:r w:rsidR="001655BF">
        <w:t xml:space="preserve">mail: </w:t>
      </w:r>
      <w:hyperlink r:id="rId8" w:history="1">
        <w:r w:rsidR="001655BF" w:rsidRPr="007771A3">
          <w:rPr>
            <w:rStyle w:val="Hypertextovodkaz"/>
          </w:rPr>
          <w:t>adr@uskvbl.cz</w:t>
        </w:r>
      </w:hyperlink>
    </w:p>
    <w:p w14:paraId="3C675732" w14:textId="6388F34D" w:rsidR="00CC3FB0" w:rsidRDefault="00CC3FB0" w:rsidP="001655BF">
      <w:r>
        <w:rPr>
          <w:szCs w:val="22"/>
        </w:rPr>
        <w:t>tel.: +420 720 940 693</w:t>
      </w:r>
    </w:p>
    <w:p w14:paraId="7C2FD28B" w14:textId="7CD6EDF4" w:rsidR="001655BF" w:rsidRDefault="001655BF" w:rsidP="001655BF">
      <w:r>
        <w:lastRenderedPageBreak/>
        <w:t xml:space="preserve">Webové stránky: </w:t>
      </w:r>
      <w:hyperlink r:id="rId9" w:history="1">
        <w:r w:rsidRPr="007771A3">
          <w:rPr>
            <w:rStyle w:val="Hypertextovodkaz"/>
          </w:rPr>
          <w:t>http://www.uskvbl.cz/cs/farmakovigilance</w:t>
        </w:r>
      </w:hyperlink>
    </w:p>
    <w:p w14:paraId="7D6C2437" w14:textId="77777777" w:rsidR="001655BF" w:rsidRDefault="001655BF" w:rsidP="001655BF"/>
    <w:p w14:paraId="30BD6330" w14:textId="77777777" w:rsidR="001655BF" w:rsidRDefault="001655BF" w:rsidP="001655BF"/>
    <w:bookmarkEnd w:id="0"/>
    <w:p w14:paraId="07E81E97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5540A5" w14:textId="54CF8170" w:rsidR="00377A80" w:rsidRPr="00377A80" w:rsidRDefault="00377A80" w:rsidP="00377A80">
      <w:pPr>
        <w:pStyle w:val="Nadpis4"/>
        <w:rPr>
          <w:rStyle w:val="Zdraznn"/>
          <w:b w:val="0"/>
          <w:i w:val="0"/>
          <w:szCs w:val="22"/>
        </w:rPr>
      </w:pPr>
    </w:p>
    <w:p w14:paraId="749DBC53" w14:textId="613DEBAB" w:rsidR="00377A80" w:rsidRPr="004F4D37" w:rsidRDefault="00377A80" w:rsidP="00377A80">
      <w:pPr>
        <w:pStyle w:val="Nadpis4"/>
        <w:rPr>
          <w:rStyle w:val="Zdraznn"/>
          <w:b w:val="0"/>
          <w:i w:val="0"/>
          <w:szCs w:val="22"/>
        </w:rPr>
      </w:pPr>
      <w:r w:rsidRPr="004F4D37">
        <w:rPr>
          <w:rStyle w:val="Zdraznn"/>
          <w:b w:val="0"/>
          <w:i w:val="0"/>
          <w:szCs w:val="22"/>
        </w:rPr>
        <w:t>Subkutánní</w:t>
      </w:r>
      <w:r w:rsidR="007E4AC0">
        <w:rPr>
          <w:rStyle w:val="Zdraznn"/>
          <w:b w:val="0"/>
          <w:i w:val="0"/>
          <w:szCs w:val="22"/>
        </w:rPr>
        <w:t xml:space="preserve"> (s.c.)</w:t>
      </w:r>
      <w:r w:rsidRPr="004F4D37">
        <w:rPr>
          <w:rStyle w:val="Zdraznn"/>
          <w:b w:val="0"/>
          <w:i w:val="0"/>
          <w:szCs w:val="22"/>
        </w:rPr>
        <w:t xml:space="preserve"> nebo intramuskulární</w:t>
      </w:r>
      <w:r w:rsidR="007E4AC0">
        <w:rPr>
          <w:rStyle w:val="Zdraznn"/>
          <w:b w:val="0"/>
          <w:i w:val="0"/>
          <w:szCs w:val="22"/>
        </w:rPr>
        <w:t xml:space="preserve"> (i.m.)</w:t>
      </w:r>
      <w:r w:rsidRPr="004F4D37">
        <w:rPr>
          <w:rStyle w:val="Zdraznn"/>
          <w:b w:val="0"/>
          <w:i w:val="0"/>
          <w:szCs w:val="22"/>
        </w:rPr>
        <w:t xml:space="preserve"> podání.</w:t>
      </w:r>
    </w:p>
    <w:p w14:paraId="3A459531" w14:textId="258A9E04" w:rsidR="00377A80" w:rsidRPr="00377A80" w:rsidRDefault="00377A80" w:rsidP="00377A80">
      <w:r>
        <w:t>Jedna dávka: 0,3 ml</w:t>
      </w:r>
      <w:r w:rsidR="00312684">
        <w:t>.</w:t>
      </w:r>
    </w:p>
    <w:p w14:paraId="24E11C62" w14:textId="77777777" w:rsidR="00377A80" w:rsidRDefault="00377A80" w:rsidP="00377A80">
      <w:pPr>
        <w:pStyle w:val="Zkladntext"/>
        <w:rPr>
          <w:i/>
          <w:szCs w:val="22"/>
        </w:rPr>
      </w:pPr>
    </w:p>
    <w:p w14:paraId="71E716BA" w14:textId="654216E2" w:rsidR="00377A80" w:rsidRDefault="009252DE" w:rsidP="00377A80">
      <w:pPr>
        <w:pStyle w:val="Zkladntext"/>
        <w:rPr>
          <w:rStyle w:val="Zdraznn"/>
          <w:bCs/>
          <w:i w:val="0"/>
          <w:szCs w:val="22"/>
        </w:rPr>
      </w:pPr>
      <w:r>
        <w:rPr>
          <w:rStyle w:val="Zdraznn"/>
          <w:bCs/>
          <w:i w:val="0"/>
          <w:szCs w:val="22"/>
        </w:rPr>
        <w:t>Poda</w:t>
      </w:r>
      <w:r w:rsidR="00377A80" w:rsidRPr="00377A80">
        <w:rPr>
          <w:rStyle w:val="Zdraznn"/>
          <w:bCs/>
          <w:i w:val="0"/>
          <w:szCs w:val="22"/>
        </w:rPr>
        <w:t>t</w:t>
      </w:r>
      <w:r w:rsidR="004F4D37">
        <w:rPr>
          <w:rStyle w:val="Zdraznn"/>
          <w:bCs/>
          <w:i w:val="0"/>
          <w:szCs w:val="22"/>
        </w:rPr>
        <w:t xml:space="preserve"> </w:t>
      </w:r>
      <w:r w:rsidR="00377A80" w:rsidRPr="00377A80">
        <w:rPr>
          <w:rStyle w:val="Zdraznn"/>
          <w:bCs/>
          <w:i w:val="0"/>
          <w:szCs w:val="22"/>
        </w:rPr>
        <w:t>jednu dávku subkutánně v krční oblasti šíje nebo intramuskulárně do prsního nebo stehenního svalu.</w:t>
      </w:r>
    </w:p>
    <w:p w14:paraId="1EC91F05" w14:textId="77777777" w:rsidR="004F4D37" w:rsidRPr="00377A80" w:rsidRDefault="004F4D37" w:rsidP="00377A80">
      <w:pPr>
        <w:pStyle w:val="Zkladntext"/>
        <w:rPr>
          <w:rStyle w:val="Zdraznn"/>
          <w:bCs/>
          <w:i w:val="0"/>
          <w:szCs w:val="22"/>
        </w:rPr>
      </w:pPr>
    </w:p>
    <w:p w14:paraId="624EB9CE" w14:textId="11AE71F5" w:rsidR="00377A80" w:rsidRPr="00377A80" w:rsidRDefault="00377A80" w:rsidP="00377A80">
      <w:pPr>
        <w:pStyle w:val="Zkladntext"/>
        <w:rPr>
          <w:i/>
          <w:szCs w:val="22"/>
        </w:rPr>
      </w:pPr>
      <w:r w:rsidRPr="00377A80">
        <w:rPr>
          <w:i/>
          <w:szCs w:val="22"/>
        </w:rPr>
        <w:t xml:space="preserve">Mláďata v problémových </w:t>
      </w:r>
      <w:r w:rsidR="004F4D37" w:rsidRPr="00377A80">
        <w:rPr>
          <w:i/>
          <w:szCs w:val="22"/>
        </w:rPr>
        <w:t>chovech:</w:t>
      </w:r>
    </w:p>
    <w:p w14:paraId="013B0535" w14:textId="3824BD47" w:rsidR="00377A80" w:rsidRPr="00377A80" w:rsidRDefault="004F4D37" w:rsidP="00377A80">
      <w:pPr>
        <w:pStyle w:val="Zkladntext"/>
        <w:rPr>
          <w:szCs w:val="22"/>
        </w:rPr>
      </w:pPr>
      <w:r>
        <w:rPr>
          <w:szCs w:val="22"/>
        </w:rPr>
        <w:t>od</w:t>
      </w:r>
      <w:r w:rsidR="00377A80" w:rsidRPr="00377A80">
        <w:rPr>
          <w:szCs w:val="22"/>
        </w:rPr>
        <w:t xml:space="preserve"> věku 5 týdnů. Tři týdny po první</w:t>
      </w:r>
      <w:r w:rsidR="009252DE">
        <w:rPr>
          <w:szCs w:val="22"/>
        </w:rPr>
        <w:t>m</w:t>
      </w:r>
      <w:r w:rsidR="00377A80" w:rsidRPr="00377A80">
        <w:rPr>
          <w:szCs w:val="22"/>
        </w:rPr>
        <w:t xml:space="preserve"> </w:t>
      </w:r>
      <w:r w:rsidR="009252DE">
        <w:rPr>
          <w:szCs w:val="22"/>
        </w:rPr>
        <w:t>podání</w:t>
      </w:r>
      <w:r w:rsidR="009252DE" w:rsidRPr="00377A80">
        <w:rPr>
          <w:szCs w:val="22"/>
        </w:rPr>
        <w:t xml:space="preserve"> </w:t>
      </w:r>
      <w:r w:rsidR="00377A80" w:rsidRPr="00377A80">
        <w:rPr>
          <w:szCs w:val="22"/>
        </w:rPr>
        <w:t xml:space="preserve">vakcíny se vakcinovaná mláďata </w:t>
      </w:r>
      <w:proofErr w:type="spellStart"/>
      <w:r w:rsidR="00377A80" w:rsidRPr="00377A80">
        <w:rPr>
          <w:szCs w:val="22"/>
        </w:rPr>
        <w:t>revakcinují</w:t>
      </w:r>
      <w:proofErr w:type="spellEnd"/>
      <w:r w:rsidR="00377A80" w:rsidRPr="00377A80">
        <w:rPr>
          <w:szCs w:val="22"/>
        </w:rPr>
        <w:t>. Třetí dávka vakcíny se podáv</w:t>
      </w:r>
      <w:r>
        <w:rPr>
          <w:szCs w:val="22"/>
        </w:rPr>
        <w:t>á</w:t>
      </w:r>
      <w:r w:rsidR="00377A80" w:rsidRPr="00377A80">
        <w:rPr>
          <w:szCs w:val="22"/>
        </w:rPr>
        <w:t xml:space="preserve"> v 10. týdnu života.</w:t>
      </w:r>
    </w:p>
    <w:p w14:paraId="50436EE9" w14:textId="6FF72B65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 xml:space="preserve">Vakcinační </w:t>
      </w:r>
      <w:r w:rsidR="004F4D37" w:rsidRPr="00377A80">
        <w:rPr>
          <w:szCs w:val="22"/>
        </w:rPr>
        <w:t>schéma:</w:t>
      </w:r>
    </w:p>
    <w:p w14:paraId="4602C460" w14:textId="7777777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>1.dávka</w:t>
      </w:r>
      <w:r w:rsidRPr="00377A80">
        <w:rPr>
          <w:szCs w:val="22"/>
        </w:rPr>
        <w:tab/>
        <w:t>ve věku mláďat 5 týdnů</w:t>
      </w:r>
    </w:p>
    <w:p w14:paraId="7334731C" w14:textId="7777777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>2.dávka</w:t>
      </w:r>
      <w:r w:rsidRPr="00377A80">
        <w:rPr>
          <w:szCs w:val="22"/>
        </w:rPr>
        <w:tab/>
        <w:t>ve věku mláďat 8 týdnů</w:t>
      </w:r>
    </w:p>
    <w:p w14:paraId="3E30EA04" w14:textId="7777777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>3.dávka</w:t>
      </w:r>
      <w:r w:rsidRPr="00377A80">
        <w:rPr>
          <w:szCs w:val="22"/>
        </w:rPr>
        <w:tab/>
        <w:t>ve věku mláďat 10 týdnů</w:t>
      </w:r>
    </w:p>
    <w:p w14:paraId="4EBD86D4" w14:textId="77777777" w:rsidR="004F4D37" w:rsidRDefault="004F4D37" w:rsidP="00377A80">
      <w:pPr>
        <w:pStyle w:val="Zkladntext"/>
        <w:rPr>
          <w:i/>
          <w:szCs w:val="22"/>
        </w:rPr>
      </w:pPr>
    </w:p>
    <w:p w14:paraId="758E6435" w14:textId="554896C2" w:rsidR="00377A80" w:rsidRPr="00377A80" w:rsidRDefault="00377A80" w:rsidP="00377A80">
      <w:pPr>
        <w:pStyle w:val="Zkladntext"/>
        <w:rPr>
          <w:i/>
          <w:szCs w:val="22"/>
        </w:rPr>
      </w:pPr>
      <w:r w:rsidRPr="00377A80">
        <w:rPr>
          <w:i/>
          <w:szCs w:val="22"/>
        </w:rPr>
        <w:t xml:space="preserve">Mláďata v standardních </w:t>
      </w:r>
      <w:r w:rsidR="004F4D37" w:rsidRPr="00377A80">
        <w:rPr>
          <w:i/>
          <w:szCs w:val="22"/>
        </w:rPr>
        <w:t>chovech:</w:t>
      </w:r>
    </w:p>
    <w:p w14:paraId="72A72D67" w14:textId="7FC5D948" w:rsidR="00377A80" w:rsidRPr="00377A80" w:rsidRDefault="004F4D37" w:rsidP="00377A80">
      <w:pPr>
        <w:pStyle w:val="Zkladntext"/>
        <w:rPr>
          <w:szCs w:val="22"/>
        </w:rPr>
      </w:pPr>
      <w:r>
        <w:rPr>
          <w:szCs w:val="22"/>
        </w:rPr>
        <w:t>od</w:t>
      </w:r>
      <w:r w:rsidR="00377A80" w:rsidRPr="00377A80">
        <w:rPr>
          <w:szCs w:val="22"/>
        </w:rPr>
        <w:t xml:space="preserve"> věku 5 </w:t>
      </w:r>
      <w:r w:rsidRPr="00377A80">
        <w:rPr>
          <w:szCs w:val="22"/>
        </w:rPr>
        <w:t>týdnů.</w:t>
      </w:r>
      <w:r w:rsidR="00377A80" w:rsidRPr="00377A80">
        <w:rPr>
          <w:szCs w:val="22"/>
        </w:rPr>
        <w:t xml:space="preserve"> Pět </w:t>
      </w:r>
      <w:r w:rsidRPr="00377A80">
        <w:rPr>
          <w:szCs w:val="22"/>
        </w:rPr>
        <w:t>týdnů po</w:t>
      </w:r>
      <w:r w:rsidR="00377A80" w:rsidRPr="00377A80">
        <w:rPr>
          <w:szCs w:val="22"/>
        </w:rPr>
        <w:t xml:space="preserve"> první</w:t>
      </w:r>
      <w:r w:rsidR="009252DE">
        <w:rPr>
          <w:szCs w:val="22"/>
        </w:rPr>
        <w:t>m podání</w:t>
      </w:r>
      <w:r w:rsidR="00377A80" w:rsidRPr="00377A80">
        <w:rPr>
          <w:szCs w:val="22"/>
        </w:rPr>
        <w:t xml:space="preserve"> vakcíny se vakcinovaná mláďata </w:t>
      </w:r>
      <w:proofErr w:type="spellStart"/>
      <w:r w:rsidR="00377A80" w:rsidRPr="00377A80">
        <w:rPr>
          <w:szCs w:val="22"/>
        </w:rPr>
        <w:t>revakcinují</w:t>
      </w:r>
      <w:proofErr w:type="spellEnd"/>
      <w:r w:rsidR="00377A80" w:rsidRPr="00377A80">
        <w:rPr>
          <w:szCs w:val="22"/>
        </w:rPr>
        <w:t>.</w:t>
      </w:r>
    </w:p>
    <w:p w14:paraId="1285B4D8" w14:textId="0614351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 xml:space="preserve">Vakcinační </w:t>
      </w:r>
      <w:r w:rsidR="004F4D37" w:rsidRPr="00377A80">
        <w:rPr>
          <w:szCs w:val="22"/>
        </w:rPr>
        <w:t>schéma:</w:t>
      </w:r>
    </w:p>
    <w:p w14:paraId="2E776FA7" w14:textId="7777777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>1.dávka</w:t>
      </w:r>
      <w:r w:rsidRPr="00377A80">
        <w:rPr>
          <w:szCs w:val="22"/>
        </w:rPr>
        <w:tab/>
        <w:t>ve věku mláďat 5 týdnů</w:t>
      </w:r>
    </w:p>
    <w:p w14:paraId="37032173" w14:textId="77777777" w:rsidR="00377A80" w:rsidRPr="00377A80" w:rsidRDefault="00377A80" w:rsidP="00377A80">
      <w:pPr>
        <w:pStyle w:val="Zkladntext"/>
        <w:rPr>
          <w:szCs w:val="22"/>
        </w:rPr>
      </w:pPr>
      <w:r w:rsidRPr="00377A80">
        <w:rPr>
          <w:szCs w:val="22"/>
        </w:rPr>
        <w:t>2.dávka</w:t>
      </w:r>
      <w:r w:rsidRPr="00377A80">
        <w:rPr>
          <w:szCs w:val="22"/>
        </w:rPr>
        <w:tab/>
        <w:t>ve věku mláďat 10 týdnů</w:t>
      </w:r>
    </w:p>
    <w:p w14:paraId="0E271312" w14:textId="77777777" w:rsidR="00377A80" w:rsidRPr="00377A80" w:rsidRDefault="00377A80" w:rsidP="00377A80">
      <w:pPr>
        <w:pStyle w:val="Zkladntext"/>
        <w:rPr>
          <w:i/>
          <w:szCs w:val="22"/>
        </w:rPr>
      </w:pPr>
    </w:p>
    <w:p w14:paraId="0C13484C" w14:textId="77C53EE8" w:rsidR="00377A80" w:rsidRPr="00377A80" w:rsidRDefault="00377A80" w:rsidP="00377A80">
      <w:pPr>
        <w:pStyle w:val="Zkladntext"/>
        <w:rPr>
          <w:i/>
          <w:szCs w:val="22"/>
        </w:rPr>
      </w:pPr>
      <w:r w:rsidRPr="00377A80">
        <w:rPr>
          <w:i/>
          <w:szCs w:val="22"/>
        </w:rPr>
        <w:t xml:space="preserve">Dospělí </w:t>
      </w:r>
      <w:r w:rsidR="004F4D37" w:rsidRPr="00377A80">
        <w:rPr>
          <w:i/>
          <w:szCs w:val="22"/>
        </w:rPr>
        <w:t>holubi:</w:t>
      </w:r>
    </w:p>
    <w:p w14:paraId="5AC94C45" w14:textId="6DFD4557" w:rsidR="00377A80" w:rsidRPr="00377A80" w:rsidRDefault="00312684" w:rsidP="00377A80">
      <w:pPr>
        <w:pStyle w:val="Zkladntext"/>
        <w:rPr>
          <w:szCs w:val="22"/>
        </w:rPr>
      </w:pPr>
      <w:bookmarkStart w:id="1" w:name="_Hlk214544205"/>
      <w:r>
        <w:rPr>
          <w:szCs w:val="22"/>
        </w:rPr>
        <w:t xml:space="preserve">Jednou ročně, </w:t>
      </w:r>
      <w:r w:rsidR="00377A80" w:rsidRPr="00377A80">
        <w:rPr>
          <w:szCs w:val="22"/>
        </w:rPr>
        <w:t>nejpozději 14 dní před začátkem letové a výstavní sezóny</w:t>
      </w:r>
      <w:r>
        <w:rPr>
          <w:szCs w:val="22"/>
        </w:rPr>
        <w:t>.</w:t>
      </w:r>
    </w:p>
    <w:bookmarkEnd w:id="1"/>
    <w:p w14:paraId="41253996" w14:textId="77777777" w:rsidR="00377A80" w:rsidRPr="00B41D57" w:rsidRDefault="00377A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5550B90F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85A5B" w14:textId="6543D45F" w:rsidR="009C55B6" w:rsidRPr="00B41D57" w:rsidRDefault="009C55B6" w:rsidP="00F520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08153DD" w14:textId="182F10CE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2748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60A47D95" w:rsidR="00DB468A" w:rsidRDefault="006824C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</w:t>
      </w:r>
      <w:r w:rsidRPr="00B41D57">
        <w:t>ů</w:t>
      </w:r>
      <w:r>
        <w:t>t</w:t>
      </w:r>
      <w:r>
        <w:rPr>
          <w:iCs/>
          <w:szCs w:val="22"/>
        </w:rPr>
        <w:t>.</w:t>
      </w:r>
    </w:p>
    <w:p w14:paraId="0F6EA4F8" w14:textId="77777777" w:rsidR="006824CE" w:rsidRDefault="006824C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5A34BD" w14:textId="77777777" w:rsidR="006824CE" w:rsidRPr="00B41D57" w:rsidRDefault="006824C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172B9A9" w:rsidR="00C114FF" w:rsidRPr="00B41D57" w:rsidRDefault="0052748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4F4D37">
        <w:t>ejte</w:t>
      </w:r>
      <w:r w:rsidRPr="00B41D57">
        <w:t xml:space="preserve"> mimo </w:t>
      </w:r>
      <w:r w:rsidR="004F4D37">
        <w:t xml:space="preserve">dohled a </w:t>
      </w:r>
      <w:r w:rsidRPr="00B41D57">
        <w:t>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B0672B" w14:textId="1EA3B0F9" w:rsidR="004F4D37" w:rsidRPr="001C24A1" w:rsidRDefault="004F4D37" w:rsidP="004F4D37">
      <w:pPr>
        <w:pStyle w:val="Zkladntext"/>
      </w:pPr>
      <w:r w:rsidRPr="001C24A1">
        <w:t>Uchovávejte</w:t>
      </w:r>
      <w:r w:rsidRPr="004F4D37">
        <w:t xml:space="preserve"> </w:t>
      </w:r>
      <w:r w:rsidRPr="00B41D57">
        <w:t>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972A2FB" w14:textId="3D6A844E" w:rsidR="004F4D37" w:rsidRDefault="004F4D37" w:rsidP="004F4D37">
      <w:pPr>
        <w:pStyle w:val="Zkladntext"/>
      </w:pPr>
      <w:r w:rsidRPr="001C24A1">
        <w:t>Chr</w:t>
      </w:r>
      <w:r>
        <w:t>aňte</w:t>
      </w:r>
      <w:r w:rsidRPr="001C24A1">
        <w:t xml:space="preserve"> před mrazem. </w:t>
      </w:r>
    </w:p>
    <w:p w14:paraId="6DB7EB3A" w14:textId="77777777" w:rsidR="009C55B6" w:rsidRPr="00B41D57" w:rsidRDefault="009C55B6" w:rsidP="009C55B6">
      <w:pPr>
        <w:pStyle w:val="Style5"/>
      </w:pPr>
      <w:r w:rsidRPr="00B41D57">
        <w:t>Chraňte před světlem.</w:t>
      </w:r>
    </w:p>
    <w:p w14:paraId="3A6271E3" w14:textId="77777777" w:rsidR="009C55B6" w:rsidRPr="001C24A1" w:rsidRDefault="009C55B6" w:rsidP="004F4D37">
      <w:pPr>
        <w:pStyle w:val="Zkladntext"/>
      </w:pPr>
    </w:p>
    <w:p w14:paraId="622161F3" w14:textId="06EAAED8" w:rsidR="004F4D37" w:rsidRPr="00D832AF" w:rsidRDefault="004F4D37" w:rsidP="004F4D37">
      <w:pPr>
        <w:jc w:val="both"/>
      </w:pPr>
      <w:r w:rsidRPr="00D832AF">
        <w:t xml:space="preserve">Nepoužívejte </w:t>
      </w:r>
      <w:r w:rsidRPr="00B41D57">
        <w:t>tento veterinární léčivý přípravek</w:t>
      </w:r>
      <w:r w:rsidRPr="00D832AF">
        <w:t xml:space="preserve"> po uplynutí doby použitelnosti uvedené na etiketě</w:t>
      </w:r>
      <w:r>
        <w:t xml:space="preserve"> po Exp</w:t>
      </w:r>
      <w:r w:rsidRPr="00D832AF">
        <w:t>.</w:t>
      </w:r>
      <w:r>
        <w:t xml:space="preserve"> </w:t>
      </w:r>
      <w:r w:rsidRPr="00B41D57">
        <w:t>Doba použitelnosti končí posledním dnem v uvedeném měsíci.</w:t>
      </w:r>
    </w:p>
    <w:p w14:paraId="5CCA0318" w14:textId="0F7E7D6E" w:rsidR="004F4D37" w:rsidRPr="004F4D37" w:rsidRDefault="004F4D37" w:rsidP="004F4D37">
      <w:pPr>
        <w:pStyle w:val="Normlnweb"/>
        <w:spacing w:before="0" w:beforeAutospacing="0" w:after="0" w:afterAutospacing="0"/>
        <w:rPr>
          <w:sz w:val="22"/>
          <w:szCs w:val="22"/>
          <w:lang w:val="cs-CZ" w:eastAsia="en-US"/>
        </w:rPr>
      </w:pPr>
      <w:r w:rsidRPr="004F4D37">
        <w:rPr>
          <w:sz w:val="22"/>
          <w:szCs w:val="22"/>
        </w:rPr>
        <w:t xml:space="preserve">Doba </w:t>
      </w:r>
      <w:proofErr w:type="spellStart"/>
      <w:r w:rsidRPr="004F4D37">
        <w:rPr>
          <w:sz w:val="22"/>
          <w:szCs w:val="22"/>
        </w:rPr>
        <w:t>použitelnosti</w:t>
      </w:r>
      <w:proofErr w:type="spellEnd"/>
      <w:r w:rsidRPr="004F4D37">
        <w:rPr>
          <w:sz w:val="22"/>
          <w:szCs w:val="22"/>
        </w:rPr>
        <w:t xml:space="preserve"> po </w:t>
      </w:r>
      <w:proofErr w:type="spellStart"/>
      <w:r w:rsidRPr="004F4D37">
        <w:rPr>
          <w:sz w:val="22"/>
          <w:szCs w:val="22"/>
        </w:rPr>
        <w:t>prvním</w:t>
      </w:r>
      <w:proofErr w:type="spellEnd"/>
      <w:r w:rsidRPr="004F4D37">
        <w:rPr>
          <w:sz w:val="22"/>
          <w:szCs w:val="22"/>
        </w:rPr>
        <w:t xml:space="preserve"> </w:t>
      </w:r>
      <w:proofErr w:type="spellStart"/>
      <w:r w:rsidRPr="004F4D37">
        <w:rPr>
          <w:sz w:val="22"/>
          <w:szCs w:val="22"/>
        </w:rPr>
        <w:t>otevření</w:t>
      </w:r>
      <w:proofErr w:type="spellEnd"/>
      <w:r w:rsidRPr="004F4D37">
        <w:rPr>
          <w:sz w:val="22"/>
          <w:szCs w:val="22"/>
        </w:rPr>
        <w:t xml:space="preserve"> </w:t>
      </w:r>
      <w:proofErr w:type="spellStart"/>
      <w:r w:rsidRPr="004F4D37">
        <w:rPr>
          <w:sz w:val="22"/>
          <w:szCs w:val="22"/>
        </w:rPr>
        <w:t>vnitřního</w:t>
      </w:r>
      <w:proofErr w:type="spellEnd"/>
      <w:r w:rsidRPr="004F4D37">
        <w:rPr>
          <w:sz w:val="22"/>
          <w:szCs w:val="22"/>
        </w:rPr>
        <w:t xml:space="preserve"> obalu: 8 </w:t>
      </w:r>
      <w:proofErr w:type="spellStart"/>
      <w:r w:rsidRPr="004F4D37">
        <w:rPr>
          <w:sz w:val="22"/>
          <w:szCs w:val="22"/>
        </w:rPr>
        <w:t>hodin</w:t>
      </w:r>
      <w:proofErr w:type="spellEnd"/>
      <w:r w:rsidRPr="004F4D37">
        <w:rPr>
          <w:sz w:val="22"/>
          <w:szCs w:val="22"/>
        </w:rPr>
        <w:t>.</w:t>
      </w:r>
    </w:p>
    <w:p w14:paraId="06335F5D" w14:textId="77777777" w:rsidR="00C114FF" w:rsidRPr="004F4D3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27484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04D4EE4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1676C8FF" w:rsidR="00DB468A" w:rsidRDefault="00527484" w:rsidP="00DB468A">
      <w:r w:rsidRPr="00B41D57">
        <w:lastRenderedPageBreak/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66098C31" w14:textId="17541E6D" w:rsidR="00556593" w:rsidRDefault="00556593" w:rsidP="00DB468A">
      <w:pPr>
        <w:rPr>
          <w:szCs w:val="22"/>
        </w:rPr>
      </w:pPr>
    </w:p>
    <w:p w14:paraId="11200149" w14:textId="466BCD39" w:rsidR="00556593" w:rsidRPr="00DB373B" w:rsidRDefault="00556593" w:rsidP="00DB468A">
      <w:r w:rsidRPr="008A28CC">
        <w:t>O možnostech likvidace nepotřebných léčivých přípravků se poraďte s vaším veterinárním lékařem nebo lékárníkem.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2748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A860E" w14:textId="77777777" w:rsidR="002C46A8" w:rsidRPr="00B41D57" w:rsidRDefault="002C46A8" w:rsidP="002C46A8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BA001C7" w14:textId="77777777" w:rsidR="002C46A8" w:rsidRPr="00B41D57" w:rsidRDefault="002C46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2748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CA2D3" w14:textId="77777777" w:rsidR="002C46A8" w:rsidRDefault="002C46A8" w:rsidP="00DB468A">
      <w:pPr>
        <w:tabs>
          <w:tab w:val="clear" w:pos="567"/>
        </w:tabs>
        <w:spacing w:line="240" w:lineRule="auto"/>
      </w:pPr>
      <w:r>
        <w:t>97/027/00-C</w:t>
      </w:r>
    </w:p>
    <w:p w14:paraId="19B101A8" w14:textId="77777777" w:rsidR="002C46A8" w:rsidRDefault="002C46A8" w:rsidP="00DB468A">
      <w:pPr>
        <w:tabs>
          <w:tab w:val="clear" w:pos="567"/>
        </w:tabs>
        <w:spacing w:line="240" w:lineRule="auto"/>
      </w:pPr>
    </w:p>
    <w:p w14:paraId="348D811F" w14:textId="579D57FF" w:rsidR="002C46A8" w:rsidRDefault="002C46A8" w:rsidP="002C46A8">
      <w:r>
        <w:t>V</w:t>
      </w:r>
      <w:r w:rsidRPr="00142026">
        <w:t>elikos</w:t>
      </w:r>
      <w:r>
        <w:t xml:space="preserve">ti balení: </w:t>
      </w:r>
    </w:p>
    <w:p w14:paraId="64A2B1B4" w14:textId="2975BBE5" w:rsidR="002C46A8" w:rsidRDefault="002C46A8" w:rsidP="002C46A8">
      <w:r>
        <w:t>Kartonová krabička s</w:t>
      </w:r>
      <w:r w:rsidR="00312684">
        <w:t> </w:t>
      </w:r>
      <w:r>
        <w:t>1</w:t>
      </w:r>
      <w:r w:rsidR="00312684">
        <w:t xml:space="preserve"> injekční</w:t>
      </w:r>
      <w:r>
        <w:t xml:space="preserve"> lahvičkou s 5</w:t>
      </w:r>
      <w:r w:rsidRPr="00142026">
        <w:t>0 dáv</w:t>
      </w:r>
      <w:r>
        <w:t>kami.</w:t>
      </w:r>
    </w:p>
    <w:p w14:paraId="339F5BF4" w14:textId="594C716F" w:rsidR="002C46A8" w:rsidRDefault="002C46A8" w:rsidP="002C46A8">
      <w:r>
        <w:t xml:space="preserve">Kartonová krabička s 1 </w:t>
      </w:r>
      <w:r w:rsidR="00312684">
        <w:t>injekční</w:t>
      </w:r>
      <w:r>
        <w:t xml:space="preserve"> lahvičkou se 10</w:t>
      </w:r>
      <w:r w:rsidRPr="00142026">
        <w:t>0 dáv</w:t>
      </w:r>
      <w:r>
        <w:t>kami.</w:t>
      </w:r>
      <w:r w:rsidRPr="00142026">
        <w:t xml:space="preserve"> </w:t>
      </w:r>
    </w:p>
    <w:p w14:paraId="21134AD0" w14:textId="77777777" w:rsidR="002C46A8" w:rsidRDefault="002C46A8" w:rsidP="00DB468A">
      <w:pPr>
        <w:tabs>
          <w:tab w:val="clear" w:pos="567"/>
        </w:tabs>
        <w:spacing w:line="240" w:lineRule="auto"/>
      </w:pPr>
    </w:p>
    <w:p w14:paraId="076793AB" w14:textId="2DBC6BF9" w:rsidR="00DB468A" w:rsidRPr="00B41D57" w:rsidRDefault="00527484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2748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F22133F" w:rsidR="00DB468A" w:rsidRPr="00B41D57" w:rsidRDefault="009C55B6" w:rsidP="00DB468A">
      <w:pPr>
        <w:rPr>
          <w:szCs w:val="22"/>
        </w:rPr>
      </w:pPr>
      <w:r>
        <w:t>1</w:t>
      </w:r>
      <w:r w:rsidR="00642530">
        <w:t>2</w:t>
      </w:r>
      <w:bookmarkStart w:id="2" w:name="_GoBack"/>
      <w:bookmarkEnd w:id="2"/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527484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71A12" w14:textId="77777777" w:rsidR="002C46A8" w:rsidRPr="00B41D57" w:rsidRDefault="002C46A8" w:rsidP="002C46A8">
      <w:pPr>
        <w:ind w:right="-1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</w:t>
      </w:r>
      <w:r w:rsidRPr="00B41D57">
        <w:t xml:space="preserve">databázi </w:t>
      </w:r>
      <w:r>
        <w:t>(</w:t>
      </w:r>
      <w:hyperlink r:id="rId11" w:history="1">
        <w:r w:rsidRPr="001D6052">
          <w:rPr>
            <w:rStyle w:val="Hypertextovodkaz"/>
            <w:szCs w:val="22"/>
          </w:rPr>
          <w:t>https://</w:t>
        </w:r>
        <w:r>
          <w:rPr>
            <w:rStyle w:val="Hypertextovodkaz"/>
            <w:szCs w:val="22"/>
          </w:rPr>
          <w:t>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6DD9A" w14:textId="77777777" w:rsidR="002C46A8" w:rsidRPr="00B41D57" w:rsidRDefault="002C46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2748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0D9FCA9" w:rsidR="00DB468A" w:rsidRPr="00B41D57" w:rsidRDefault="00527484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2C46A8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2C46A8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948704" w14:textId="0B231933" w:rsidR="002C46A8" w:rsidRPr="00EE6426" w:rsidRDefault="002C46A8" w:rsidP="002C46A8">
      <w:pPr>
        <w:rPr>
          <w:bCs/>
        </w:rPr>
      </w:pPr>
      <w:proofErr w:type="gramStart"/>
      <w:r>
        <w:rPr>
          <w:bCs/>
        </w:rPr>
        <w:t>PHARMAGAL- BIO</w:t>
      </w:r>
      <w:proofErr w:type="gramEnd"/>
      <w:r>
        <w:rPr>
          <w:bCs/>
        </w:rPr>
        <w:t>, spol. s r.o.</w:t>
      </w:r>
    </w:p>
    <w:p w14:paraId="3A0C4D97" w14:textId="4A4F3BE2" w:rsidR="002C46A8" w:rsidRPr="00EE6426" w:rsidRDefault="002C46A8" w:rsidP="002C46A8">
      <w:pPr>
        <w:rPr>
          <w:bCs/>
        </w:rPr>
      </w:pPr>
      <w:r w:rsidRPr="00EE6426">
        <w:rPr>
          <w:bCs/>
        </w:rPr>
        <w:t>Murgašova 5, 949 01 Nitra</w:t>
      </w:r>
    </w:p>
    <w:p w14:paraId="050968FC" w14:textId="77777777" w:rsidR="002C46A8" w:rsidRPr="00EE6426" w:rsidRDefault="002C46A8" w:rsidP="002C46A8">
      <w:pPr>
        <w:rPr>
          <w:bCs/>
        </w:rPr>
      </w:pPr>
      <w:r w:rsidRPr="00EE6426">
        <w:rPr>
          <w:bCs/>
        </w:rPr>
        <w:t xml:space="preserve">Slovenská republika </w:t>
      </w:r>
    </w:p>
    <w:p w14:paraId="07E7D5C4" w14:textId="04049D06" w:rsidR="002C46A8" w:rsidRPr="00EE6426" w:rsidRDefault="002C46A8" w:rsidP="002C46A8">
      <w:pPr>
        <w:ind w:right="-318"/>
        <w:jc w:val="both"/>
      </w:pPr>
      <w:r w:rsidRPr="00EE6426">
        <w:t xml:space="preserve">e-mail: </w:t>
      </w:r>
      <w:r>
        <w:t>reporting</w:t>
      </w:r>
      <w:r w:rsidRPr="00EE6426">
        <w:t>@pharmagalbio.sk</w:t>
      </w:r>
    </w:p>
    <w:p w14:paraId="60406F09" w14:textId="190C084F" w:rsidR="002C46A8" w:rsidRPr="00EE6426" w:rsidRDefault="002C46A8" w:rsidP="002C46A8">
      <w:pPr>
        <w:jc w:val="both"/>
      </w:pPr>
      <w:r w:rsidRPr="00EE6426">
        <w:t xml:space="preserve">tel.: </w:t>
      </w:r>
      <w:r>
        <w:t xml:space="preserve">+420 607 912 775 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3035" w14:textId="77777777" w:rsidR="00BC3431" w:rsidRDefault="00BC3431">
      <w:pPr>
        <w:spacing w:line="240" w:lineRule="auto"/>
      </w:pPr>
      <w:r>
        <w:separator/>
      </w:r>
    </w:p>
  </w:endnote>
  <w:endnote w:type="continuationSeparator" w:id="0">
    <w:p w14:paraId="618A38BE" w14:textId="77777777" w:rsidR="00BC3431" w:rsidRDefault="00BC3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274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274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C8704" w14:textId="77777777" w:rsidR="00BC3431" w:rsidRDefault="00BC3431">
      <w:pPr>
        <w:spacing w:line="240" w:lineRule="auto"/>
      </w:pPr>
      <w:r>
        <w:separator/>
      </w:r>
    </w:p>
  </w:footnote>
  <w:footnote w:type="continuationSeparator" w:id="0">
    <w:p w14:paraId="2452F913" w14:textId="77777777" w:rsidR="00BC3431" w:rsidRDefault="00BC34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540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E6F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C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47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49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8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4E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0F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C8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2F80BC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B00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8D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8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64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941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0B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83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FD8C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3A7D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50C9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842B4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009D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089C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282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40FE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0E97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9A48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3EF1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7204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BDAC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7A08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745E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727E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E581E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E620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ADCA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03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89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29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2D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C2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3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04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B07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709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60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45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C8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8D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61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8A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E6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DC89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7EEF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728C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3C11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D018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46C1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B4B7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C27D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3E5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642AE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504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CB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28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CF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68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E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84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D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C3CCB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634D1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7842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E2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2E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A2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85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83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E2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A54D2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2CB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87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42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6B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43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E8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2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80F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CACD6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340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6A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2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A9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E1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6D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8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06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D6489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09C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8446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5608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00E4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1264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BEB2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72AD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12B0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165E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32A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AC9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E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6E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942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25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EE6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5C90D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F527660" w:tentative="1">
      <w:start w:val="1"/>
      <w:numFmt w:val="lowerLetter"/>
      <w:lvlText w:val="%2."/>
      <w:lvlJc w:val="left"/>
      <w:pPr>
        <w:ind w:left="1440" w:hanging="360"/>
      </w:pPr>
    </w:lvl>
    <w:lvl w:ilvl="2" w:tplc="D1AE8DA2" w:tentative="1">
      <w:start w:val="1"/>
      <w:numFmt w:val="lowerRoman"/>
      <w:lvlText w:val="%3."/>
      <w:lvlJc w:val="right"/>
      <w:pPr>
        <w:ind w:left="2160" w:hanging="180"/>
      </w:pPr>
    </w:lvl>
    <w:lvl w:ilvl="3" w:tplc="F69C5B16" w:tentative="1">
      <w:start w:val="1"/>
      <w:numFmt w:val="decimal"/>
      <w:lvlText w:val="%4."/>
      <w:lvlJc w:val="left"/>
      <w:pPr>
        <w:ind w:left="2880" w:hanging="360"/>
      </w:pPr>
    </w:lvl>
    <w:lvl w:ilvl="4" w:tplc="C8A279A0" w:tentative="1">
      <w:start w:val="1"/>
      <w:numFmt w:val="lowerLetter"/>
      <w:lvlText w:val="%5."/>
      <w:lvlJc w:val="left"/>
      <w:pPr>
        <w:ind w:left="3600" w:hanging="360"/>
      </w:pPr>
    </w:lvl>
    <w:lvl w:ilvl="5" w:tplc="7A2E925C" w:tentative="1">
      <w:start w:val="1"/>
      <w:numFmt w:val="lowerRoman"/>
      <w:lvlText w:val="%6."/>
      <w:lvlJc w:val="right"/>
      <w:pPr>
        <w:ind w:left="4320" w:hanging="180"/>
      </w:pPr>
    </w:lvl>
    <w:lvl w:ilvl="6" w:tplc="800E03F6" w:tentative="1">
      <w:start w:val="1"/>
      <w:numFmt w:val="decimal"/>
      <w:lvlText w:val="%7."/>
      <w:lvlJc w:val="left"/>
      <w:pPr>
        <w:ind w:left="5040" w:hanging="360"/>
      </w:pPr>
    </w:lvl>
    <w:lvl w:ilvl="7" w:tplc="5A6435DC" w:tentative="1">
      <w:start w:val="1"/>
      <w:numFmt w:val="lowerLetter"/>
      <w:lvlText w:val="%8."/>
      <w:lvlJc w:val="left"/>
      <w:pPr>
        <w:ind w:left="5760" w:hanging="360"/>
      </w:pPr>
    </w:lvl>
    <w:lvl w:ilvl="8" w:tplc="842E3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E42CF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241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4C0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05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EF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382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EE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6A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C9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FA4D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22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47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CE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8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C0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2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68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AD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A3288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DC5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84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E9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0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E3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6A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E4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03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9E068AE">
      <w:start w:val="1"/>
      <w:numFmt w:val="decimal"/>
      <w:lvlText w:val="%1."/>
      <w:lvlJc w:val="left"/>
      <w:pPr>
        <w:ind w:left="720" w:hanging="360"/>
      </w:pPr>
    </w:lvl>
    <w:lvl w:ilvl="1" w:tplc="4D60D34C" w:tentative="1">
      <w:start w:val="1"/>
      <w:numFmt w:val="lowerLetter"/>
      <w:lvlText w:val="%2."/>
      <w:lvlJc w:val="left"/>
      <w:pPr>
        <w:ind w:left="1440" w:hanging="360"/>
      </w:pPr>
    </w:lvl>
    <w:lvl w:ilvl="2" w:tplc="AF4802C6" w:tentative="1">
      <w:start w:val="1"/>
      <w:numFmt w:val="lowerRoman"/>
      <w:lvlText w:val="%3."/>
      <w:lvlJc w:val="right"/>
      <w:pPr>
        <w:ind w:left="2160" w:hanging="180"/>
      </w:pPr>
    </w:lvl>
    <w:lvl w:ilvl="3" w:tplc="C97C11FC" w:tentative="1">
      <w:start w:val="1"/>
      <w:numFmt w:val="decimal"/>
      <w:lvlText w:val="%4."/>
      <w:lvlJc w:val="left"/>
      <w:pPr>
        <w:ind w:left="2880" w:hanging="360"/>
      </w:pPr>
    </w:lvl>
    <w:lvl w:ilvl="4" w:tplc="50287572" w:tentative="1">
      <w:start w:val="1"/>
      <w:numFmt w:val="lowerLetter"/>
      <w:lvlText w:val="%5."/>
      <w:lvlJc w:val="left"/>
      <w:pPr>
        <w:ind w:left="3600" w:hanging="360"/>
      </w:pPr>
    </w:lvl>
    <w:lvl w:ilvl="5" w:tplc="26C827FC" w:tentative="1">
      <w:start w:val="1"/>
      <w:numFmt w:val="lowerRoman"/>
      <w:lvlText w:val="%6."/>
      <w:lvlJc w:val="right"/>
      <w:pPr>
        <w:ind w:left="4320" w:hanging="180"/>
      </w:pPr>
    </w:lvl>
    <w:lvl w:ilvl="6" w:tplc="7A3A5FF6" w:tentative="1">
      <w:start w:val="1"/>
      <w:numFmt w:val="decimal"/>
      <w:lvlText w:val="%7."/>
      <w:lvlJc w:val="left"/>
      <w:pPr>
        <w:ind w:left="5040" w:hanging="360"/>
      </w:pPr>
    </w:lvl>
    <w:lvl w:ilvl="7" w:tplc="C19E795A" w:tentative="1">
      <w:start w:val="1"/>
      <w:numFmt w:val="lowerLetter"/>
      <w:lvlText w:val="%8."/>
      <w:lvlJc w:val="left"/>
      <w:pPr>
        <w:ind w:left="5760" w:hanging="360"/>
      </w:pPr>
    </w:lvl>
    <w:lvl w:ilvl="8" w:tplc="0F241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F265C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EE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85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4A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4E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E5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42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6E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6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AAC"/>
    <w:rsid w:val="000E58F5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5BF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B58"/>
    <w:rsid w:val="001A621E"/>
    <w:rsid w:val="001B1C77"/>
    <w:rsid w:val="001B26EB"/>
    <w:rsid w:val="001B6F4A"/>
    <w:rsid w:val="001B7519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1D85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08C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A1C"/>
    <w:rsid w:val="002B5A9A"/>
    <w:rsid w:val="002B6560"/>
    <w:rsid w:val="002B6599"/>
    <w:rsid w:val="002B7528"/>
    <w:rsid w:val="002C1F27"/>
    <w:rsid w:val="002C46A8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78E"/>
    <w:rsid w:val="003020BB"/>
    <w:rsid w:val="00302266"/>
    <w:rsid w:val="0030237C"/>
    <w:rsid w:val="00304393"/>
    <w:rsid w:val="0030564C"/>
    <w:rsid w:val="00305AB2"/>
    <w:rsid w:val="00307EB2"/>
    <w:rsid w:val="0031032B"/>
    <w:rsid w:val="00312684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194"/>
    <w:rsid w:val="00337123"/>
    <w:rsid w:val="00337B0F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A80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735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FD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7E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352"/>
    <w:rsid w:val="004A61E1"/>
    <w:rsid w:val="004A62ED"/>
    <w:rsid w:val="004B00A6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37"/>
    <w:rsid w:val="004F4DB1"/>
    <w:rsid w:val="004F6F64"/>
    <w:rsid w:val="005004EC"/>
    <w:rsid w:val="00506AAE"/>
    <w:rsid w:val="00517756"/>
    <w:rsid w:val="005202C6"/>
    <w:rsid w:val="005215AF"/>
    <w:rsid w:val="00523C53"/>
    <w:rsid w:val="005272F4"/>
    <w:rsid w:val="0052748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593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D3F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33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530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4CE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99A"/>
    <w:rsid w:val="007708C8"/>
    <w:rsid w:val="00775657"/>
    <w:rsid w:val="0077719D"/>
    <w:rsid w:val="007803F5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69E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AC0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48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8CC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2DE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84E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55B6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E3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7564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431"/>
    <w:rsid w:val="00BD2364"/>
    <w:rsid w:val="00BD28E3"/>
    <w:rsid w:val="00BD5DD3"/>
    <w:rsid w:val="00BE117E"/>
    <w:rsid w:val="00BE3261"/>
    <w:rsid w:val="00BF00EF"/>
    <w:rsid w:val="00BF4DA0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FB0"/>
    <w:rsid w:val="00CC567A"/>
    <w:rsid w:val="00CD4059"/>
    <w:rsid w:val="00CD4E5A"/>
    <w:rsid w:val="00CD6AFD"/>
    <w:rsid w:val="00CD7C86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DBF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CC8"/>
    <w:rsid w:val="00D75E7B"/>
    <w:rsid w:val="00D83661"/>
    <w:rsid w:val="00D9216A"/>
    <w:rsid w:val="00D93F4F"/>
    <w:rsid w:val="00D95BBB"/>
    <w:rsid w:val="00D97E7D"/>
    <w:rsid w:val="00DA16B5"/>
    <w:rsid w:val="00DA2A06"/>
    <w:rsid w:val="00DB1C8C"/>
    <w:rsid w:val="00DB3439"/>
    <w:rsid w:val="00DB3618"/>
    <w:rsid w:val="00DB373B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0049"/>
    <w:rsid w:val="00E22698"/>
    <w:rsid w:val="00E25B7C"/>
    <w:rsid w:val="00E3076B"/>
    <w:rsid w:val="00E33224"/>
    <w:rsid w:val="00E3725B"/>
    <w:rsid w:val="00E41B0B"/>
    <w:rsid w:val="00E42C89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626"/>
    <w:rsid w:val="00E935AF"/>
    <w:rsid w:val="00EA479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5894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D1F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7EA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Seznam">
    <w:name w:val="List"/>
    <w:basedOn w:val="Normln"/>
    <w:rsid w:val="00D75E7B"/>
    <w:pPr>
      <w:tabs>
        <w:tab w:val="clear" w:pos="567"/>
      </w:tabs>
      <w:spacing w:line="240" w:lineRule="auto"/>
      <w:ind w:left="283" w:hanging="283"/>
    </w:pPr>
    <w:rPr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D75E7B"/>
    <w:rPr>
      <w:i/>
      <w:iCs/>
    </w:rPr>
  </w:style>
  <w:style w:type="paragraph" w:styleId="Normlnweb">
    <w:name w:val="Normal (Web)"/>
    <w:basedOn w:val="Normln"/>
    <w:rsid w:val="0086648E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styleId="Nevyeenzmnka">
    <w:name w:val="Unresolved Mention"/>
    <w:basedOn w:val="Standardnpsmoodstavce"/>
    <w:rsid w:val="000E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BB81-16E0-4847-9AC6-D15EEE83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1014</Words>
  <Characters>5987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18</cp:revision>
  <cp:lastPrinted>2025-10-21T09:15:00Z</cp:lastPrinted>
  <dcterms:created xsi:type="dcterms:W3CDTF">2025-11-05T09:53:00Z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