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E1F9F" w14:textId="77777777" w:rsidR="00E15C8F" w:rsidRPr="004C7965" w:rsidRDefault="00E15C8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F2BCD15" w14:textId="77777777" w:rsidR="00E15C8F" w:rsidRPr="004C7965" w:rsidRDefault="00E15C8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1EFEBFE" w14:textId="77777777" w:rsidR="00E15C8F" w:rsidRPr="004C7965" w:rsidRDefault="00E15C8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3B80B66" w14:textId="77777777" w:rsidR="00E15C8F" w:rsidRPr="004C7965" w:rsidRDefault="00E15C8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46904F6" w14:textId="77777777" w:rsidR="00E15C8F" w:rsidRPr="004C7965" w:rsidRDefault="00E15C8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B6AF740" w14:textId="77777777" w:rsidR="00E15C8F" w:rsidRPr="004C7965" w:rsidRDefault="00E15C8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CADDE8D" w14:textId="77777777" w:rsidR="00E15C8F" w:rsidRPr="004C7965" w:rsidRDefault="00E15C8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1472033" w14:textId="77777777" w:rsidR="00E15C8F" w:rsidRPr="004C7965" w:rsidRDefault="00E15C8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BADFC60" w14:textId="77777777" w:rsidR="00E15C8F" w:rsidRPr="004C7965" w:rsidRDefault="00E15C8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56D3A43" w14:textId="77777777" w:rsidR="00E15C8F" w:rsidRPr="004C7965" w:rsidRDefault="00E15C8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D090E01" w14:textId="77777777" w:rsidR="00E15C8F" w:rsidRPr="004C7965" w:rsidRDefault="00E15C8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CBADDFC" w14:textId="77777777" w:rsidR="00E15C8F" w:rsidRPr="004C7965" w:rsidRDefault="00E15C8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25A876D" w14:textId="77777777" w:rsidR="00E15C8F" w:rsidRPr="004C7965" w:rsidRDefault="00E15C8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36D7579" w14:textId="77777777" w:rsidR="00E15C8F" w:rsidRPr="004C7965" w:rsidRDefault="00E15C8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41B53AD" w14:textId="77777777" w:rsidR="00E15C8F" w:rsidRPr="004C7965" w:rsidRDefault="00E15C8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E929121" w14:textId="77777777" w:rsidR="00E15C8F" w:rsidRPr="004C7965" w:rsidRDefault="00E15C8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EA61822" w14:textId="77777777" w:rsidR="00E15C8F" w:rsidRPr="004C7965" w:rsidRDefault="00E15C8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224914A" w14:textId="77777777" w:rsidR="00E15C8F" w:rsidRPr="004C7965" w:rsidRDefault="00E15C8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1F7BD6F" w14:textId="77777777" w:rsidR="00E15C8F" w:rsidRDefault="00E15C8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8432B99" w14:textId="77777777" w:rsidR="00C114FF" w:rsidRPr="004C7965" w:rsidRDefault="00FC7BCB" w:rsidP="00EA770D">
      <w:pPr>
        <w:pStyle w:val="Style3"/>
        <w:contextualSpacing/>
      </w:pPr>
      <w:r w:rsidRPr="004C7965">
        <w:t>PŘÍBALOVÁ INFORMACE</w:t>
      </w:r>
    </w:p>
    <w:p w14:paraId="43EC8B49" w14:textId="77777777" w:rsidR="00C114FF" w:rsidRPr="004C7965" w:rsidRDefault="00FC7BCB" w:rsidP="00EA770D">
      <w:pPr>
        <w:tabs>
          <w:tab w:val="clear" w:pos="567"/>
        </w:tabs>
        <w:spacing w:line="240" w:lineRule="auto"/>
        <w:contextualSpacing/>
        <w:jc w:val="center"/>
        <w:rPr>
          <w:szCs w:val="22"/>
        </w:rPr>
      </w:pPr>
      <w:r w:rsidRPr="004C7965">
        <w:rPr>
          <w:szCs w:val="22"/>
        </w:rPr>
        <w:br w:type="page"/>
      </w:r>
      <w:r w:rsidRPr="004C7965">
        <w:rPr>
          <w:b/>
          <w:szCs w:val="22"/>
        </w:rPr>
        <w:lastRenderedPageBreak/>
        <w:t>PŘÍBALOVÁ INFORMACE</w:t>
      </w:r>
    </w:p>
    <w:p w14:paraId="64A84F5A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7F915C0" w14:textId="77777777" w:rsidR="00951118" w:rsidRPr="004C7965" w:rsidRDefault="00951118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9C4295D" w14:textId="77777777" w:rsidR="00C114FF" w:rsidRPr="004C7965" w:rsidRDefault="00FC7BCB" w:rsidP="004C7965">
      <w:pPr>
        <w:pStyle w:val="Style1"/>
        <w:contextualSpacing/>
        <w:jc w:val="both"/>
      </w:pPr>
      <w:r w:rsidRPr="004C7965">
        <w:rPr>
          <w:highlight w:val="lightGray"/>
        </w:rPr>
        <w:t>1.</w:t>
      </w:r>
      <w:r w:rsidRPr="004C7965">
        <w:tab/>
        <w:t>Název veterinárního léčivého přípravku</w:t>
      </w:r>
    </w:p>
    <w:p w14:paraId="6D46D23E" w14:textId="77777777" w:rsidR="004D1BD9" w:rsidRDefault="004D1BD9" w:rsidP="004C7965">
      <w:pPr>
        <w:pStyle w:val="Zkladntext3"/>
        <w:spacing w:line="240" w:lineRule="auto"/>
        <w:contextualSpacing/>
        <w:rPr>
          <w:b w:val="0"/>
          <w:szCs w:val="22"/>
        </w:rPr>
      </w:pPr>
    </w:p>
    <w:p w14:paraId="76903BEF" w14:textId="6FD58471" w:rsidR="0053598D" w:rsidRPr="004C7965" w:rsidRDefault="0053598D" w:rsidP="004C7965">
      <w:pPr>
        <w:pStyle w:val="Zkladntext3"/>
        <w:spacing w:line="240" w:lineRule="auto"/>
        <w:contextualSpacing/>
        <w:rPr>
          <w:b w:val="0"/>
          <w:szCs w:val="22"/>
        </w:rPr>
      </w:pPr>
      <w:proofErr w:type="spellStart"/>
      <w:r w:rsidRPr="004C7965">
        <w:rPr>
          <w:b w:val="0"/>
          <w:szCs w:val="22"/>
        </w:rPr>
        <w:t>Biocan</w:t>
      </w:r>
      <w:proofErr w:type="spellEnd"/>
      <w:r w:rsidRPr="004C7965">
        <w:rPr>
          <w:b w:val="0"/>
          <w:szCs w:val="22"/>
        </w:rPr>
        <w:t xml:space="preserve"> </w:t>
      </w:r>
      <w:proofErr w:type="spellStart"/>
      <w:r w:rsidRPr="004C7965">
        <w:rPr>
          <w:b w:val="0"/>
          <w:szCs w:val="22"/>
        </w:rPr>
        <w:t>DHPPi+LR</w:t>
      </w:r>
      <w:proofErr w:type="spellEnd"/>
      <w:r w:rsidRPr="004C7965">
        <w:rPr>
          <w:b w:val="0"/>
          <w:szCs w:val="22"/>
        </w:rPr>
        <w:t xml:space="preserve"> </w:t>
      </w:r>
      <w:proofErr w:type="spellStart"/>
      <w:r w:rsidRPr="004C7965">
        <w:rPr>
          <w:b w:val="0"/>
          <w:szCs w:val="22"/>
        </w:rPr>
        <w:t>lyofilizát</w:t>
      </w:r>
      <w:proofErr w:type="spellEnd"/>
      <w:r w:rsidRPr="004C7965">
        <w:rPr>
          <w:b w:val="0"/>
          <w:szCs w:val="22"/>
        </w:rPr>
        <w:t xml:space="preserve"> </w:t>
      </w:r>
      <w:r w:rsidR="0007219A">
        <w:rPr>
          <w:b w:val="0"/>
          <w:szCs w:val="22"/>
        </w:rPr>
        <w:t xml:space="preserve">a </w:t>
      </w:r>
      <w:r w:rsidR="00DC0D14">
        <w:rPr>
          <w:b w:val="0"/>
          <w:szCs w:val="22"/>
        </w:rPr>
        <w:t xml:space="preserve">suspenze </w:t>
      </w:r>
      <w:r w:rsidRPr="004C7965">
        <w:rPr>
          <w:b w:val="0"/>
          <w:szCs w:val="22"/>
        </w:rPr>
        <w:t>pro injekční suspenz</w:t>
      </w:r>
      <w:r w:rsidR="00DC0D14">
        <w:rPr>
          <w:b w:val="0"/>
          <w:szCs w:val="22"/>
        </w:rPr>
        <w:t>i</w:t>
      </w:r>
    </w:p>
    <w:p w14:paraId="0E2DDB3A" w14:textId="77777777" w:rsidR="00D6176F" w:rsidRPr="004C7965" w:rsidRDefault="00D6176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1D70DF8" w14:textId="77777777" w:rsidR="00741F01" w:rsidRPr="004C7965" w:rsidRDefault="00741F01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9479FE0" w14:textId="77777777" w:rsidR="00C114FF" w:rsidRPr="004C7965" w:rsidRDefault="00FC7BCB" w:rsidP="004C7965">
      <w:pPr>
        <w:pStyle w:val="Style1"/>
        <w:contextualSpacing/>
        <w:jc w:val="both"/>
      </w:pPr>
      <w:r w:rsidRPr="004C7965">
        <w:rPr>
          <w:highlight w:val="lightGray"/>
        </w:rPr>
        <w:t>2.</w:t>
      </w:r>
      <w:r w:rsidRPr="004C7965">
        <w:tab/>
        <w:t>Složení</w:t>
      </w:r>
    </w:p>
    <w:p w14:paraId="5D39072F" w14:textId="77777777" w:rsidR="004D1BD9" w:rsidRDefault="004D1BD9" w:rsidP="006B6C72">
      <w:pPr>
        <w:spacing w:line="240" w:lineRule="auto"/>
        <w:contextualSpacing/>
        <w:jc w:val="both"/>
        <w:rPr>
          <w:bCs/>
          <w:szCs w:val="22"/>
        </w:rPr>
      </w:pPr>
    </w:p>
    <w:p w14:paraId="429D0EA2" w14:textId="7F899C2B" w:rsidR="006B6C72" w:rsidRPr="004C7965" w:rsidRDefault="006B6C72" w:rsidP="006B6C72">
      <w:pPr>
        <w:spacing w:line="240" w:lineRule="auto"/>
        <w:contextualSpacing/>
        <w:jc w:val="both"/>
        <w:rPr>
          <w:bCs/>
          <w:szCs w:val="22"/>
        </w:rPr>
      </w:pPr>
      <w:r w:rsidRPr="004C7965">
        <w:rPr>
          <w:bCs/>
          <w:szCs w:val="22"/>
        </w:rPr>
        <w:t>Každá dávka (1 ml) obsahuje:</w:t>
      </w:r>
    </w:p>
    <w:p w14:paraId="1E47247C" w14:textId="77777777" w:rsidR="006B6C72" w:rsidRDefault="006B6C72" w:rsidP="006B6C72">
      <w:pPr>
        <w:tabs>
          <w:tab w:val="left" w:pos="-3402"/>
        </w:tabs>
        <w:spacing w:line="240" w:lineRule="auto"/>
        <w:contextualSpacing/>
        <w:jc w:val="both"/>
        <w:rPr>
          <w:szCs w:val="22"/>
        </w:rPr>
      </w:pPr>
    </w:p>
    <w:p w14:paraId="43EB2D2A" w14:textId="38ECD33E" w:rsidR="00D1582D" w:rsidRPr="004D1BD9" w:rsidRDefault="00D1582D" w:rsidP="006B6C72">
      <w:pPr>
        <w:tabs>
          <w:tab w:val="left" w:pos="-3402"/>
        </w:tabs>
        <w:spacing w:line="240" w:lineRule="auto"/>
        <w:contextualSpacing/>
        <w:jc w:val="both"/>
        <w:rPr>
          <w:b/>
          <w:bCs/>
          <w:szCs w:val="22"/>
        </w:rPr>
      </w:pPr>
      <w:r>
        <w:rPr>
          <w:b/>
          <w:bCs/>
          <w:szCs w:val="22"/>
        </w:rPr>
        <w:t>Léčivé látky:</w:t>
      </w:r>
    </w:p>
    <w:p w14:paraId="3F5AD307" w14:textId="77777777" w:rsidR="00D1582D" w:rsidRPr="004C7965" w:rsidRDefault="00D1582D" w:rsidP="006B6C72">
      <w:pPr>
        <w:tabs>
          <w:tab w:val="left" w:pos="-3402"/>
        </w:tabs>
        <w:spacing w:line="240" w:lineRule="auto"/>
        <w:contextualSpacing/>
        <w:jc w:val="both"/>
        <w:rPr>
          <w:szCs w:val="22"/>
        </w:rPr>
      </w:pPr>
    </w:p>
    <w:p w14:paraId="2A4F7567" w14:textId="77777777" w:rsidR="006B6C72" w:rsidRPr="004C7965" w:rsidRDefault="006B6C72" w:rsidP="006B6C72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a) složka </w:t>
      </w:r>
      <w:proofErr w:type="spellStart"/>
      <w:r w:rsidRPr="004C7965">
        <w:rPr>
          <w:szCs w:val="22"/>
        </w:rPr>
        <w:t>DHPPi</w:t>
      </w:r>
      <w:proofErr w:type="spellEnd"/>
      <w:r w:rsidRPr="004C7965">
        <w:rPr>
          <w:szCs w:val="22"/>
        </w:rPr>
        <w:t xml:space="preserve"> (</w:t>
      </w:r>
      <w:proofErr w:type="spellStart"/>
      <w:r w:rsidRPr="004C7965">
        <w:rPr>
          <w:szCs w:val="22"/>
        </w:rPr>
        <w:t>lyofilizát</w:t>
      </w:r>
      <w:proofErr w:type="spellEnd"/>
      <w:r w:rsidRPr="004C7965">
        <w:rPr>
          <w:szCs w:val="22"/>
        </w:rPr>
        <w:t>)</w:t>
      </w:r>
    </w:p>
    <w:p w14:paraId="7816595A" w14:textId="77777777" w:rsidR="004D1BD9" w:rsidRDefault="00DC0D14" w:rsidP="00DC0D14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Virus </w:t>
      </w:r>
      <w:proofErr w:type="spellStart"/>
      <w:r w:rsidRPr="004C7965">
        <w:rPr>
          <w:szCs w:val="22"/>
        </w:rPr>
        <w:t>febris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contagiosae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canis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attenuatum</w:t>
      </w:r>
      <w:proofErr w:type="spellEnd"/>
      <w:r>
        <w:rPr>
          <w:szCs w:val="22"/>
        </w:rPr>
        <w:t xml:space="preserve">, kmen </w:t>
      </w:r>
      <w:r w:rsidRPr="00945B78">
        <w:rPr>
          <w:szCs w:val="22"/>
        </w:rPr>
        <w:t>Bio 11: CDVÚ 39</w:t>
      </w:r>
      <w:r w:rsidRPr="004C7965">
        <w:rPr>
          <w:szCs w:val="22"/>
        </w:rPr>
        <w:tab/>
      </w:r>
      <w:r>
        <w:rPr>
          <w:szCs w:val="22"/>
        </w:rPr>
        <w:t xml:space="preserve">             </w:t>
      </w:r>
    </w:p>
    <w:p w14:paraId="54F59E3F" w14:textId="5E5B8551" w:rsidR="00DC0D14" w:rsidRPr="004C7965" w:rsidRDefault="00DC0D14" w:rsidP="00DC0D14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min. 10</w:t>
      </w:r>
      <w:r w:rsidRPr="004C7965">
        <w:rPr>
          <w:szCs w:val="22"/>
          <w:vertAlign w:val="superscript"/>
        </w:rPr>
        <w:t>3,0</w:t>
      </w:r>
      <w:r w:rsidRPr="004C7965">
        <w:rPr>
          <w:szCs w:val="22"/>
        </w:rPr>
        <w:t xml:space="preserve"> TCID</w:t>
      </w:r>
      <w:r w:rsidRPr="004C7965">
        <w:rPr>
          <w:szCs w:val="22"/>
          <w:vertAlign w:val="subscript"/>
        </w:rPr>
        <w:t>50</w:t>
      </w:r>
      <w:r w:rsidRPr="004C7965">
        <w:rPr>
          <w:szCs w:val="22"/>
        </w:rPr>
        <w:t>, max. 10</w:t>
      </w:r>
      <w:r w:rsidRPr="004C7965">
        <w:rPr>
          <w:szCs w:val="22"/>
          <w:vertAlign w:val="superscript"/>
        </w:rPr>
        <w:t>4,5</w:t>
      </w:r>
      <w:r w:rsidRPr="004C7965">
        <w:rPr>
          <w:szCs w:val="22"/>
        </w:rPr>
        <w:t xml:space="preserve"> TCID</w:t>
      </w:r>
      <w:r w:rsidRPr="004C7965">
        <w:rPr>
          <w:szCs w:val="22"/>
          <w:vertAlign w:val="subscript"/>
        </w:rPr>
        <w:t>50</w:t>
      </w:r>
    </w:p>
    <w:p w14:paraId="10916C3C" w14:textId="77777777" w:rsidR="004D1BD9" w:rsidRDefault="00DC0D14" w:rsidP="00DC0D14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Virus </w:t>
      </w:r>
      <w:proofErr w:type="spellStart"/>
      <w:r w:rsidRPr="004C7965">
        <w:rPr>
          <w:szCs w:val="22"/>
        </w:rPr>
        <w:t>laryngotracheitidis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contagiosae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canis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attenuatum</w:t>
      </w:r>
      <w:proofErr w:type="spellEnd"/>
      <w:r>
        <w:rPr>
          <w:szCs w:val="22"/>
        </w:rPr>
        <w:t xml:space="preserve">, kmen </w:t>
      </w:r>
      <w:r>
        <w:rPr>
          <w:rFonts w:ascii="TimesNewRomanPSMT" w:hAnsi="TimesNewRomanPSMT" w:cs="TimesNewRomanPSMT"/>
          <w:szCs w:val="22"/>
          <w:lang w:eastAsia="en-GB"/>
        </w:rPr>
        <w:t>Bio 13: CAV2</w:t>
      </w:r>
      <w:r w:rsidRPr="004C7965">
        <w:rPr>
          <w:szCs w:val="22"/>
        </w:rPr>
        <w:tab/>
      </w:r>
      <w:r>
        <w:rPr>
          <w:szCs w:val="22"/>
        </w:rPr>
        <w:t xml:space="preserve">  </w:t>
      </w:r>
    </w:p>
    <w:p w14:paraId="6DC4BEBC" w14:textId="0C6EC53D" w:rsidR="00DC0D14" w:rsidRPr="004C7965" w:rsidRDefault="00DC0D14" w:rsidP="00DC0D14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min. 10</w:t>
      </w:r>
      <w:r w:rsidRPr="004C7965">
        <w:rPr>
          <w:szCs w:val="22"/>
          <w:vertAlign w:val="superscript"/>
        </w:rPr>
        <w:t xml:space="preserve">3,5 </w:t>
      </w:r>
      <w:r w:rsidRPr="004C7965">
        <w:rPr>
          <w:szCs w:val="22"/>
        </w:rPr>
        <w:t>TCID</w:t>
      </w:r>
      <w:r w:rsidRPr="004C7965">
        <w:rPr>
          <w:szCs w:val="22"/>
          <w:vertAlign w:val="subscript"/>
        </w:rPr>
        <w:t>50</w:t>
      </w:r>
      <w:r w:rsidRPr="004C7965">
        <w:rPr>
          <w:szCs w:val="22"/>
        </w:rPr>
        <w:t>, max. 10</w:t>
      </w:r>
      <w:r w:rsidRPr="004C7965">
        <w:rPr>
          <w:szCs w:val="22"/>
          <w:vertAlign w:val="superscript"/>
        </w:rPr>
        <w:t>4,5</w:t>
      </w:r>
      <w:r w:rsidRPr="004C7965">
        <w:rPr>
          <w:szCs w:val="22"/>
        </w:rPr>
        <w:t xml:space="preserve"> TCID</w:t>
      </w:r>
      <w:r w:rsidRPr="004C7965">
        <w:rPr>
          <w:szCs w:val="22"/>
          <w:vertAlign w:val="subscript"/>
        </w:rPr>
        <w:t>50</w:t>
      </w:r>
    </w:p>
    <w:p w14:paraId="2010E69C" w14:textId="77777777" w:rsidR="004D1BD9" w:rsidRDefault="00DC0D14" w:rsidP="00DC0D14">
      <w:pPr>
        <w:spacing w:line="240" w:lineRule="auto"/>
        <w:contextualSpacing/>
        <w:jc w:val="both"/>
        <w:rPr>
          <w:szCs w:val="22"/>
        </w:rPr>
      </w:pPr>
      <w:proofErr w:type="spellStart"/>
      <w:r w:rsidRPr="004C7965">
        <w:rPr>
          <w:szCs w:val="22"/>
        </w:rPr>
        <w:t>Parvovirus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enteritidis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canis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attenuatum</w:t>
      </w:r>
      <w:proofErr w:type="spellEnd"/>
      <w:r>
        <w:rPr>
          <w:szCs w:val="22"/>
        </w:rPr>
        <w:t xml:space="preserve">, kmen </w:t>
      </w:r>
      <w:r w:rsidRPr="000C21A3">
        <w:rPr>
          <w:szCs w:val="22"/>
        </w:rPr>
        <w:t>Bio 12:</w:t>
      </w:r>
      <w:r>
        <w:rPr>
          <w:szCs w:val="22"/>
        </w:rPr>
        <w:t xml:space="preserve"> </w:t>
      </w:r>
      <w:r w:rsidRPr="000C21A3">
        <w:rPr>
          <w:szCs w:val="22"/>
        </w:rPr>
        <w:t>CPV</w:t>
      </w:r>
      <w:r>
        <w:rPr>
          <w:szCs w:val="22"/>
        </w:rPr>
        <w:t xml:space="preserve"> </w:t>
      </w:r>
      <w:r w:rsidRPr="000C21A3">
        <w:rPr>
          <w:szCs w:val="22"/>
        </w:rPr>
        <w:t>OP-</w:t>
      </w:r>
      <w:r>
        <w:rPr>
          <w:szCs w:val="22"/>
        </w:rPr>
        <w:t>I/</w:t>
      </w:r>
      <w:r w:rsidRPr="000C21A3">
        <w:rPr>
          <w:szCs w:val="22"/>
        </w:rPr>
        <w:t>81</w:t>
      </w:r>
      <w:r>
        <w:rPr>
          <w:szCs w:val="22"/>
        </w:rPr>
        <w:t xml:space="preserve">            </w:t>
      </w:r>
      <w:r w:rsidR="00E8535B">
        <w:rPr>
          <w:szCs w:val="22"/>
        </w:rPr>
        <w:tab/>
        <w:t xml:space="preserve">  </w:t>
      </w:r>
    </w:p>
    <w:p w14:paraId="2FD6290F" w14:textId="35F200AE" w:rsidR="00DC0D14" w:rsidRPr="004C7965" w:rsidRDefault="00DC0D14" w:rsidP="00DC0D14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min. 10</w:t>
      </w:r>
      <w:r w:rsidRPr="004C7965">
        <w:rPr>
          <w:szCs w:val="22"/>
          <w:vertAlign w:val="superscript"/>
        </w:rPr>
        <w:t xml:space="preserve">4,5 </w:t>
      </w:r>
      <w:r w:rsidRPr="004C7965">
        <w:rPr>
          <w:szCs w:val="22"/>
        </w:rPr>
        <w:t>TCID</w:t>
      </w:r>
      <w:r w:rsidRPr="004C7965">
        <w:rPr>
          <w:szCs w:val="22"/>
          <w:vertAlign w:val="subscript"/>
        </w:rPr>
        <w:t>50</w:t>
      </w:r>
      <w:r w:rsidRPr="004C7965">
        <w:rPr>
          <w:szCs w:val="22"/>
        </w:rPr>
        <w:t>, max. 10</w:t>
      </w:r>
      <w:r w:rsidRPr="004C7965">
        <w:rPr>
          <w:szCs w:val="22"/>
          <w:vertAlign w:val="superscript"/>
        </w:rPr>
        <w:t>5,5</w:t>
      </w:r>
      <w:r w:rsidRPr="004C7965">
        <w:rPr>
          <w:szCs w:val="22"/>
        </w:rPr>
        <w:t xml:space="preserve"> TCID</w:t>
      </w:r>
      <w:r w:rsidRPr="004C7965">
        <w:rPr>
          <w:szCs w:val="22"/>
          <w:vertAlign w:val="subscript"/>
        </w:rPr>
        <w:t>50</w:t>
      </w:r>
    </w:p>
    <w:p w14:paraId="142CB27D" w14:textId="77777777" w:rsidR="004D1BD9" w:rsidRDefault="00DC0D14" w:rsidP="006B6C72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Virus </w:t>
      </w:r>
      <w:proofErr w:type="spellStart"/>
      <w:r w:rsidRPr="004C7965">
        <w:rPr>
          <w:szCs w:val="22"/>
        </w:rPr>
        <w:t>parainfluen</w:t>
      </w:r>
      <w:r>
        <w:rPr>
          <w:szCs w:val="22"/>
        </w:rPr>
        <w:t>zae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canis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attenuatum</w:t>
      </w:r>
      <w:proofErr w:type="spellEnd"/>
      <w:r>
        <w:rPr>
          <w:szCs w:val="22"/>
        </w:rPr>
        <w:t xml:space="preserve">, kmen </w:t>
      </w:r>
      <w:r w:rsidRPr="00BC6E41">
        <w:rPr>
          <w:szCs w:val="22"/>
        </w:rPr>
        <w:t>Bio 15: CPIV2</w:t>
      </w:r>
      <w:r>
        <w:rPr>
          <w:szCs w:val="22"/>
        </w:rPr>
        <w:t xml:space="preserve">    </w:t>
      </w:r>
    </w:p>
    <w:p w14:paraId="1E79CA13" w14:textId="436BA884" w:rsidR="006B6C72" w:rsidRDefault="00DC0D14" w:rsidP="006B6C72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  <w:r w:rsidRPr="004C7965">
        <w:rPr>
          <w:szCs w:val="22"/>
        </w:rPr>
        <w:t>min. 10</w:t>
      </w:r>
      <w:r w:rsidRPr="004C7965">
        <w:rPr>
          <w:szCs w:val="22"/>
          <w:vertAlign w:val="superscript"/>
        </w:rPr>
        <w:t xml:space="preserve">3,0 </w:t>
      </w:r>
      <w:r w:rsidRPr="004C7965">
        <w:rPr>
          <w:szCs w:val="22"/>
        </w:rPr>
        <w:t>TCID</w:t>
      </w:r>
      <w:r w:rsidRPr="004C7965">
        <w:rPr>
          <w:szCs w:val="22"/>
          <w:vertAlign w:val="subscript"/>
        </w:rPr>
        <w:t>50</w:t>
      </w:r>
      <w:r w:rsidRPr="004C7965">
        <w:rPr>
          <w:szCs w:val="22"/>
        </w:rPr>
        <w:t xml:space="preserve">, </w:t>
      </w:r>
      <w:r w:rsidR="00AA73F4">
        <w:rPr>
          <w:szCs w:val="22"/>
        </w:rPr>
        <w:t>max. 10</w:t>
      </w:r>
      <w:r w:rsidR="00AA73F4" w:rsidRPr="004D1BD9">
        <w:rPr>
          <w:szCs w:val="22"/>
          <w:vertAlign w:val="superscript"/>
        </w:rPr>
        <w:t>4,2</w:t>
      </w:r>
      <w:r w:rsidR="00AA73F4">
        <w:rPr>
          <w:szCs w:val="22"/>
        </w:rPr>
        <w:t xml:space="preserve"> TCID</w:t>
      </w:r>
      <w:r w:rsidR="00AA73F4" w:rsidRPr="004D1BD9">
        <w:rPr>
          <w:szCs w:val="22"/>
          <w:vertAlign w:val="subscript"/>
        </w:rPr>
        <w:t>50</w:t>
      </w:r>
    </w:p>
    <w:p w14:paraId="5AD833F4" w14:textId="77777777" w:rsidR="00E8535B" w:rsidRDefault="00E8535B" w:rsidP="006B6C72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</w:p>
    <w:p w14:paraId="414A047B" w14:textId="5D4AB9C3" w:rsidR="006B6C72" w:rsidRPr="004C7965" w:rsidRDefault="006B6C72" w:rsidP="006B6C72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  <w:r w:rsidRPr="004C7965">
        <w:rPr>
          <w:iCs/>
          <w:szCs w:val="22"/>
        </w:rPr>
        <w:t>TCID</w:t>
      </w:r>
      <w:r w:rsidRPr="004C7965">
        <w:rPr>
          <w:iCs/>
          <w:szCs w:val="22"/>
          <w:vertAlign w:val="subscript"/>
        </w:rPr>
        <w:t>50</w:t>
      </w:r>
      <w:r w:rsidRPr="004C7965">
        <w:rPr>
          <w:iCs/>
          <w:szCs w:val="22"/>
        </w:rPr>
        <w:t>- 50</w:t>
      </w:r>
      <w:r w:rsidR="009C4FD4">
        <w:rPr>
          <w:iCs/>
          <w:szCs w:val="22"/>
        </w:rPr>
        <w:t xml:space="preserve"> </w:t>
      </w:r>
      <w:r w:rsidRPr="004C7965">
        <w:rPr>
          <w:iCs/>
          <w:szCs w:val="22"/>
        </w:rPr>
        <w:t>% infekční dávka pro tkáňové kultury</w:t>
      </w:r>
    </w:p>
    <w:p w14:paraId="54928B13" w14:textId="77777777" w:rsidR="00E8535B" w:rsidRDefault="00E8535B" w:rsidP="006B6C72">
      <w:pPr>
        <w:pStyle w:val="Zkladntext3"/>
        <w:spacing w:line="240" w:lineRule="auto"/>
        <w:contextualSpacing/>
        <w:rPr>
          <w:b w:val="0"/>
          <w:szCs w:val="22"/>
        </w:rPr>
      </w:pPr>
    </w:p>
    <w:p w14:paraId="649120BE" w14:textId="77777777" w:rsidR="006B6C72" w:rsidRPr="004C7965" w:rsidRDefault="006B6C72" w:rsidP="006B6C72">
      <w:pPr>
        <w:pStyle w:val="Zkladntext3"/>
        <w:spacing w:line="240" w:lineRule="auto"/>
        <w:contextualSpacing/>
        <w:rPr>
          <w:b w:val="0"/>
          <w:szCs w:val="22"/>
        </w:rPr>
      </w:pPr>
    </w:p>
    <w:p w14:paraId="2EA20898" w14:textId="7CE4295C" w:rsidR="006B6C72" w:rsidRPr="004C7965" w:rsidRDefault="006B6C72" w:rsidP="006B6C72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  <w:r w:rsidRPr="004C7965">
        <w:rPr>
          <w:iCs/>
          <w:szCs w:val="22"/>
        </w:rPr>
        <w:t>b) složka LR (</w:t>
      </w:r>
      <w:r w:rsidR="00DC0D14">
        <w:rPr>
          <w:iCs/>
          <w:szCs w:val="22"/>
        </w:rPr>
        <w:t>suspenze</w:t>
      </w:r>
      <w:r w:rsidRPr="004C7965">
        <w:rPr>
          <w:iCs/>
          <w:szCs w:val="22"/>
        </w:rPr>
        <w:t>)</w:t>
      </w:r>
    </w:p>
    <w:p w14:paraId="19307475" w14:textId="2B023CE0" w:rsidR="006B6C72" w:rsidRPr="004C7965" w:rsidRDefault="006B6C72" w:rsidP="006B6C72">
      <w:pPr>
        <w:pStyle w:val="Zkladntext3"/>
        <w:spacing w:line="240" w:lineRule="auto"/>
        <w:contextualSpacing/>
        <w:rPr>
          <w:b w:val="0"/>
          <w:szCs w:val="22"/>
        </w:rPr>
      </w:pPr>
      <w:r w:rsidRPr="004C7965">
        <w:rPr>
          <w:b w:val="0"/>
          <w:szCs w:val="22"/>
        </w:rPr>
        <w:t xml:space="preserve">Virus </w:t>
      </w:r>
      <w:proofErr w:type="spellStart"/>
      <w:r w:rsidRPr="004C7965">
        <w:rPr>
          <w:b w:val="0"/>
          <w:szCs w:val="22"/>
        </w:rPr>
        <w:t>rabiei</w:t>
      </w:r>
      <w:proofErr w:type="spellEnd"/>
      <w:r w:rsidRPr="004C7965">
        <w:rPr>
          <w:b w:val="0"/>
          <w:szCs w:val="22"/>
        </w:rPr>
        <w:t xml:space="preserve"> </w:t>
      </w:r>
      <w:proofErr w:type="spellStart"/>
      <w:r w:rsidRPr="004C7965">
        <w:rPr>
          <w:b w:val="0"/>
          <w:szCs w:val="22"/>
        </w:rPr>
        <w:t>inactivat</w:t>
      </w:r>
      <w:r w:rsidR="00DC0D14">
        <w:rPr>
          <w:b w:val="0"/>
          <w:szCs w:val="22"/>
        </w:rPr>
        <w:t>um</w:t>
      </w:r>
      <w:proofErr w:type="spellEnd"/>
      <w:r w:rsidR="00DC0D14">
        <w:rPr>
          <w:b w:val="0"/>
          <w:szCs w:val="22"/>
        </w:rPr>
        <w:t>, kmen SAD Vnukovo - 32</w:t>
      </w:r>
      <w:r w:rsidRPr="004C7965">
        <w:rPr>
          <w:b w:val="0"/>
          <w:szCs w:val="22"/>
        </w:rPr>
        <w:tab/>
      </w:r>
      <w:r w:rsidRPr="004C7965">
        <w:rPr>
          <w:b w:val="0"/>
          <w:szCs w:val="22"/>
        </w:rPr>
        <w:tab/>
      </w:r>
      <w:r w:rsidRPr="004C7965">
        <w:rPr>
          <w:b w:val="0"/>
          <w:szCs w:val="22"/>
        </w:rPr>
        <w:tab/>
      </w:r>
      <w:r w:rsidRPr="004C7965">
        <w:rPr>
          <w:b w:val="0"/>
          <w:szCs w:val="22"/>
        </w:rPr>
        <w:tab/>
      </w:r>
      <w:r w:rsidRPr="004C7965">
        <w:rPr>
          <w:b w:val="0"/>
          <w:szCs w:val="22"/>
        </w:rPr>
        <w:tab/>
        <w:t>min. 2 IU</w:t>
      </w:r>
      <w:r w:rsidR="009C4FD4">
        <w:rPr>
          <w:b w:val="0"/>
          <w:szCs w:val="22"/>
        </w:rPr>
        <w:t>**</w:t>
      </w:r>
    </w:p>
    <w:p w14:paraId="25B020B4" w14:textId="77777777" w:rsidR="00DD47B6" w:rsidRPr="007F659C" w:rsidRDefault="00DD47B6" w:rsidP="00DD47B6">
      <w:pPr>
        <w:tabs>
          <w:tab w:val="left" w:pos="7371"/>
        </w:tabs>
        <w:jc w:val="both"/>
        <w:rPr>
          <w:szCs w:val="22"/>
        </w:rPr>
      </w:pPr>
      <w:bookmarkStart w:id="0" w:name="_Hlk203390779"/>
      <w:r w:rsidRPr="007F659C">
        <w:rPr>
          <w:i/>
          <w:szCs w:val="22"/>
        </w:rPr>
        <w:t xml:space="preserve">Leptospira </w:t>
      </w:r>
      <w:proofErr w:type="spellStart"/>
      <w:r w:rsidRPr="007F659C">
        <w:rPr>
          <w:i/>
          <w:szCs w:val="22"/>
        </w:rPr>
        <w:t>interrogans</w:t>
      </w:r>
      <w:proofErr w:type="spellEnd"/>
      <w:r w:rsidRPr="007F659C">
        <w:rPr>
          <w:i/>
          <w:szCs w:val="22"/>
        </w:rPr>
        <w:t xml:space="preserve">, </w:t>
      </w:r>
      <w:r w:rsidRPr="007F659C">
        <w:rPr>
          <w:szCs w:val="22"/>
        </w:rPr>
        <w:t xml:space="preserve">sérová skupina </w:t>
      </w:r>
      <w:proofErr w:type="spellStart"/>
      <w:r w:rsidRPr="007F659C">
        <w:rPr>
          <w:szCs w:val="22"/>
        </w:rPr>
        <w:t>Icterohaemorrhagiae</w:t>
      </w:r>
      <w:proofErr w:type="spellEnd"/>
      <w:r w:rsidRPr="007F659C">
        <w:rPr>
          <w:szCs w:val="22"/>
        </w:rPr>
        <w:t>,</w:t>
      </w:r>
    </w:p>
    <w:p w14:paraId="70E3509C" w14:textId="77777777" w:rsidR="00DD47B6" w:rsidRPr="00D225D0" w:rsidRDefault="00DD47B6" w:rsidP="00DD47B6">
      <w:proofErr w:type="spellStart"/>
      <w:r w:rsidRPr="007F659C">
        <w:rPr>
          <w:szCs w:val="22"/>
        </w:rPr>
        <w:t>sérovar</w:t>
      </w:r>
      <w:proofErr w:type="spellEnd"/>
      <w:r w:rsidRPr="007F659C">
        <w:rPr>
          <w:szCs w:val="22"/>
        </w:rPr>
        <w:t xml:space="preserve"> </w:t>
      </w:r>
      <w:proofErr w:type="spellStart"/>
      <w:r w:rsidRPr="007F659C">
        <w:rPr>
          <w:szCs w:val="22"/>
        </w:rPr>
        <w:t>Icterohaemorrhagiae</w:t>
      </w:r>
      <w:proofErr w:type="spellEnd"/>
      <w:r w:rsidRPr="007F659C">
        <w:rPr>
          <w:szCs w:val="22"/>
        </w:rPr>
        <w:t>, kmen MSLB 1008</w:t>
      </w:r>
      <w:r w:rsidRPr="00C4068A">
        <w:rPr>
          <w:szCs w:val="22"/>
        </w:rPr>
        <w:t>, ina</w:t>
      </w:r>
      <w:r w:rsidRPr="007F659C">
        <w:rPr>
          <w:szCs w:val="22"/>
        </w:rPr>
        <w:t xml:space="preserve">ktivovaná </w:t>
      </w:r>
      <w:r w:rsidRPr="007F659C">
        <w:rPr>
          <w:szCs w:val="22"/>
        </w:rPr>
        <w:tab/>
      </w:r>
      <w:r w:rsidRPr="007F659C">
        <w:rPr>
          <w:szCs w:val="22"/>
        </w:rPr>
        <w:tab/>
        <w:t>min. titr 32</w:t>
      </w:r>
      <w:r w:rsidRPr="00D225D0">
        <w:t xml:space="preserve"> stanovený MAT*)</w:t>
      </w:r>
    </w:p>
    <w:p w14:paraId="5B986BDA" w14:textId="77777777" w:rsidR="00DD47B6" w:rsidRPr="007F659C" w:rsidRDefault="00DD47B6" w:rsidP="00DD47B6">
      <w:pPr>
        <w:tabs>
          <w:tab w:val="left" w:pos="7371"/>
        </w:tabs>
        <w:jc w:val="both"/>
        <w:rPr>
          <w:szCs w:val="22"/>
        </w:rPr>
      </w:pPr>
      <w:r w:rsidRPr="007F659C">
        <w:rPr>
          <w:i/>
          <w:szCs w:val="22"/>
        </w:rPr>
        <w:t xml:space="preserve">Leptospira </w:t>
      </w:r>
      <w:proofErr w:type="spellStart"/>
      <w:r w:rsidRPr="007F659C">
        <w:rPr>
          <w:i/>
          <w:szCs w:val="22"/>
        </w:rPr>
        <w:t>interrogans</w:t>
      </w:r>
      <w:proofErr w:type="spellEnd"/>
      <w:r w:rsidRPr="007F659C">
        <w:rPr>
          <w:i/>
          <w:szCs w:val="22"/>
        </w:rPr>
        <w:t xml:space="preserve">, </w:t>
      </w:r>
      <w:r w:rsidRPr="007F659C">
        <w:rPr>
          <w:szCs w:val="22"/>
        </w:rPr>
        <w:t xml:space="preserve">sérová skupina </w:t>
      </w:r>
      <w:proofErr w:type="spellStart"/>
      <w:r w:rsidRPr="007F659C">
        <w:rPr>
          <w:szCs w:val="22"/>
        </w:rPr>
        <w:t>Canicola</w:t>
      </w:r>
      <w:proofErr w:type="spellEnd"/>
      <w:r w:rsidRPr="007F659C">
        <w:rPr>
          <w:szCs w:val="22"/>
        </w:rPr>
        <w:t xml:space="preserve">, </w:t>
      </w:r>
    </w:p>
    <w:p w14:paraId="016E7BB7" w14:textId="77777777" w:rsidR="00DD47B6" w:rsidRPr="00D225D0" w:rsidRDefault="00DD47B6" w:rsidP="00DD47B6">
      <w:proofErr w:type="spellStart"/>
      <w:r w:rsidRPr="007F659C">
        <w:rPr>
          <w:szCs w:val="22"/>
        </w:rPr>
        <w:t>sérovar</w:t>
      </w:r>
      <w:proofErr w:type="spellEnd"/>
      <w:r w:rsidRPr="007F659C">
        <w:rPr>
          <w:szCs w:val="22"/>
        </w:rPr>
        <w:t xml:space="preserve"> </w:t>
      </w:r>
      <w:proofErr w:type="spellStart"/>
      <w:r w:rsidRPr="007F659C">
        <w:rPr>
          <w:szCs w:val="22"/>
        </w:rPr>
        <w:t>Canicola</w:t>
      </w:r>
      <w:proofErr w:type="spellEnd"/>
      <w:r w:rsidRPr="007F659C">
        <w:rPr>
          <w:szCs w:val="22"/>
        </w:rPr>
        <w:t>, kmen MSLB 10</w:t>
      </w:r>
      <w:r>
        <w:rPr>
          <w:szCs w:val="22"/>
        </w:rPr>
        <w:t>10</w:t>
      </w:r>
      <w:r w:rsidRPr="007F659C">
        <w:rPr>
          <w:szCs w:val="22"/>
        </w:rPr>
        <w:t>, inaktivovaná</w:t>
      </w:r>
      <w:r w:rsidRPr="007F659C">
        <w:rPr>
          <w:szCs w:val="22"/>
        </w:rPr>
        <w:tab/>
      </w:r>
      <w:r w:rsidRPr="007F659C">
        <w:rPr>
          <w:szCs w:val="22"/>
        </w:rPr>
        <w:tab/>
        <w:t xml:space="preserve"> </w:t>
      </w:r>
      <w:r w:rsidRPr="007F659C">
        <w:rPr>
          <w:szCs w:val="22"/>
        </w:rPr>
        <w:tab/>
      </w:r>
      <w:r w:rsidRPr="007F659C">
        <w:rPr>
          <w:szCs w:val="22"/>
        </w:rPr>
        <w:tab/>
        <w:t>min. titr 32</w:t>
      </w:r>
      <w:r w:rsidRPr="00D225D0">
        <w:t xml:space="preserve"> stanovený MAT*)</w:t>
      </w:r>
    </w:p>
    <w:p w14:paraId="068CD614" w14:textId="77777777" w:rsidR="00DD47B6" w:rsidRPr="007F659C" w:rsidRDefault="00DD47B6" w:rsidP="00DD47B6">
      <w:pPr>
        <w:tabs>
          <w:tab w:val="left" w:pos="7371"/>
        </w:tabs>
        <w:jc w:val="both"/>
        <w:rPr>
          <w:szCs w:val="22"/>
        </w:rPr>
      </w:pPr>
      <w:r w:rsidRPr="007F659C">
        <w:rPr>
          <w:i/>
          <w:szCs w:val="22"/>
        </w:rPr>
        <w:t xml:space="preserve">Leptospira </w:t>
      </w:r>
      <w:proofErr w:type="spellStart"/>
      <w:r w:rsidRPr="007F659C">
        <w:rPr>
          <w:i/>
          <w:szCs w:val="22"/>
        </w:rPr>
        <w:t>kirschneri</w:t>
      </w:r>
      <w:proofErr w:type="spellEnd"/>
      <w:r w:rsidRPr="007F659C">
        <w:rPr>
          <w:i/>
          <w:szCs w:val="22"/>
        </w:rPr>
        <w:t xml:space="preserve">, </w:t>
      </w:r>
      <w:r w:rsidRPr="007F659C">
        <w:rPr>
          <w:szCs w:val="22"/>
        </w:rPr>
        <w:t xml:space="preserve">sérová skupina </w:t>
      </w:r>
      <w:proofErr w:type="spellStart"/>
      <w:r w:rsidRPr="007F659C">
        <w:rPr>
          <w:szCs w:val="22"/>
        </w:rPr>
        <w:t>Grippotyphosa</w:t>
      </w:r>
      <w:proofErr w:type="spellEnd"/>
      <w:r w:rsidRPr="007F659C">
        <w:rPr>
          <w:szCs w:val="22"/>
        </w:rPr>
        <w:t xml:space="preserve">, </w:t>
      </w:r>
    </w:p>
    <w:p w14:paraId="63FD7264" w14:textId="77777777" w:rsidR="00DD47B6" w:rsidRPr="00D225D0" w:rsidRDefault="00DD47B6" w:rsidP="00DD47B6">
      <w:proofErr w:type="spellStart"/>
      <w:r w:rsidRPr="007F659C">
        <w:rPr>
          <w:szCs w:val="22"/>
        </w:rPr>
        <w:t>sérovar</w:t>
      </w:r>
      <w:proofErr w:type="spellEnd"/>
      <w:r w:rsidRPr="007F659C">
        <w:rPr>
          <w:szCs w:val="22"/>
        </w:rPr>
        <w:t xml:space="preserve"> </w:t>
      </w:r>
      <w:proofErr w:type="spellStart"/>
      <w:r w:rsidRPr="007F659C">
        <w:rPr>
          <w:szCs w:val="22"/>
        </w:rPr>
        <w:t>Grippotyphosa</w:t>
      </w:r>
      <w:proofErr w:type="spellEnd"/>
      <w:r w:rsidRPr="007F659C">
        <w:rPr>
          <w:szCs w:val="22"/>
        </w:rPr>
        <w:t>, kmen MSLB 10</w:t>
      </w:r>
      <w:r>
        <w:rPr>
          <w:szCs w:val="22"/>
        </w:rPr>
        <w:t>09</w:t>
      </w:r>
      <w:r w:rsidRPr="007F659C">
        <w:rPr>
          <w:szCs w:val="22"/>
        </w:rPr>
        <w:t>, inaktivovaná</w:t>
      </w:r>
      <w:r w:rsidRPr="007F659C">
        <w:rPr>
          <w:szCs w:val="22"/>
        </w:rPr>
        <w:tab/>
      </w:r>
      <w:r w:rsidRPr="007F659C">
        <w:rPr>
          <w:szCs w:val="22"/>
        </w:rPr>
        <w:tab/>
      </w:r>
      <w:r w:rsidRPr="007F659C">
        <w:rPr>
          <w:szCs w:val="22"/>
        </w:rPr>
        <w:tab/>
        <w:t>min. titr 32</w:t>
      </w:r>
      <w:r w:rsidRPr="00D225D0">
        <w:t xml:space="preserve"> stanovený MAT*)</w:t>
      </w:r>
    </w:p>
    <w:bookmarkEnd w:id="0"/>
    <w:p w14:paraId="2AB7A237" w14:textId="77777777" w:rsidR="006B6C72" w:rsidRDefault="006B6C72" w:rsidP="006B6C72">
      <w:pPr>
        <w:spacing w:line="240" w:lineRule="auto"/>
        <w:contextualSpacing/>
        <w:jc w:val="both"/>
        <w:rPr>
          <w:szCs w:val="22"/>
        </w:rPr>
      </w:pPr>
    </w:p>
    <w:p w14:paraId="66434A9F" w14:textId="77777777" w:rsidR="009C4FD4" w:rsidRDefault="009C4FD4" w:rsidP="009C4FD4">
      <w:pPr>
        <w:spacing w:line="240" w:lineRule="auto"/>
        <w:jc w:val="both"/>
        <w:rPr>
          <w:szCs w:val="22"/>
        </w:rPr>
      </w:pPr>
      <w:r>
        <w:rPr>
          <w:szCs w:val="22"/>
        </w:rPr>
        <w:t>** mezinárodní jednotky</w:t>
      </w:r>
    </w:p>
    <w:p w14:paraId="61D6D066" w14:textId="77777777" w:rsidR="006B6C72" w:rsidRPr="004C7965" w:rsidRDefault="006B6C72" w:rsidP="006B6C72">
      <w:pPr>
        <w:spacing w:line="240" w:lineRule="auto"/>
        <w:contextualSpacing/>
        <w:jc w:val="both"/>
        <w:rPr>
          <w:b/>
          <w:szCs w:val="22"/>
        </w:rPr>
      </w:pPr>
      <w:r w:rsidRPr="004C7965">
        <w:rPr>
          <w:szCs w:val="22"/>
        </w:rPr>
        <w:t xml:space="preserve">*) geometrický průměr titrů specifických protilátek stanovených </w:t>
      </w:r>
      <w:proofErr w:type="spellStart"/>
      <w:r w:rsidRPr="004C7965">
        <w:rPr>
          <w:szCs w:val="22"/>
        </w:rPr>
        <w:t>mikroaglutinačním</w:t>
      </w:r>
      <w:proofErr w:type="spellEnd"/>
      <w:r w:rsidRPr="004C7965">
        <w:rPr>
          <w:szCs w:val="22"/>
        </w:rPr>
        <w:t xml:space="preserve"> testem</w:t>
      </w:r>
    </w:p>
    <w:p w14:paraId="0905D0A5" w14:textId="77777777" w:rsidR="006B6C72" w:rsidRPr="004C7965" w:rsidRDefault="006B6C72" w:rsidP="006B6C72">
      <w:pPr>
        <w:pStyle w:val="Zkladntext3"/>
        <w:spacing w:line="240" w:lineRule="auto"/>
        <w:contextualSpacing/>
        <w:rPr>
          <w:b w:val="0"/>
          <w:szCs w:val="22"/>
        </w:rPr>
      </w:pPr>
    </w:p>
    <w:p w14:paraId="3C585085" w14:textId="77777777" w:rsidR="00BE61A1" w:rsidRPr="004C7965" w:rsidRDefault="00BE61A1" w:rsidP="00BE61A1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b/>
          <w:szCs w:val="22"/>
        </w:rPr>
        <w:t>Adjuvans:</w:t>
      </w:r>
    </w:p>
    <w:p w14:paraId="12E2D243" w14:textId="77777777" w:rsidR="00165C7D" w:rsidRDefault="00165C7D" w:rsidP="00165C7D">
      <w:pPr>
        <w:tabs>
          <w:tab w:val="clear" w:pos="567"/>
          <w:tab w:val="left" w:pos="3402"/>
          <w:tab w:val="left" w:pos="6663"/>
        </w:tabs>
        <w:spacing w:line="240" w:lineRule="auto"/>
        <w:rPr>
          <w:szCs w:val="22"/>
        </w:rPr>
      </w:pPr>
      <w:r>
        <w:rPr>
          <w:szCs w:val="22"/>
        </w:rPr>
        <w:t xml:space="preserve">Hydroxid hlinitý </w:t>
      </w:r>
      <w:r>
        <w:rPr>
          <w:szCs w:val="22"/>
        </w:rPr>
        <w:tab/>
      </w:r>
      <w:r>
        <w:rPr>
          <w:szCs w:val="22"/>
        </w:rPr>
        <w:tab/>
        <w:t xml:space="preserve">2,0 mg </w:t>
      </w:r>
    </w:p>
    <w:p w14:paraId="38EFD4CD" w14:textId="77777777" w:rsidR="002A2023" w:rsidRPr="004C7965" w:rsidRDefault="002A2023" w:rsidP="004C7965">
      <w:pPr>
        <w:pStyle w:val="Zkladntext3"/>
        <w:spacing w:line="240" w:lineRule="auto"/>
        <w:contextualSpacing/>
        <w:rPr>
          <w:b w:val="0"/>
          <w:szCs w:val="22"/>
        </w:rPr>
      </w:pPr>
    </w:p>
    <w:p w14:paraId="563CFF55" w14:textId="77777777" w:rsidR="002A2023" w:rsidRPr="004C7965" w:rsidRDefault="002A2023" w:rsidP="004C7965">
      <w:pPr>
        <w:pStyle w:val="Zkladntext3"/>
        <w:spacing w:line="240" w:lineRule="auto"/>
        <w:contextualSpacing/>
        <w:rPr>
          <w:b w:val="0"/>
          <w:szCs w:val="22"/>
        </w:rPr>
      </w:pPr>
    </w:p>
    <w:p w14:paraId="43240292" w14:textId="77777777" w:rsidR="006B6C72" w:rsidRDefault="002A6F14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proofErr w:type="spellStart"/>
      <w:r w:rsidRPr="004C7965">
        <w:rPr>
          <w:szCs w:val="22"/>
        </w:rPr>
        <w:t>DHPPi</w:t>
      </w:r>
      <w:proofErr w:type="spellEnd"/>
      <w:r w:rsidRPr="004C7965">
        <w:rPr>
          <w:szCs w:val="22"/>
        </w:rPr>
        <w:t xml:space="preserve"> složka: </w:t>
      </w:r>
    </w:p>
    <w:p w14:paraId="47F907BA" w14:textId="12A431F2" w:rsidR="002A6F14" w:rsidRPr="004C7965" w:rsidRDefault="002A6F14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Lyofilizovaná vakcína je houbovité konzistence, bílé nebo krémové až narůžovělé barvy. </w:t>
      </w:r>
    </w:p>
    <w:p w14:paraId="6C788434" w14:textId="77777777" w:rsidR="00D6176F" w:rsidRDefault="00D6176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A3E80DD" w14:textId="511D4F50" w:rsidR="006B6C72" w:rsidRDefault="002A6F14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LR složka: </w:t>
      </w:r>
    </w:p>
    <w:p w14:paraId="37AA44A3" w14:textId="57837C25" w:rsidR="002A6F14" w:rsidRPr="004C7965" w:rsidRDefault="002A6F14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Narůžovělá tekutina s lehce </w:t>
      </w:r>
      <w:proofErr w:type="spellStart"/>
      <w:r w:rsidRPr="004C7965">
        <w:rPr>
          <w:szCs w:val="22"/>
        </w:rPr>
        <w:t>roztřepatelným</w:t>
      </w:r>
      <w:proofErr w:type="spellEnd"/>
      <w:r w:rsidRPr="004C7965">
        <w:rPr>
          <w:szCs w:val="22"/>
        </w:rPr>
        <w:t xml:space="preserve"> sedimentem.</w:t>
      </w:r>
    </w:p>
    <w:p w14:paraId="02E9F9DA" w14:textId="77777777" w:rsidR="00D6176F" w:rsidRPr="004C7965" w:rsidRDefault="00D6176F" w:rsidP="004C7965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</w:p>
    <w:p w14:paraId="0AC31686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943D656" w14:textId="77777777" w:rsidR="00C114FF" w:rsidRPr="004C7965" w:rsidRDefault="00FC7BCB" w:rsidP="004C7965">
      <w:pPr>
        <w:pStyle w:val="Style1"/>
        <w:contextualSpacing/>
        <w:jc w:val="both"/>
      </w:pPr>
      <w:r w:rsidRPr="004C7965">
        <w:rPr>
          <w:highlight w:val="lightGray"/>
        </w:rPr>
        <w:t>3.</w:t>
      </w:r>
      <w:r w:rsidRPr="004C7965">
        <w:tab/>
        <w:t>Cílové druhy zvířat</w:t>
      </w:r>
    </w:p>
    <w:p w14:paraId="3D5F0897" w14:textId="77777777" w:rsidR="004D1BD9" w:rsidRDefault="004D1BD9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A82A245" w14:textId="434B5DEC" w:rsidR="00C114FF" w:rsidRPr="004C7965" w:rsidRDefault="0094221C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Psi.</w:t>
      </w:r>
    </w:p>
    <w:p w14:paraId="409802D0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970948D" w14:textId="77777777" w:rsidR="00741F01" w:rsidRPr="004C7965" w:rsidRDefault="00741F01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2B0C5EC" w14:textId="77777777" w:rsidR="00C114FF" w:rsidRPr="004C7965" w:rsidRDefault="00FC7BCB" w:rsidP="004C7965">
      <w:pPr>
        <w:pStyle w:val="Style1"/>
        <w:contextualSpacing/>
        <w:jc w:val="both"/>
      </w:pPr>
      <w:r w:rsidRPr="004C7965">
        <w:rPr>
          <w:highlight w:val="lightGray"/>
        </w:rPr>
        <w:t>4.</w:t>
      </w:r>
      <w:r w:rsidRPr="004C7965">
        <w:tab/>
        <w:t>Indikace pro použití</w:t>
      </w:r>
    </w:p>
    <w:p w14:paraId="0CF3C999" w14:textId="77777777" w:rsidR="004D1BD9" w:rsidRDefault="004D1BD9" w:rsidP="004C7965">
      <w:pPr>
        <w:widowControl w:val="0"/>
        <w:spacing w:line="240" w:lineRule="auto"/>
        <w:contextualSpacing/>
        <w:jc w:val="both"/>
        <w:rPr>
          <w:szCs w:val="22"/>
        </w:rPr>
      </w:pPr>
    </w:p>
    <w:p w14:paraId="2B8C0735" w14:textId="01D96B3E" w:rsidR="0094221C" w:rsidRDefault="0094221C" w:rsidP="004C7965">
      <w:pPr>
        <w:widowControl w:val="0"/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lastRenderedPageBreak/>
        <w:t xml:space="preserve">K aktivní imunizaci psů proti psince, infekční hepatitidě, infekční </w:t>
      </w:r>
      <w:proofErr w:type="spellStart"/>
      <w:r w:rsidRPr="004C7965">
        <w:rPr>
          <w:szCs w:val="22"/>
        </w:rPr>
        <w:t>laryngotracheitidě</w:t>
      </w:r>
      <w:proofErr w:type="spellEnd"/>
      <w:r w:rsidRPr="004C7965">
        <w:rPr>
          <w:szCs w:val="22"/>
        </w:rPr>
        <w:t xml:space="preserve">, </w:t>
      </w:r>
      <w:proofErr w:type="spellStart"/>
      <w:r w:rsidRPr="004C7965">
        <w:rPr>
          <w:szCs w:val="22"/>
        </w:rPr>
        <w:t>parvoviróze</w:t>
      </w:r>
      <w:proofErr w:type="spellEnd"/>
      <w:r w:rsidRPr="004C7965">
        <w:rPr>
          <w:szCs w:val="22"/>
        </w:rPr>
        <w:t xml:space="preserve">, </w:t>
      </w:r>
      <w:proofErr w:type="spellStart"/>
      <w:r w:rsidRPr="004C7965">
        <w:rPr>
          <w:szCs w:val="22"/>
        </w:rPr>
        <w:t>parainfluenze</w:t>
      </w:r>
      <w:proofErr w:type="spellEnd"/>
      <w:r w:rsidRPr="004C7965">
        <w:rPr>
          <w:szCs w:val="22"/>
        </w:rPr>
        <w:t xml:space="preserve">, vzteklině a nejčastěji se vyskytujícím </w:t>
      </w:r>
      <w:proofErr w:type="spellStart"/>
      <w:r w:rsidRPr="004C7965">
        <w:rPr>
          <w:szCs w:val="22"/>
        </w:rPr>
        <w:t>serovarům</w:t>
      </w:r>
      <w:proofErr w:type="spellEnd"/>
      <w:r w:rsidRPr="004C7965">
        <w:rPr>
          <w:szCs w:val="22"/>
        </w:rPr>
        <w:t xml:space="preserve"> leptospir (</w:t>
      </w:r>
      <w:r w:rsidRPr="004D1BD9">
        <w:rPr>
          <w:i/>
          <w:szCs w:val="22"/>
        </w:rPr>
        <w:t>Leptospira</w:t>
      </w:r>
      <w:r w:rsidRPr="004C7965">
        <w:rPr>
          <w:szCs w:val="22"/>
        </w:rPr>
        <w:t xml:space="preserve"> </w:t>
      </w:r>
      <w:proofErr w:type="spellStart"/>
      <w:r w:rsidR="00E8535B">
        <w:rPr>
          <w:szCs w:val="22"/>
        </w:rPr>
        <w:t>I</w:t>
      </w:r>
      <w:r w:rsidRPr="004C7965">
        <w:rPr>
          <w:szCs w:val="22"/>
        </w:rPr>
        <w:t>cterohaemorrhagiae</w:t>
      </w:r>
      <w:proofErr w:type="spellEnd"/>
      <w:r w:rsidRPr="004C7965">
        <w:rPr>
          <w:szCs w:val="22"/>
        </w:rPr>
        <w:t xml:space="preserve">, </w:t>
      </w:r>
      <w:r w:rsidRPr="004D1BD9">
        <w:rPr>
          <w:i/>
          <w:szCs w:val="22"/>
        </w:rPr>
        <w:t>Leptospira</w:t>
      </w:r>
      <w:r w:rsidRPr="004C7965">
        <w:rPr>
          <w:szCs w:val="22"/>
        </w:rPr>
        <w:t xml:space="preserve"> </w:t>
      </w:r>
      <w:proofErr w:type="spellStart"/>
      <w:r w:rsidR="00E8535B">
        <w:rPr>
          <w:szCs w:val="22"/>
        </w:rPr>
        <w:t>C</w:t>
      </w:r>
      <w:r w:rsidRPr="004C7965">
        <w:rPr>
          <w:szCs w:val="22"/>
        </w:rPr>
        <w:t>anicola</w:t>
      </w:r>
      <w:proofErr w:type="spellEnd"/>
      <w:r w:rsidRPr="004C7965">
        <w:rPr>
          <w:szCs w:val="22"/>
        </w:rPr>
        <w:t xml:space="preserve">, </w:t>
      </w:r>
      <w:r w:rsidRPr="004D1BD9">
        <w:rPr>
          <w:i/>
          <w:szCs w:val="22"/>
        </w:rPr>
        <w:t>Leptospira</w:t>
      </w:r>
      <w:r w:rsidRPr="004C7965">
        <w:rPr>
          <w:szCs w:val="22"/>
        </w:rPr>
        <w:t xml:space="preserve"> </w:t>
      </w:r>
      <w:proofErr w:type="spellStart"/>
      <w:r w:rsidR="00E8535B">
        <w:rPr>
          <w:szCs w:val="22"/>
        </w:rPr>
        <w:t>G</w:t>
      </w:r>
      <w:r w:rsidRPr="004C7965">
        <w:rPr>
          <w:szCs w:val="22"/>
        </w:rPr>
        <w:t>rippotyphosa</w:t>
      </w:r>
      <w:proofErr w:type="spellEnd"/>
      <w:r w:rsidRPr="004C7965">
        <w:rPr>
          <w:szCs w:val="22"/>
        </w:rPr>
        <w:t xml:space="preserve">) od 12. týdne </w:t>
      </w:r>
      <w:r w:rsidR="0080353F" w:rsidRPr="004C7965">
        <w:rPr>
          <w:szCs w:val="22"/>
        </w:rPr>
        <w:t>věku</w:t>
      </w:r>
      <w:r w:rsidRPr="004C7965">
        <w:rPr>
          <w:szCs w:val="22"/>
        </w:rPr>
        <w:t>.</w:t>
      </w:r>
    </w:p>
    <w:p w14:paraId="262C935E" w14:textId="77777777" w:rsidR="00E8535B" w:rsidRDefault="00E8535B" w:rsidP="004C7965">
      <w:pPr>
        <w:widowControl w:val="0"/>
        <w:spacing w:line="240" w:lineRule="auto"/>
        <w:contextualSpacing/>
        <w:jc w:val="both"/>
        <w:rPr>
          <w:szCs w:val="22"/>
        </w:rPr>
      </w:pPr>
    </w:p>
    <w:p w14:paraId="2A9F707D" w14:textId="1DD02AE2" w:rsidR="000B1988" w:rsidRDefault="000B1988" w:rsidP="004C7965">
      <w:pPr>
        <w:widowControl w:val="0"/>
        <w:spacing w:line="240" w:lineRule="auto"/>
        <w:contextualSpacing/>
        <w:jc w:val="both"/>
        <w:rPr>
          <w:szCs w:val="22"/>
        </w:rPr>
      </w:pPr>
      <w:r>
        <w:rPr>
          <w:szCs w:val="22"/>
        </w:rPr>
        <w:t>Nástup imunity: 14 dní po základní vakcinaci</w:t>
      </w:r>
    </w:p>
    <w:p w14:paraId="5609F1D9" w14:textId="005796F0" w:rsidR="000B1988" w:rsidRPr="004C7965" w:rsidRDefault="000B1988" w:rsidP="004C7965">
      <w:pPr>
        <w:widowControl w:val="0"/>
        <w:spacing w:line="240" w:lineRule="auto"/>
        <w:contextualSpacing/>
        <w:jc w:val="both"/>
        <w:rPr>
          <w:szCs w:val="22"/>
        </w:rPr>
      </w:pPr>
      <w:r>
        <w:rPr>
          <w:szCs w:val="22"/>
        </w:rPr>
        <w:t>Doba trvání imunity: 1 rok</w:t>
      </w:r>
    </w:p>
    <w:p w14:paraId="5AB0DC3B" w14:textId="77777777" w:rsidR="00C114FF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34503AD" w14:textId="77777777" w:rsidR="002A440A" w:rsidRDefault="002A440A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DFDB241" w14:textId="77777777" w:rsidR="00C114FF" w:rsidRPr="004C7965" w:rsidRDefault="00FC7BCB" w:rsidP="004C7965">
      <w:pPr>
        <w:pStyle w:val="Style1"/>
        <w:contextualSpacing/>
        <w:jc w:val="both"/>
      </w:pPr>
      <w:r w:rsidRPr="004C7965">
        <w:rPr>
          <w:highlight w:val="lightGray"/>
        </w:rPr>
        <w:t>5.</w:t>
      </w:r>
      <w:r w:rsidRPr="004C7965">
        <w:tab/>
        <w:t>Kontraindikace</w:t>
      </w:r>
    </w:p>
    <w:p w14:paraId="2D3E1F81" w14:textId="77777777" w:rsidR="004D1BD9" w:rsidRDefault="004D1BD9" w:rsidP="004C7965">
      <w:pPr>
        <w:pStyle w:val="Zkladntext3"/>
        <w:widowControl w:val="0"/>
        <w:spacing w:line="240" w:lineRule="auto"/>
        <w:contextualSpacing/>
        <w:rPr>
          <w:b w:val="0"/>
          <w:szCs w:val="22"/>
        </w:rPr>
      </w:pPr>
    </w:p>
    <w:p w14:paraId="5EE6C614" w14:textId="00508D01" w:rsidR="004C626B" w:rsidRPr="004C7965" w:rsidRDefault="000B1988" w:rsidP="004C7965">
      <w:pPr>
        <w:pStyle w:val="Zkladntext3"/>
        <w:widowControl w:val="0"/>
        <w:spacing w:line="240" w:lineRule="auto"/>
        <w:contextualSpacing/>
        <w:rPr>
          <w:b w:val="0"/>
          <w:szCs w:val="22"/>
        </w:rPr>
      </w:pPr>
      <w:r>
        <w:rPr>
          <w:b w:val="0"/>
          <w:szCs w:val="22"/>
        </w:rPr>
        <w:t>Nejsou.</w:t>
      </w:r>
    </w:p>
    <w:p w14:paraId="7F38A17F" w14:textId="77777777" w:rsidR="00D6176F" w:rsidRDefault="00D6176F" w:rsidP="004C7965">
      <w:pPr>
        <w:pStyle w:val="Zkladntext3"/>
        <w:widowControl w:val="0"/>
        <w:spacing w:line="240" w:lineRule="auto"/>
        <w:contextualSpacing/>
        <w:rPr>
          <w:b w:val="0"/>
          <w:szCs w:val="22"/>
        </w:rPr>
      </w:pPr>
    </w:p>
    <w:p w14:paraId="0329B6BF" w14:textId="77777777" w:rsidR="00C114FF" w:rsidRPr="004C7965" w:rsidRDefault="00FC7BCB" w:rsidP="004C7965">
      <w:pPr>
        <w:pStyle w:val="Style1"/>
        <w:contextualSpacing/>
        <w:jc w:val="both"/>
      </w:pPr>
      <w:r w:rsidRPr="004C7965">
        <w:rPr>
          <w:highlight w:val="lightGray"/>
        </w:rPr>
        <w:t>6.</w:t>
      </w:r>
      <w:r w:rsidRPr="004C7965">
        <w:tab/>
        <w:t>Zvláštní upozornění</w:t>
      </w:r>
    </w:p>
    <w:p w14:paraId="182C0D6E" w14:textId="77777777" w:rsidR="004D1BD9" w:rsidRDefault="004D1BD9" w:rsidP="0073369A">
      <w:pPr>
        <w:tabs>
          <w:tab w:val="clear" w:pos="567"/>
        </w:tabs>
        <w:spacing w:line="240" w:lineRule="auto"/>
        <w:contextualSpacing/>
        <w:jc w:val="both"/>
        <w:rPr>
          <w:szCs w:val="22"/>
          <w:u w:val="single"/>
        </w:rPr>
      </w:pPr>
    </w:p>
    <w:p w14:paraId="4347939F" w14:textId="5C49D98E" w:rsidR="0073369A" w:rsidRPr="002D60A6" w:rsidRDefault="0073369A" w:rsidP="0073369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>
        <w:rPr>
          <w:szCs w:val="22"/>
          <w:u w:val="single"/>
        </w:rPr>
        <w:t>Zvláštní upozornění</w:t>
      </w:r>
      <w:r>
        <w:rPr>
          <w:szCs w:val="22"/>
        </w:rPr>
        <w:t>:</w:t>
      </w:r>
    </w:p>
    <w:p w14:paraId="1B49788A" w14:textId="7662364F" w:rsidR="000B1988" w:rsidRPr="004D1BD9" w:rsidRDefault="000B1988" w:rsidP="000B1988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D1BD9">
        <w:rPr>
          <w:szCs w:val="22"/>
        </w:rPr>
        <w:t>Vakcinovat pouze zdravá zvířata.</w:t>
      </w:r>
    </w:p>
    <w:p w14:paraId="637EC265" w14:textId="77777777" w:rsidR="000B1988" w:rsidRDefault="000B1988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  <w:u w:val="single"/>
        </w:rPr>
      </w:pPr>
    </w:p>
    <w:p w14:paraId="550FD37F" w14:textId="20727EFF" w:rsidR="00F354C5" w:rsidRPr="004C7965" w:rsidRDefault="00FC7BC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  <w:u w:val="single"/>
        </w:rPr>
        <w:t>Zvláštní opatření pro bezpečné použití u cílových druhů zvířat</w:t>
      </w:r>
      <w:r w:rsidRPr="004C7965">
        <w:rPr>
          <w:szCs w:val="22"/>
        </w:rPr>
        <w:t>:</w:t>
      </w:r>
    </w:p>
    <w:p w14:paraId="0406A908" w14:textId="07023E50" w:rsidR="00F632A0" w:rsidRPr="004C7965" w:rsidRDefault="00F632A0" w:rsidP="004C7965">
      <w:pPr>
        <w:pStyle w:val="Zkladntext3"/>
        <w:spacing w:line="240" w:lineRule="auto"/>
        <w:contextualSpacing/>
        <w:rPr>
          <w:b w:val="0"/>
          <w:szCs w:val="22"/>
        </w:rPr>
      </w:pPr>
      <w:r w:rsidRPr="004C7965">
        <w:rPr>
          <w:b w:val="0"/>
          <w:szCs w:val="22"/>
        </w:rPr>
        <w:t xml:space="preserve">Případná </w:t>
      </w:r>
      <w:proofErr w:type="spellStart"/>
      <w:r w:rsidRPr="004C7965">
        <w:rPr>
          <w:b w:val="0"/>
          <w:szCs w:val="22"/>
        </w:rPr>
        <w:t>antiparazitární</w:t>
      </w:r>
      <w:proofErr w:type="spellEnd"/>
      <w:r w:rsidRPr="004C7965">
        <w:rPr>
          <w:b w:val="0"/>
          <w:szCs w:val="22"/>
        </w:rPr>
        <w:t xml:space="preserve"> léčba by měla předcházet vakcinaci nejméně o </w:t>
      </w:r>
      <w:r w:rsidR="0007219A">
        <w:rPr>
          <w:b w:val="0"/>
          <w:szCs w:val="22"/>
        </w:rPr>
        <w:t>10</w:t>
      </w:r>
      <w:r w:rsidRPr="004C7965">
        <w:rPr>
          <w:b w:val="0"/>
          <w:szCs w:val="22"/>
        </w:rPr>
        <w:t xml:space="preserve"> dnů. Týden po vakcinaci </w:t>
      </w:r>
      <w:r w:rsidR="0007219A">
        <w:rPr>
          <w:b w:val="0"/>
          <w:szCs w:val="22"/>
        </w:rPr>
        <w:t xml:space="preserve">se </w:t>
      </w:r>
      <w:r w:rsidRPr="004C7965">
        <w:rPr>
          <w:b w:val="0"/>
          <w:szCs w:val="22"/>
        </w:rPr>
        <w:t>nedoporučuje provádět u imunizovaných zvířat výcvik nebo jiné namáhavé výkony.</w:t>
      </w:r>
    </w:p>
    <w:p w14:paraId="2CD7E07A" w14:textId="77777777" w:rsidR="00F723F0" w:rsidRPr="004C7965" w:rsidRDefault="00F723F0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EE989E2" w14:textId="77777777" w:rsidR="00632EBD" w:rsidRPr="00632EBD" w:rsidRDefault="00632EBD" w:rsidP="00632EBD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D1BD9">
        <w:rPr>
          <w:szCs w:val="22"/>
          <w:u w:val="single"/>
        </w:rPr>
        <w:t>Březost</w:t>
      </w:r>
      <w:r w:rsidRPr="00632EBD">
        <w:rPr>
          <w:szCs w:val="22"/>
        </w:rPr>
        <w:t>:</w:t>
      </w:r>
    </w:p>
    <w:p w14:paraId="505B7B97" w14:textId="61B2CF8C" w:rsidR="00632EBD" w:rsidRPr="00632EBD" w:rsidRDefault="00632EBD" w:rsidP="00632EBD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632EBD">
        <w:rPr>
          <w:szCs w:val="22"/>
        </w:rPr>
        <w:t>Lze použít během březosti. Z obecných důvodů je vhodné nevakcinovat březí feny v posledních dvou týdnech před porodem (manipulace, neklid atd.).</w:t>
      </w:r>
    </w:p>
    <w:p w14:paraId="60A13D8C" w14:textId="77777777" w:rsidR="00632EBD" w:rsidRPr="00632EBD" w:rsidRDefault="00632EBD" w:rsidP="00632EBD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4C32111" w14:textId="77777777" w:rsidR="00632EBD" w:rsidRPr="00632EBD" w:rsidRDefault="00632EBD" w:rsidP="00632EBD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D1BD9">
        <w:rPr>
          <w:szCs w:val="22"/>
          <w:u w:val="single"/>
        </w:rPr>
        <w:t>Laktace</w:t>
      </w:r>
      <w:r w:rsidRPr="00632EBD">
        <w:rPr>
          <w:szCs w:val="22"/>
        </w:rPr>
        <w:t>:</w:t>
      </w:r>
    </w:p>
    <w:p w14:paraId="776CE7E0" w14:textId="77777777" w:rsidR="00632EBD" w:rsidRDefault="00632EBD" w:rsidP="00632EBD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632EBD">
        <w:rPr>
          <w:szCs w:val="22"/>
        </w:rPr>
        <w:t>Nebyla stanovena bezpečnost veterinárního léčivého přípravku pro použití během laktace.</w:t>
      </w:r>
    </w:p>
    <w:p w14:paraId="65AC0D73" w14:textId="77777777" w:rsidR="00632EBD" w:rsidRDefault="00632EBD" w:rsidP="00632EBD">
      <w:pPr>
        <w:tabs>
          <w:tab w:val="clear" w:pos="567"/>
        </w:tabs>
        <w:spacing w:line="240" w:lineRule="auto"/>
        <w:contextualSpacing/>
        <w:jc w:val="both"/>
        <w:rPr>
          <w:szCs w:val="22"/>
          <w:highlight w:val="yellow"/>
        </w:rPr>
      </w:pPr>
    </w:p>
    <w:p w14:paraId="7107C1E0" w14:textId="77777777" w:rsidR="00474005" w:rsidRPr="00173264" w:rsidRDefault="00474005" w:rsidP="00474005">
      <w:pPr>
        <w:tabs>
          <w:tab w:val="clear" w:pos="567"/>
        </w:tabs>
        <w:spacing w:line="240" w:lineRule="auto"/>
      </w:pPr>
      <w:r w:rsidRPr="00173264">
        <w:rPr>
          <w:u w:val="single"/>
        </w:rPr>
        <w:t>Interakce s jinými léčivými přípravky a další formy interakce</w:t>
      </w:r>
      <w:r w:rsidRPr="00173264">
        <w:t>:</w:t>
      </w:r>
    </w:p>
    <w:p w14:paraId="6AC85A35" w14:textId="77777777" w:rsidR="00474005" w:rsidRPr="004C7965" w:rsidRDefault="00474005" w:rsidP="0047400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79F1C6F6" w14:textId="6F10D28C" w:rsidR="005B1FD0" w:rsidRPr="004D1BD9" w:rsidRDefault="005B1FD0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B6C6DA5" w14:textId="4699F46D" w:rsidR="005B1FD0" w:rsidRPr="004D1BD9" w:rsidRDefault="00FC7BC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D1BD9">
        <w:rPr>
          <w:szCs w:val="22"/>
          <w:u w:val="single"/>
        </w:rPr>
        <w:t>Předávkování</w:t>
      </w:r>
      <w:r w:rsidRPr="004D1BD9">
        <w:rPr>
          <w:szCs w:val="22"/>
        </w:rPr>
        <w:t>:</w:t>
      </w:r>
    </w:p>
    <w:p w14:paraId="233BF8A7" w14:textId="1B42D16B" w:rsidR="00632EBD" w:rsidRPr="004D1BD9" w:rsidRDefault="00632EBD" w:rsidP="00632EBD">
      <w:pPr>
        <w:rPr>
          <w:szCs w:val="22"/>
        </w:rPr>
      </w:pPr>
      <w:r w:rsidRPr="004D1BD9">
        <w:rPr>
          <w:szCs w:val="22"/>
        </w:rPr>
        <w:t xml:space="preserve">Po podání dvojnásobné dávky složky LR a desetinásobné dávky složky </w:t>
      </w:r>
      <w:proofErr w:type="spellStart"/>
      <w:r w:rsidRPr="004D1BD9">
        <w:rPr>
          <w:szCs w:val="22"/>
        </w:rPr>
        <w:t>DHPPi</w:t>
      </w:r>
      <w:proofErr w:type="spellEnd"/>
      <w:r w:rsidRPr="004D1BD9">
        <w:rPr>
          <w:szCs w:val="22"/>
        </w:rPr>
        <w:t xml:space="preserve"> nebyly zaznamenány žádné nežádoucí účinky, vyjma těch uvedených v bodu </w:t>
      </w:r>
      <w:r w:rsidR="00E8535B" w:rsidRPr="004D1BD9">
        <w:rPr>
          <w:szCs w:val="22"/>
        </w:rPr>
        <w:t>Nežádoucí účinky</w:t>
      </w:r>
      <w:r w:rsidRPr="004D1BD9">
        <w:rPr>
          <w:szCs w:val="22"/>
        </w:rPr>
        <w:t>.</w:t>
      </w:r>
    </w:p>
    <w:p w14:paraId="5F8EAB73" w14:textId="77777777" w:rsidR="00632EBD" w:rsidRPr="004D1BD9" w:rsidRDefault="00632EBD" w:rsidP="004C7965">
      <w:pPr>
        <w:spacing w:line="240" w:lineRule="auto"/>
        <w:contextualSpacing/>
        <w:jc w:val="both"/>
        <w:rPr>
          <w:szCs w:val="22"/>
        </w:rPr>
      </w:pPr>
    </w:p>
    <w:p w14:paraId="3773B5D5" w14:textId="628914C3" w:rsidR="005B1FD0" w:rsidRPr="004D1BD9" w:rsidRDefault="00FC7BCB" w:rsidP="004C7965">
      <w:pPr>
        <w:spacing w:line="240" w:lineRule="auto"/>
        <w:contextualSpacing/>
        <w:jc w:val="both"/>
        <w:rPr>
          <w:szCs w:val="22"/>
        </w:rPr>
      </w:pPr>
      <w:r w:rsidRPr="004D1BD9">
        <w:rPr>
          <w:szCs w:val="22"/>
          <w:u w:val="single"/>
        </w:rPr>
        <w:t>Zvláštní omezení použití a zvláštní podmínky pro použití</w:t>
      </w:r>
      <w:r w:rsidRPr="004D1BD9">
        <w:rPr>
          <w:szCs w:val="22"/>
        </w:rPr>
        <w:t>:</w:t>
      </w:r>
    </w:p>
    <w:p w14:paraId="53AFFF82" w14:textId="3DD99A27" w:rsidR="00632EBD" w:rsidRPr="004D1BD9" w:rsidRDefault="00632EBD" w:rsidP="004C7965">
      <w:pPr>
        <w:spacing w:line="240" w:lineRule="auto"/>
        <w:contextualSpacing/>
        <w:jc w:val="both"/>
        <w:rPr>
          <w:szCs w:val="22"/>
        </w:rPr>
      </w:pPr>
      <w:r w:rsidRPr="004D1BD9">
        <w:rPr>
          <w:szCs w:val="22"/>
        </w:rPr>
        <w:t xml:space="preserve">Pro tento veterinární léčivý přípravek může být v souladu s národními požadavky vyžadováno úřední uvolňování šarží státní kontrolní autoritou. </w:t>
      </w:r>
    </w:p>
    <w:p w14:paraId="5FFBB23E" w14:textId="77777777" w:rsidR="00E8535B" w:rsidRPr="004D1BD9" w:rsidRDefault="00E8535B" w:rsidP="004C7965">
      <w:pPr>
        <w:spacing w:line="240" w:lineRule="auto"/>
        <w:contextualSpacing/>
        <w:jc w:val="both"/>
        <w:rPr>
          <w:szCs w:val="22"/>
        </w:rPr>
      </w:pPr>
    </w:p>
    <w:p w14:paraId="1F5ED78C" w14:textId="380405EA" w:rsidR="005B1FD0" w:rsidRPr="004D1BD9" w:rsidRDefault="00FC7BC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D1BD9">
        <w:rPr>
          <w:szCs w:val="22"/>
          <w:u w:val="single"/>
        </w:rPr>
        <w:t>Hlavní inkompatibility</w:t>
      </w:r>
      <w:r w:rsidRPr="004D1BD9">
        <w:rPr>
          <w:szCs w:val="22"/>
        </w:rPr>
        <w:t>:</w:t>
      </w:r>
    </w:p>
    <w:p w14:paraId="2599A641" w14:textId="577C7869" w:rsidR="00E15C8F" w:rsidRDefault="002A063C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9C4FD4">
        <w:rPr>
          <w:szCs w:val="22"/>
        </w:rPr>
        <w:t>Nemísit s jiným veterinárním léčivým přípravkem.</w:t>
      </w:r>
    </w:p>
    <w:p w14:paraId="5D2428E3" w14:textId="77777777" w:rsidR="002A063C" w:rsidRPr="004C7965" w:rsidRDefault="002A063C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0ACCB97" w14:textId="77777777" w:rsidR="00C114FF" w:rsidRPr="004C7965" w:rsidRDefault="00FC7BCB" w:rsidP="004C7965">
      <w:pPr>
        <w:pStyle w:val="Style1"/>
        <w:contextualSpacing/>
        <w:jc w:val="both"/>
      </w:pPr>
      <w:r w:rsidRPr="004C7965">
        <w:rPr>
          <w:highlight w:val="lightGray"/>
        </w:rPr>
        <w:t>7.</w:t>
      </w:r>
      <w:r w:rsidRPr="004C7965">
        <w:tab/>
        <w:t>Nežádoucí účinky</w:t>
      </w:r>
    </w:p>
    <w:p w14:paraId="700B302D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</w:p>
    <w:p w14:paraId="17D36709" w14:textId="0D63B901" w:rsidR="0007219A" w:rsidRPr="003525EA" w:rsidRDefault="0007219A" w:rsidP="0007219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07219A">
        <w:rPr>
          <w:szCs w:val="22"/>
        </w:rPr>
        <w:t xml:space="preserve"> </w:t>
      </w:r>
      <w:r w:rsidRPr="003525EA">
        <w:rPr>
          <w:szCs w:val="22"/>
        </w:rPr>
        <w:t>Psi:</w:t>
      </w:r>
    </w:p>
    <w:p w14:paraId="2424877B" w14:textId="77777777" w:rsidR="0007219A" w:rsidRPr="003525EA" w:rsidRDefault="0007219A" w:rsidP="0007219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07219A" w14:paraId="61C3F72E" w14:textId="77777777" w:rsidTr="004A0462">
        <w:tc>
          <w:tcPr>
            <w:tcW w:w="1957" w:type="pct"/>
          </w:tcPr>
          <w:p w14:paraId="286E50E7" w14:textId="77777777" w:rsidR="0007219A" w:rsidRPr="00043201" w:rsidRDefault="0007219A" w:rsidP="004A0462">
            <w:pPr>
              <w:spacing w:before="60" w:after="60"/>
              <w:rPr>
                <w:szCs w:val="22"/>
              </w:rPr>
            </w:pPr>
            <w:r w:rsidRPr="00043201">
              <w:t>Velmi vzácné</w:t>
            </w:r>
          </w:p>
          <w:p w14:paraId="2B2271E1" w14:textId="77777777" w:rsidR="0007219A" w:rsidRPr="00043201" w:rsidRDefault="0007219A" w:rsidP="004A0462">
            <w:pPr>
              <w:spacing w:before="60" w:after="60"/>
              <w:rPr>
                <w:szCs w:val="22"/>
              </w:rPr>
            </w:pPr>
            <w:r w:rsidRPr="00043201">
              <w:t>(&lt;1 zvíře / 10 000 ošetřených zvířat, včetně ojedinělých hlášení):</w:t>
            </w:r>
          </w:p>
        </w:tc>
        <w:tc>
          <w:tcPr>
            <w:tcW w:w="3043" w:type="pct"/>
          </w:tcPr>
          <w:p w14:paraId="637794E9" w14:textId="77777777" w:rsidR="0007219A" w:rsidRDefault="0007219A" w:rsidP="004A0462">
            <w:pPr>
              <w:spacing w:before="60" w:after="60"/>
            </w:pPr>
            <w:r>
              <w:t>- hypersenzitivita</w:t>
            </w:r>
          </w:p>
          <w:p w14:paraId="7D98961E" w14:textId="77777777" w:rsidR="0007219A" w:rsidRPr="00B41D57" w:rsidRDefault="0007219A" w:rsidP="004A0462">
            <w:pPr>
              <w:spacing w:before="60" w:after="60"/>
              <w:rPr>
                <w:iCs/>
                <w:szCs w:val="22"/>
              </w:rPr>
            </w:pPr>
            <w:r>
              <w:t xml:space="preserve">- lokální reakce v místě injekčního podání </w:t>
            </w:r>
            <w:r w:rsidRPr="005C3607">
              <w:rPr>
                <w:vertAlign w:val="superscript"/>
              </w:rPr>
              <w:t>1</w:t>
            </w:r>
          </w:p>
        </w:tc>
      </w:tr>
    </w:tbl>
    <w:p w14:paraId="540041E8" w14:textId="35EE8A56" w:rsidR="0080353F" w:rsidRPr="004C7965" w:rsidRDefault="0080353F" w:rsidP="004C7965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</w:p>
    <w:p w14:paraId="40B61885" w14:textId="26143469" w:rsidR="00243E3E" w:rsidRPr="004C7965" w:rsidRDefault="00FC7BCB" w:rsidP="004C7965">
      <w:pPr>
        <w:spacing w:line="240" w:lineRule="auto"/>
        <w:contextualSpacing/>
        <w:jc w:val="both"/>
        <w:rPr>
          <w:szCs w:val="22"/>
        </w:rPr>
      </w:pPr>
      <w:bookmarkStart w:id="1" w:name="_Hlk184640527"/>
      <w:r w:rsidRPr="004C7965">
        <w:rPr>
          <w:szCs w:val="22"/>
        </w:rPr>
        <w:t>Hlášení nežádoucích účinků je důležité. Umožňuje nepřetržité sledování bezpečnosti přípravku.</w:t>
      </w:r>
    </w:p>
    <w:p w14:paraId="52AFDE22" w14:textId="753D1621" w:rsidR="00243E3E" w:rsidRPr="004C7965" w:rsidRDefault="00FC7BCB" w:rsidP="004C7965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Jestliže zaznamenáte </w:t>
      </w:r>
      <w:r w:rsidR="00391B09" w:rsidRPr="004C7965">
        <w:rPr>
          <w:szCs w:val="22"/>
        </w:rPr>
        <w:t>jakékoliv nežádoucí účinky</w:t>
      </w:r>
      <w:r w:rsidRPr="004C7965">
        <w:rPr>
          <w:szCs w:val="22"/>
        </w:rPr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 w:rsidRPr="004C7965">
        <w:rPr>
          <w:szCs w:val="22"/>
        </w:rPr>
        <w:t>i</w:t>
      </w:r>
      <w:r w:rsidRPr="004C7965">
        <w:rPr>
          <w:szCs w:val="22"/>
        </w:rPr>
        <w:t xml:space="preserve"> rozhodnutí o registraci s </w:t>
      </w:r>
      <w:r w:rsidR="004D2601" w:rsidRPr="004C7965">
        <w:rPr>
          <w:szCs w:val="22"/>
        </w:rPr>
        <w:t>vy</w:t>
      </w:r>
      <w:r w:rsidRPr="004C7965">
        <w:rPr>
          <w:szCs w:val="22"/>
        </w:rPr>
        <w:t xml:space="preserve">užitím kontaktních údajů </w:t>
      </w:r>
      <w:r w:rsidRPr="004C7965">
        <w:rPr>
          <w:szCs w:val="22"/>
        </w:rPr>
        <w:lastRenderedPageBreak/>
        <w:t>uvedených na konci této příbalové informace nebo prostřednictvím národního systému hlášení nežádoucích účinků</w:t>
      </w:r>
      <w:r w:rsidR="003E6225" w:rsidRPr="004C7965">
        <w:rPr>
          <w:szCs w:val="22"/>
        </w:rPr>
        <w:t>:</w:t>
      </w:r>
    </w:p>
    <w:bookmarkEnd w:id="1"/>
    <w:p w14:paraId="1089ADA6" w14:textId="77777777" w:rsidR="00243E3E" w:rsidRPr="004C7965" w:rsidRDefault="00243E3E" w:rsidP="004C7965">
      <w:pPr>
        <w:tabs>
          <w:tab w:val="left" w:pos="-720"/>
        </w:tabs>
        <w:suppressAutoHyphens/>
        <w:spacing w:line="240" w:lineRule="auto"/>
        <w:contextualSpacing/>
        <w:jc w:val="both"/>
        <w:rPr>
          <w:noProof/>
          <w:szCs w:val="22"/>
        </w:rPr>
      </w:pPr>
    </w:p>
    <w:p w14:paraId="162A3E83" w14:textId="07B6F2B5" w:rsidR="00835903" w:rsidRPr="004C7965" w:rsidRDefault="00835903" w:rsidP="004C7965">
      <w:pPr>
        <w:tabs>
          <w:tab w:val="left" w:pos="-720"/>
        </w:tabs>
        <w:suppressAutoHyphens/>
        <w:spacing w:line="240" w:lineRule="auto"/>
        <w:contextualSpacing/>
        <w:jc w:val="both"/>
        <w:rPr>
          <w:noProof/>
          <w:szCs w:val="22"/>
        </w:rPr>
      </w:pPr>
      <w:r w:rsidRPr="004C7965">
        <w:rPr>
          <w:noProof/>
          <w:szCs w:val="22"/>
        </w:rPr>
        <w:t>Ústav pro státní kontrolu veterinárních biopreparátů a léčiv</w:t>
      </w:r>
    </w:p>
    <w:p w14:paraId="31EF3764" w14:textId="23607874" w:rsidR="00835903" w:rsidRPr="004C7965" w:rsidRDefault="00835903" w:rsidP="004C7965">
      <w:pPr>
        <w:tabs>
          <w:tab w:val="left" w:pos="-720"/>
        </w:tabs>
        <w:suppressAutoHyphens/>
        <w:spacing w:line="240" w:lineRule="auto"/>
        <w:contextualSpacing/>
        <w:jc w:val="both"/>
        <w:rPr>
          <w:noProof/>
          <w:szCs w:val="22"/>
        </w:rPr>
      </w:pPr>
      <w:r w:rsidRPr="004C7965">
        <w:rPr>
          <w:noProof/>
          <w:szCs w:val="22"/>
        </w:rPr>
        <w:t>Hudcova 232/56a</w:t>
      </w:r>
    </w:p>
    <w:p w14:paraId="6EE68CC1" w14:textId="0A361AEA" w:rsidR="00835903" w:rsidRPr="004C7965" w:rsidRDefault="00835903" w:rsidP="004C7965">
      <w:pPr>
        <w:tabs>
          <w:tab w:val="left" w:pos="-720"/>
        </w:tabs>
        <w:suppressAutoHyphens/>
        <w:spacing w:line="240" w:lineRule="auto"/>
        <w:contextualSpacing/>
        <w:jc w:val="both"/>
        <w:rPr>
          <w:noProof/>
          <w:szCs w:val="22"/>
        </w:rPr>
      </w:pPr>
      <w:r w:rsidRPr="004C7965">
        <w:rPr>
          <w:noProof/>
          <w:szCs w:val="22"/>
        </w:rPr>
        <w:t>621 00 Brno</w:t>
      </w:r>
    </w:p>
    <w:p w14:paraId="5DBF42ED" w14:textId="20B28EF2" w:rsidR="00835903" w:rsidRPr="004C7965" w:rsidRDefault="00835903" w:rsidP="004C7965">
      <w:pPr>
        <w:tabs>
          <w:tab w:val="left" w:pos="-720"/>
        </w:tabs>
        <w:suppressAutoHyphens/>
        <w:spacing w:line="240" w:lineRule="auto"/>
        <w:contextualSpacing/>
        <w:jc w:val="both"/>
        <w:rPr>
          <w:noProof/>
          <w:szCs w:val="22"/>
        </w:rPr>
      </w:pPr>
      <w:r w:rsidRPr="004C7965">
        <w:rPr>
          <w:noProof/>
          <w:szCs w:val="22"/>
        </w:rPr>
        <w:t xml:space="preserve">Mail: </w:t>
      </w:r>
      <w:hyperlink r:id="rId8" w:history="1">
        <w:r w:rsidRPr="004C7965">
          <w:rPr>
            <w:rStyle w:val="Hypertextovodkaz"/>
            <w:noProof/>
            <w:szCs w:val="22"/>
          </w:rPr>
          <w:t>adr@uskvbl.cz</w:t>
        </w:r>
      </w:hyperlink>
    </w:p>
    <w:p w14:paraId="643CB1F9" w14:textId="77777777" w:rsidR="00734A08" w:rsidRPr="00734A08" w:rsidRDefault="00734A08" w:rsidP="00734A08">
      <w:pPr>
        <w:tabs>
          <w:tab w:val="left" w:pos="-720"/>
        </w:tabs>
        <w:suppressAutoHyphens/>
        <w:spacing w:line="240" w:lineRule="auto"/>
        <w:contextualSpacing/>
        <w:jc w:val="both"/>
        <w:rPr>
          <w:noProof/>
          <w:szCs w:val="22"/>
        </w:rPr>
      </w:pPr>
      <w:r w:rsidRPr="009C4FD4">
        <w:rPr>
          <w:noProof/>
          <w:szCs w:val="22"/>
        </w:rPr>
        <w:t>tel.: +420 720 940 693</w:t>
      </w:r>
    </w:p>
    <w:p w14:paraId="5FC404F5" w14:textId="569870C3" w:rsidR="00835903" w:rsidRPr="004C7965" w:rsidRDefault="00835903" w:rsidP="004C7965">
      <w:pPr>
        <w:tabs>
          <w:tab w:val="left" w:pos="-720"/>
        </w:tabs>
        <w:suppressAutoHyphens/>
        <w:spacing w:line="240" w:lineRule="auto"/>
        <w:contextualSpacing/>
        <w:jc w:val="both"/>
        <w:rPr>
          <w:noProof/>
          <w:szCs w:val="22"/>
        </w:rPr>
      </w:pPr>
      <w:r w:rsidRPr="004C7965">
        <w:rPr>
          <w:noProof/>
          <w:szCs w:val="22"/>
        </w:rPr>
        <w:t>Webové stránky: www.uskvbl.cz/cs/farmakovigilance</w:t>
      </w:r>
    </w:p>
    <w:p w14:paraId="1ABEE29E" w14:textId="77777777" w:rsidR="00D6176F" w:rsidRDefault="00D6176F" w:rsidP="004C7965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</w:p>
    <w:p w14:paraId="6B8C3072" w14:textId="77777777" w:rsidR="00D6176F" w:rsidRDefault="00D6176F" w:rsidP="004C7965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</w:p>
    <w:p w14:paraId="07E81E97" w14:textId="77777777" w:rsidR="00C114FF" w:rsidRPr="004C7965" w:rsidRDefault="00FC7BCB" w:rsidP="004C7965">
      <w:pPr>
        <w:pStyle w:val="Style1"/>
        <w:contextualSpacing/>
        <w:jc w:val="both"/>
      </w:pPr>
      <w:r w:rsidRPr="004C7965">
        <w:rPr>
          <w:highlight w:val="lightGray"/>
        </w:rPr>
        <w:t>8.</w:t>
      </w:r>
      <w:r w:rsidRPr="004C7965">
        <w:tab/>
        <w:t>Dávkování pro každý druh, cesty a způsob podání</w:t>
      </w:r>
    </w:p>
    <w:p w14:paraId="3F22D893" w14:textId="77777777" w:rsidR="0007219A" w:rsidRDefault="0007219A" w:rsidP="004C7965">
      <w:pPr>
        <w:pStyle w:val="Zkladntext3"/>
        <w:spacing w:line="240" w:lineRule="auto"/>
        <w:contextualSpacing/>
        <w:rPr>
          <w:b w:val="0"/>
          <w:szCs w:val="22"/>
        </w:rPr>
      </w:pPr>
    </w:p>
    <w:p w14:paraId="651C0B8C" w14:textId="77777777" w:rsidR="0007219A" w:rsidRPr="00C23F47" w:rsidRDefault="0007219A" w:rsidP="0007219A">
      <w:pPr>
        <w:rPr>
          <w:szCs w:val="22"/>
        </w:rPr>
      </w:pPr>
      <w:r>
        <w:rPr>
          <w:szCs w:val="22"/>
        </w:rPr>
        <w:t>S</w:t>
      </w:r>
      <w:r w:rsidRPr="00C23F47">
        <w:rPr>
          <w:szCs w:val="22"/>
        </w:rPr>
        <w:t>ubkutánn</w:t>
      </w:r>
      <w:r>
        <w:rPr>
          <w:szCs w:val="22"/>
        </w:rPr>
        <w:t>í podání</w:t>
      </w:r>
      <w:r w:rsidRPr="00C23F47">
        <w:rPr>
          <w:szCs w:val="22"/>
        </w:rPr>
        <w:t>, nejlépe v krajině za lopatkou.</w:t>
      </w:r>
    </w:p>
    <w:p w14:paraId="636FBE96" w14:textId="77777777" w:rsidR="0007219A" w:rsidRDefault="0007219A" w:rsidP="004C7965">
      <w:pPr>
        <w:pStyle w:val="Zkladntext3"/>
        <w:spacing w:line="240" w:lineRule="auto"/>
        <w:contextualSpacing/>
        <w:rPr>
          <w:b w:val="0"/>
          <w:szCs w:val="22"/>
        </w:rPr>
      </w:pPr>
    </w:p>
    <w:p w14:paraId="55131CB2" w14:textId="6C366FD9" w:rsidR="0007219A" w:rsidRDefault="0007219A" w:rsidP="004C7965">
      <w:pPr>
        <w:pStyle w:val="Zkladntext3"/>
        <w:spacing w:line="240" w:lineRule="auto"/>
        <w:contextualSpacing/>
        <w:rPr>
          <w:b w:val="0"/>
          <w:szCs w:val="22"/>
        </w:rPr>
      </w:pPr>
      <w:r>
        <w:rPr>
          <w:b w:val="0"/>
          <w:szCs w:val="22"/>
        </w:rPr>
        <w:t>Dávkování a způsob podání:</w:t>
      </w:r>
    </w:p>
    <w:p w14:paraId="7BBA9652" w14:textId="731501D6" w:rsidR="00AC3603" w:rsidRPr="004C7965" w:rsidRDefault="00835903" w:rsidP="004C7965">
      <w:pPr>
        <w:pStyle w:val="Zkladntext3"/>
        <w:spacing w:line="240" w:lineRule="auto"/>
        <w:contextualSpacing/>
        <w:rPr>
          <w:b w:val="0"/>
          <w:szCs w:val="22"/>
        </w:rPr>
      </w:pPr>
      <w:r w:rsidRPr="004C7965">
        <w:rPr>
          <w:b w:val="0"/>
          <w:szCs w:val="22"/>
        </w:rPr>
        <w:t xml:space="preserve">1 ml bez ohledu na </w:t>
      </w:r>
      <w:r w:rsidR="00AC3603" w:rsidRPr="004C7965">
        <w:rPr>
          <w:b w:val="0"/>
          <w:szCs w:val="22"/>
        </w:rPr>
        <w:t xml:space="preserve">stáří, </w:t>
      </w:r>
      <w:r w:rsidRPr="004C7965">
        <w:rPr>
          <w:b w:val="0"/>
          <w:szCs w:val="22"/>
        </w:rPr>
        <w:t>hmotnost a plemeno jedince</w:t>
      </w:r>
      <w:r w:rsidR="00456F0D">
        <w:rPr>
          <w:b w:val="0"/>
          <w:szCs w:val="22"/>
        </w:rPr>
        <w:t>.</w:t>
      </w:r>
    </w:p>
    <w:p w14:paraId="23136E6C" w14:textId="77777777" w:rsidR="00D6176F" w:rsidRDefault="00D6176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4DECA9A" w14:textId="77777777" w:rsidR="00632EBD" w:rsidRDefault="00632EBD" w:rsidP="00632EBD">
      <w:pPr>
        <w:tabs>
          <w:tab w:val="clear" w:pos="567"/>
        </w:tabs>
        <w:spacing w:line="240" w:lineRule="auto"/>
        <w:rPr>
          <w:szCs w:val="22"/>
        </w:rPr>
      </w:pPr>
      <w:bookmarkStart w:id="2" w:name="_Hlk202874090"/>
      <w:bookmarkStart w:id="3" w:name="_Hlk200017881"/>
      <w:r>
        <w:rPr>
          <w:szCs w:val="22"/>
        </w:rPr>
        <w:t>Základní vakcinační schéma:</w:t>
      </w:r>
    </w:p>
    <w:p w14:paraId="120F2BBF" w14:textId="54A62C76" w:rsidR="00632EBD" w:rsidRDefault="00632EBD" w:rsidP="00632EBD">
      <w:bookmarkStart w:id="4" w:name="_Hlk202874136"/>
      <w:bookmarkEnd w:id="2"/>
      <w:r>
        <w:t xml:space="preserve">Jedna dávka vakcíny </w:t>
      </w:r>
      <w:proofErr w:type="spellStart"/>
      <w:r>
        <w:t>Biocan</w:t>
      </w:r>
      <w:proofErr w:type="spellEnd"/>
      <w:r>
        <w:t xml:space="preserve"> </w:t>
      </w:r>
      <w:proofErr w:type="spellStart"/>
      <w:r>
        <w:t>DHPPi</w:t>
      </w:r>
      <w:proofErr w:type="spellEnd"/>
      <w:r>
        <w:t xml:space="preserve"> + LR od 12 týdnů věku, po předchozí vakcinaci vakcínou </w:t>
      </w:r>
      <w:proofErr w:type="spellStart"/>
      <w:r>
        <w:t>Biocan</w:t>
      </w:r>
      <w:proofErr w:type="spellEnd"/>
      <w:r>
        <w:t xml:space="preserve"> </w:t>
      </w:r>
      <w:proofErr w:type="spellStart"/>
      <w:r>
        <w:t>DHPPi+L</w:t>
      </w:r>
      <w:proofErr w:type="spellEnd"/>
      <w:r>
        <w:t xml:space="preserve"> od 8–10 týdnů věku.</w:t>
      </w:r>
    </w:p>
    <w:bookmarkEnd w:id="3"/>
    <w:bookmarkEnd w:id="4"/>
    <w:p w14:paraId="6B0E01E5" w14:textId="77777777" w:rsidR="00632EBD" w:rsidRDefault="00632EBD" w:rsidP="00632EBD">
      <w:pPr>
        <w:pStyle w:val="Zkladntext3"/>
        <w:spacing w:line="240" w:lineRule="auto"/>
        <w:contextualSpacing/>
        <w:rPr>
          <w:b w:val="0"/>
          <w:szCs w:val="22"/>
        </w:rPr>
      </w:pPr>
    </w:p>
    <w:p w14:paraId="136BA149" w14:textId="77777777" w:rsidR="00632EBD" w:rsidRDefault="00632EBD" w:rsidP="00632EBD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  <w:bookmarkStart w:id="5" w:name="_Hlk202874946"/>
      <w:r>
        <w:rPr>
          <w:b w:val="0"/>
          <w:color w:val="000000"/>
          <w:szCs w:val="22"/>
          <w:lang w:eastAsia="en-GB"/>
        </w:rPr>
        <w:t>Revakcinace:</w:t>
      </w:r>
    </w:p>
    <w:p w14:paraId="231720FF" w14:textId="77777777" w:rsidR="00632EBD" w:rsidRDefault="00632EBD" w:rsidP="00632EBD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  <w:r w:rsidRPr="00A41CB6">
        <w:rPr>
          <w:b w:val="0"/>
          <w:color w:val="000000"/>
          <w:szCs w:val="22"/>
          <w:lang w:eastAsia="en-GB"/>
        </w:rPr>
        <w:t xml:space="preserve">Jedna dávka vakcíny </w:t>
      </w:r>
      <w:proofErr w:type="spellStart"/>
      <w:r>
        <w:rPr>
          <w:b w:val="0"/>
          <w:color w:val="000000"/>
          <w:szCs w:val="22"/>
          <w:lang w:eastAsia="en-GB"/>
        </w:rPr>
        <w:t>Biocan</w:t>
      </w:r>
      <w:proofErr w:type="spellEnd"/>
      <w:r w:rsidRPr="00A41CB6">
        <w:rPr>
          <w:b w:val="0"/>
          <w:color w:val="000000"/>
          <w:szCs w:val="22"/>
          <w:lang w:eastAsia="en-GB"/>
        </w:rPr>
        <w:t xml:space="preserve"> </w:t>
      </w:r>
      <w:proofErr w:type="spellStart"/>
      <w:r w:rsidRPr="00A41CB6">
        <w:rPr>
          <w:b w:val="0"/>
          <w:color w:val="000000"/>
          <w:szCs w:val="22"/>
          <w:lang w:eastAsia="en-GB"/>
        </w:rPr>
        <w:t>DHPPi</w:t>
      </w:r>
      <w:proofErr w:type="spellEnd"/>
      <w:r>
        <w:rPr>
          <w:b w:val="0"/>
          <w:color w:val="000000"/>
          <w:szCs w:val="22"/>
          <w:lang w:eastAsia="en-GB"/>
        </w:rPr>
        <w:t xml:space="preserve"> + </w:t>
      </w:r>
      <w:r w:rsidRPr="00A41CB6">
        <w:rPr>
          <w:b w:val="0"/>
          <w:color w:val="000000"/>
          <w:szCs w:val="22"/>
          <w:lang w:eastAsia="en-GB"/>
        </w:rPr>
        <w:t>LR každ</w:t>
      </w:r>
      <w:r>
        <w:rPr>
          <w:b w:val="0"/>
          <w:color w:val="000000"/>
          <w:szCs w:val="22"/>
          <w:lang w:eastAsia="en-GB"/>
        </w:rPr>
        <w:t>ý</w:t>
      </w:r>
      <w:r w:rsidRPr="00A41CB6">
        <w:rPr>
          <w:b w:val="0"/>
          <w:color w:val="000000"/>
          <w:szCs w:val="22"/>
          <w:lang w:eastAsia="en-GB"/>
        </w:rPr>
        <w:t xml:space="preserve"> rok</w:t>
      </w:r>
      <w:r>
        <w:rPr>
          <w:b w:val="0"/>
          <w:color w:val="000000"/>
          <w:szCs w:val="22"/>
          <w:lang w:eastAsia="en-GB"/>
        </w:rPr>
        <w:t>.</w:t>
      </w:r>
    </w:p>
    <w:bookmarkEnd w:id="5"/>
    <w:p w14:paraId="4959A84F" w14:textId="77777777" w:rsidR="00632EBD" w:rsidRDefault="00632EBD" w:rsidP="00632EBD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</w:p>
    <w:p w14:paraId="0F9AB818" w14:textId="77777777" w:rsidR="00632EBD" w:rsidRDefault="00632EBD" w:rsidP="00632EBD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  <w:r w:rsidRPr="001741F6">
        <w:rPr>
          <w:b w:val="0"/>
          <w:color w:val="000000"/>
          <w:szCs w:val="22"/>
          <w:lang w:eastAsia="en-GB"/>
        </w:rPr>
        <w:t xml:space="preserve">Účinnost složky vztekliny byla v laboratorních podmínkách prokázána po jedné podané dávce od 12 týdnů věku. </w:t>
      </w:r>
    </w:p>
    <w:p w14:paraId="3D951895" w14:textId="77777777" w:rsidR="00632EBD" w:rsidRDefault="00632EBD" w:rsidP="00632EBD">
      <w:pPr>
        <w:pStyle w:val="Zkladntext3"/>
        <w:spacing w:line="240" w:lineRule="auto"/>
        <w:contextualSpacing/>
        <w:rPr>
          <w:b w:val="0"/>
          <w:szCs w:val="22"/>
        </w:rPr>
      </w:pPr>
      <w:r>
        <w:rPr>
          <w:b w:val="0"/>
          <w:color w:val="000000"/>
          <w:szCs w:val="22"/>
          <w:lang w:eastAsia="en-GB"/>
        </w:rPr>
        <w:t xml:space="preserve">Aby byla zajištěna účinnost pro ostatní složky vakcíny, musí být 2-3 týdny před vakcinací vakcínou </w:t>
      </w:r>
      <w:proofErr w:type="spellStart"/>
      <w:r>
        <w:rPr>
          <w:b w:val="0"/>
          <w:color w:val="000000"/>
          <w:szCs w:val="22"/>
          <w:lang w:eastAsia="en-GB"/>
        </w:rPr>
        <w:t>Biocan</w:t>
      </w:r>
      <w:proofErr w:type="spellEnd"/>
      <w:r>
        <w:rPr>
          <w:b w:val="0"/>
          <w:color w:val="000000"/>
          <w:szCs w:val="22"/>
          <w:lang w:eastAsia="en-GB"/>
        </w:rPr>
        <w:t xml:space="preserve"> </w:t>
      </w:r>
      <w:proofErr w:type="spellStart"/>
      <w:r>
        <w:rPr>
          <w:b w:val="0"/>
          <w:color w:val="000000"/>
          <w:szCs w:val="22"/>
          <w:lang w:eastAsia="en-GB"/>
        </w:rPr>
        <w:t>DHPPi</w:t>
      </w:r>
      <w:proofErr w:type="spellEnd"/>
      <w:r>
        <w:rPr>
          <w:b w:val="0"/>
          <w:color w:val="000000"/>
          <w:szCs w:val="22"/>
          <w:lang w:eastAsia="en-GB"/>
        </w:rPr>
        <w:t xml:space="preserve"> + LR podána vakcína </w:t>
      </w:r>
      <w:proofErr w:type="spellStart"/>
      <w:r>
        <w:rPr>
          <w:b w:val="0"/>
          <w:color w:val="000000"/>
          <w:szCs w:val="22"/>
          <w:lang w:eastAsia="en-GB"/>
        </w:rPr>
        <w:t>Biocan</w:t>
      </w:r>
      <w:proofErr w:type="spellEnd"/>
      <w:r>
        <w:rPr>
          <w:b w:val="0"/>
          <w:color w:val="000000"/>
          <w:szCs w:val="22"/>
          <w:lang w:eastAsia="en-GB"/>
        </w:rPr>
        <w:t xml:space="preserve"> </w:t>
      </w:r>
      <w:proofErr w:type="spellStart"/>
      <w:r>
        <w:rPr>
          <w:b w:val="0"/>
          <w:color w:val="000000"/>
          <w:szCs w:val="22"/>
          <w:lang w:eastAsia="en-GB"/>
        </w:rPr>
        <w:t>DHPPi</w:t>
      </w:r>
      <w:proofErr w:type="spellEnd"/>
      <w:r>
        <w:rPr>
          <w:b w:val="0"/>
          <w:color w:val="000000"/>
          <w:szCs w:val="22"/>
          <w:lang w:eastAsia="en-GB"/>
        </w:rPr>
        <w:t xml:space="preserve"> + L. </w:t>
      </w:r>
    </w:p>
    <w:p w14:paraId="62A0BE6E" w14:textId="77777777" w:rsidR="002A440A" w:rsidRDefault="002A440A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EC42F72" w14:textId="77777777" w:rsidR="002A440A" w:rsidRDefault="002A440A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59563FC" w14:textId="31C68605" w:rsidR="00B457BB" w:rsidRPr="004C7965" w:rsidRDefault="00B457BB" w:rsidP="004C7965">
      <w:pPr>
        <w:pStyle w:val="Zkladntext3"/>
        <w:spacing w:line="240" w:lineRule="auto"/>
        <w:contextualSpacing/>
        <w:rPr>
          <w:b w:val="0"/>
          <w:bCs/>
          <w:szCs w:val="22"/>
          <w:u w:val="single"/>
        </w:rPr>
      </w:pPr>
      <w:r w:rsidRPr="004C7965">
        <w:rPr>
          <w:b w:val="0"/>
          <w:bCs/>
          <w:szCs w:val="22"/>
          <w:u w:val="single"/>
        </w:rPr>
        <w:t xml:space="preserve">Doporučené vakcinační schéma </w:t>
      </w:r>
      <w:r w:rsidR="00632EBD">
        <w:rPr>
          <w:b w:val="0"/>
          <w:bCs/>
          <w:szCs w:val="22"/>
          <w:u w:val="single"/>
        </w:rPr>
        <w:t xml:space="preserve">pro řadu </w:t>
      </w:r>
      <w:proofErr w:type="spellStart"/>
      <w:r w:rsidRPr="004C7965">
        <w:rPr>
          <w:b w:val="0"/>
          <w:bCs/>
          <w:szCs w:val="22"/>
          <w:u w:val="single"/>
        </w:rPr>
        <w:t>Biocan</w:t>
      </w:r>
      <w:proofErr w:type="spellEnd"/>
    </w:p>
    <w:p w14:paraId="36658BB6" w14:textId="77777777" w:rsidR="00B457BB" w:rsidRPr="004C7965" w:rsidRDefault="00B457BB" w:rsidP="004C7965">
      <w:pPr>
        <w:pStyle w:val="Zkladntext3"/>
        <w:spacing w:line="240" w:lineRule="auto"/>
        <w:ind w:left="284"/>
        <w:contextualSpacing/>
        <w:rPr>
          <w:szCs w:val="22"/>
        </w:rPr>
      </w:pPr>
    </w:p>
    <w:tbl>
      <w:tblPr>
        <w:tblW w:w="8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1"/>
        <w:gridCol w:w="1889"/>
        <w:gridCol w:w="2291"/>
        <w:gridCol w:w="2528"/>
      </w:tblGrid>
      <w:tr w:rsidR="00B457BB" w:rsidRPr="004C7965" w14:paraId="3B0C37DC" w14:textId="77777777" w:rsidTr="00243E3E">
        <w:trPr>
          <w:cantSplit/>
          <w:trHeight w:val="433"/>
          <w:jc w:val="center"/>
        </w:trPr>
        <w:tc>
          <w:tcPr>
            <w:tcW w:w="1741" w:type="dxa"/>
            <w:vMerge w:val="restart"/>
            <w:tcBorders>
              <w:right w:val="double" w:sz="4" w:space="0" w:color="auto"/>
            </w:tcBorders>
            <w:vAlign w:val="center"/>
          </w:tcPr>
          <w:p w14:paraId="70AD90B8" w14:textId="58A5F770" w:rsidR="00B457BB" w:rsidRPr="004C7965" w:rsidRDefault="00243E3E" w:rsidP="009603D1">
            <w:pPr>
              <w:spacing w:line="240" w:lineRule="auto"/>
              <w:contextualSpacing/>
              <w:jc w:val="center"/>
              <w:rPr>
                <w:szCs w:val="22"/>
              </w:rPr>
            </w:pPr>
            <w:r w:rsidRPr="004C7965">
              <w:rPr>
                <w:szCs w:val="22"/>
              </w:rPr>
              <w:t>s</w:t>
            </w:r>
            <w:r w:rsidR="00B457BB" w:rsidRPr="004C7965">
              <w:rPr>
                <w:szCs w:val="22"/>
              </w:rPr>
              <w:t>táří</w:t>
            </w:r>
          </w:p>
          <w:p w14:paraId="4D95C73F" w14:textId="77777777" w:rsidR="00B457BB" w:rsidRPr="004C7965" w:rsidRDefault="00B457BB" w:rsidP="009603D1">
            <w:pPr>
              <w:spacing w:line="240" w:lineRule="auto"/>
              <w:contextualSpacing/>
              <w:jc w:val="center"/>
              <w:rPr>
                <w:szCs w:val="22"/>
              </w:rPr>
            </w:pPr>
            <w:r w:rsidRPr="004C7965">
              <w:rPr>
                <w:szCs w:val="22"/>
              </w:rPr>
              <w:t>štěněte</w:t>
            </w:r>
          </w:p>
        </w:tc>
        <w:tc>
          <w:tcPr>
            <w:tcW w:w="6708" w:type="dxa"/>
            <w:gridSpan w:val="3"/>
            <w:tcBorders>
              <w:left w:val="double" w:sz="4" w:space="0" w:color="auto"/>
            </w:tcBorders>
            <w:vAlign w:val="center"/>
          </w:tcPr>
          <w:p w14:paraId="0609A504" w14:textId="457677E2" w:rsidR="00B457BB" w:rsidRPr="004C7965" w:rsidRDefault="00243E3E" w:rsidP="009603D1">
            <w:pPr>
              <w:spacing w:line="240" w:lineRule="auto"/>
              <w:contextualSpacing/>
              <w:jc w:val="center"/>
              <w:rPr>
                <w:szCs w:val="22"/>
              </w:rPr>
            </w:pPr>
            <w:r w:rsidRPr="004C7965">
              <w:rPr>
                <w:szCs w:val="22"/>
              </w:rPr>
              <w:t>n</w:t>
            </w:r>
            <w:r w:rsidR="00B457BB" w:rsidRPr="004C7965">
              <w:rPr>
                <w:szCs w:val="22"/>
              </w:rPr>
              <w:t>ákazová situace</w:t>
            </w:r>
          </w:p>
        </w:tc>
      </w:tr>
      <w:tr w:rsidR="00B457BB" w:rsidRPr="004C7965" w14:paraId="4E17FD28" w14:textId="77777777" w:rsidTr="00243E3E">
        <w:trPr>
          <w:cantSplit/>
          <w:trHeight w:val="652"/>
          <w:jc w:val="center"/>
        </w:trPr>
        <w:tc>
          <w:tcPr>
            <w:tcW w:w="174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EC7CF9B" w14:textId="77777777" w:rsidR="00B457BB" w:rsidRPr="004C7965" w:rsidRDefault="00B457BB" w:rsidP="009603D1">
            <w:pPr>
              <w:spacing w:line="240" w:lineRule="auto"/>
              <w:contextualSpacing/>
              <w:jc w:val="center"/>
              <w:rPr>
                <w:i/>
                <w:szCs w:val="22"/>
              </w:rPr>
            </w:pPr>
          </w:p>
        </w:tc>
        <w:tc>
          <w:tcPr>
            <w:tcW w:w="188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746199" w14:textId="18F848EE" w:rsidR="00B457BB" w:rsidRPr="004C7965" w:rsidRDefault="00243E3E" w:rsidP="009603D1">
            <w:pPr>
              <w:spacing w:line="240" w:lineRule="auto"/>
              <w:contextualSpacing/>
              <w:jc w:val="center"/>
              <w:rPr>
                <w:szCs w:val="22"/>
              </w:rPr>
            </w:pPr>
            <w:r w:rsidRPr="004C7965">
              <w:rPr>
                <w:szCs w:val="22"/>
              </w:rPr>
              <w:t>p</w:t>
            </w:r>
            <w:r w:rsidR="00B457BB" w:rsidRPr="004C7965">
              <w:rPr>
                <w:szCs w:val="22"/>
              </w:rPr>
              <w:t>říznivá</w:t>
            </w:r>
          </w:p>
        </w:tc>
        <w:tc>
          <w:tcPr>
            <w:tcW w:w="2291" w:type="dxa"/>
            <w:tcBorders>
              <w:bottom w:val="double" w:sz="4" w:space="0" w:color="auto"/>
            </w:tcBorders>
            <w:vAlign w:val="center"/>
          </w:tcPr>
          <w:p w14:paraId="35D100D3" w14:textId="2D1D9DE1" w:rsidR="00B457BB" w:rsidRPr="004C7965" w:rsidRDefault="00243E3E" w:rsidP="009603D1">
            <w:pPr>
              <w:spacing w:line="240" w:lineRule="auto"/>
              <w:contextualSpacing/>
              <w:jc w:val="center"/>
              <w:rPr>
                <w:szCs w:val="22"/>
              </w:rPr>
            </w:pPr>
            <w:r w:rsidRPr="004C7965">
              <w:rPr>
                <w:szCs w:val="22"/>
              </w:rPr>
              <w:t>n</w:t>
            </w:r>
            <w:r w:rsidR="00B457BB" w:rsidRPr="004C7965">
              <w:rPr>
                <w:szCs w:val="22"/>
              </w:rPr>
              <w:t>epříznivá</w:t>
            </w:r>
          </w:p>
          <w:p w14:paraId="2E197B1E" w14:textId="77777777" w:rsidR="00B457BB" w:rsidRPr="004C7965" w:rsidRDefault="00B457BB" w:rsidP="009603D1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parvoviróza</w:t>
            </w:r>
            <w:proofErr w:type="spellEnd"/>
          </w:p>
        </w:tc>
        <w:tc>
          <w:tcPr>
            <w:tcW w:w="2528" w:type="dxa"/>
            <w:tcBorders>
              <w:bottom w:val="double" w:sz="4" w:space="0" w:color="auto"/>
            </w:tcBorders>
            <w:vAlign w:val="center"/>
          </w:tcPr>
          <w:p w14:paraId="2294E6EC" w14:textId="59191593" w:rsidR="00B457BB" w:rsidRPr="004C7965" w:rsidRDefault="00243E3E" w:rsidP="009603D1">
            <w:pPr>
              <w:spacing w:line="240" w:lineRule="auto"/>
              <w:contextualSpacing/>
              <w:jc w:val="center"/>
              <w:rPr>
                <w:szCs w:val="22"/>
              </w:rPr>
            </w:pPr>
            <w:r w:rsidRPr="004C7965">
              <w:rPr>
                <w:szCs w:val="22"/>
              </w:rPr>
              <w:t>n</w:t>
            </w:r>
            <w:r w:rsidR="00B457BB" w:rsidRPr="004C7965">
              <w:rPr>
                <w:szCs w:val="22"/>
              </w:rPr>
              <w:t>epříznivá</w:t>
            </w:r>
          </w:p>
          <w:p w14:paraId="456BA7FA" w14:textId="77777777" w:rsidR="00B457BB" w:rsidRPr="004C7965" w:rsidRDefault="00B457BB" w:rsidP="009603D1">
            <w:pPr>
              <w:spacing w:line="240" w:lineRule="auto"/>
              <w:contextualSpacing/>
              <w:jc w:val="center"/>
              <w:rPr>
                <w:szCs w:val="22"/>
              </w:rPr>
            </w:pPr>
            <w:r w:rsidRPr="004C7965">
              <w:rPr>
                <w:szCs w:val="22"/>
              </w:rPr>
              <w:t>psinka</w:t>
            </w:r>
          </w:p>
        </w:tc>
      </w:tr>
      <w:tr w:rsidR="00B457BB" w:rsidRPr="004C7965" w14:paraId="643B4697" w14:textId="77777777" w:rsidTr="00243E3E">
        <w:trPr>
          <w:jc w:val="center"/>
        </w:trPr>
        <w:tc>
          <w:tcPr>
            <w:tcW w:w="174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957D17C" w14:textId="77777777" w:rsidR="00B457BB" w:rsidRPr="004C7965" w:rsidRDefault="00B457BB" w:rsidP="009603D1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gramStart"/>
            <w:r w:rsidRPr="004C7965">
              <w:rPr>
                <w:szCs w:val="22"/>
              </w:rPr>
              <w:t>5 - 6</w:t>
            </w:r>
            <w:proofErr w:type="gramEnd"/>
            <w:r w:rsidRPr="004C7965">
              <w:rPr>
                <w:szCs w:val="22"/>
              </w:rPr>
              <w:t xml:space="preserve"> týdnů</w:t>
            </w:r>
          </w:p>
        </w:tc>
        <w:tc>
          <w:tcPr>
            <w:tcW w:w="188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90C2F62" w14:textId="77777777" w:rsidR="00B457BB" w:rsidRPr="004C7965" w:rsidRDefault="00B457BB" w:rsidP="009603D1">
            <w:pPr>
              <w:spacing w:line="240" w:lineRule="auto"/>
              <w:contextualSpacing/>
              <w:jc w:val="center"/>
              <w:rPr>
                <w:szCs w:val="22"/>
              </w:rPr>
            </w:pPr>
          </w:p>
        </w:tc>
        <w:tc>
          <w:tcPr>
            <w:tcW w:w="2291" w:type="dxa"/>
            <w:tcBorders>
              <w:top w:val="double" w:sz="4" w:space="0" w:color="auto"/>
            </w:tcBorders>
            <w:vAlign w:val="center"/>
          </w:tcPr>
          <w:p w14:paraId="338271F5" w14:textId="1B788307" w:rsidR="00B457BB" w:rsidRPr="004C7965" w:rsidRDefault="00B457BB" w:rsidP="009603D1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Puppy</w:t>
            </w:r>
            <w:proofErr w:type="spellEnd"/>
            <w:r w:rsidRPr="004C7965">
              <w:rPr>
                <w:szCs w:val="22"/>
              </w:rPr>
              <w:t xml:space="preserve"> </w:t>
            </w:r>
            <w:r w:rsidR="00632EBD">
              <w:rPr>
                <w:szCs w:val="22"/>
              </w:rPr>
              <w:t xml:space="preserve">nebo </w:t>
            </w:r>
            <w:r w:rsidRPr="004C7965">
              <w:rPr>
                <w:szCs w:val="22"/>
              </w:rPr>
              <w:t>(P) + C</w:t>
            </w:r>
          </w:p>
        </w:tc>
        <w:tc>
          <w:tcPr>
            <w:tcW w:w="2528" w:type="dxa"/>
            <w:tcBorders>
              <w:top w:val="double" w:sz="4" w:space="0" w:color="auto"/>
            </w:tcBorders>
            <w:vAlign w:val="center"/>
          </w:tcPr>
          <w:p w14:paraId="2E5A960D" w14:textId="43019252" w:rsidR="00B457BB" w:rsidRPr="004C7965" w:rsidRDefault="00B457BB" w:rsidP="009603D1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Puppy</w:t>
            </w:r>
            <w:proofErr w:type="spellEnd"/>
            <w:r w:rsidRPr="004C7965">
              <w:rPr>
                <w:szCs w:val="22"/>
              </w:rPr>
              <w:t xml:space="preserve"> </w:t>
            </w:r>
            <w:r w:rsidR="00632EBD">
              <w:rPr>
                <w:szCs w:val="22"/>
              </w:rPr>
              <w:t xml:space="preserve">nebo </w:t>
            </w:r>
            <w:r w:rsidRPr="004C7965">
              <w:rPr>
                <w:szCs w:val="22"/>
              </w:rPr>
              <w:t xml:space="preserve">(DP, </w:t>
            </w: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>) + C</w:t>
            </w:r>
          </w:p>
        </w:tc>
      </w:tr>
      <w:tr w:rsidR="00B457BB" w:rsidRPr="004C7965" w14:paraId="73B8C225" w14:textId="77777777" w:rsidTr="00243E3E">
        <w:trPr>
          <w:jc w:val="center"/>
        </w:trPr>
        <w:tc>
          <w:tcPr>
            <w:tcW w:w="1741" w:type="dxa"/>
            <w:tcBorders>
              <w:right w:val="double" w:sz="4" w:space="0" w:color="auto"/>
            </w:tcBorders>
            <w:vAlign w:val="center"/>
          </w:tcPr>
          <w:p w14:paraId="510FEED7" w14:textId="77777777" w:rsidR="00B457BB" w:rsidRPr="004C7965" w:rsidRDefault="00B457BB" w:rsidP="009603D1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gramStart"/>
            <w:r w:rsidRPr="004C7965">
              <w:rPr>
                <w:szCs w:val="22"/>
              </w:rPr>
              <w:t>7 - 8</w:t>
            </w:r>
            <w:proofErr w:type="gramEnd"/>
            <w:r w:rsidRPr="004C7965">
              <w:rPr>
                <w:szCs w:val="22"/>
              </w:rPr>
              <w:t xml:space="preserve"> týdnů</w:t>
            </w:r>
          </w:p>
        </w:tc>
        <w:tc>
          <w:tcPr>
            <w:tcW w:w="1889" w:type="dxa"/>
            <w:tcBorders>
              <w:left w:val="double" w:sz="4" w:space="0" w:color="auto"/>
            </w:tcBorders>
            <w:vAlign w:val="center"/>
          </w:tcPr>
          <w:p w14:paraId="6B4A7BBB" w14:textId="77777777" w:rsidR="00B457BB" w:rsidRPr="004C7965" w:rsidRDefault="00B457BB" w:rsidP="009603D1">
            <w:pPr>
              <w:spacing w:line="240" w:lineRule="auto"/>
              <w:contextualSpacing/>
              <w:jc w:val="center"/>
              <w:rPr>
                <w:szCs w:val="22"/>
              </w:rPr>
            </w:pPr>
          </w:p>
        </w:tc>
        <w:tc>
          <w:tcPr>
            <w:tcW w:w="2291" w:type="dxa"/>
            <w:vAlign w:val="center"/>
          </w:tcPr>
          <w:p w14:paraId="237995AB" w14:textId="77777777" w:rsidR="00B457BB" w:rsidRPr="004C7965" w:rsidRDefault="00B457BB" w:rsidP="009603D1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Puppy</w:t>
            </w:r>
            <w:proofErr w:type="spellEnd"/>
            <w:r w:rsidRPr="004C7965">
              <w:rPr>
                <w:szCs w:val="22"/>
              </w:rPr>
              <w:t xml:space="preserve"> (P) + C</w:t>
            </w:r>
          </w:p>
        </w:tc>
        <w:tc>
          <w:tcPr>
            <w:tcW w:w="2528" w:type="dxa"/>
            <w:vAlign w:val="center"/>
          </w:tcPr>
          <w:p w14:paraId="0A6F87C8" w14:textId="77777777" w:rsidR="00B457BB" w:rsidRPr="004C7965" w:rsidRDefault="00B457BB" w:rsidP="009603D1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Puppy</w:t>
            </w:r>
            <w:proofErr w:type="spellEnd"/>
            <w:r w:rsidRPr="004C7965">
              <w:rPr>
                <w:szCs w:val="22"/>
              </w:rPr>
              <w:t xml:space="preserve"> (DP, </w:t>
            </w: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>) + C</w:t>
            </w:r>
          </w:p>
        </w:tc>
      </w:tr>
      <w:tr w:rsidR="00B457BB" w:rsidRPr="004C7965" w14:paraId="56FB32EE" w14:textId="77777777" w:rsidTr="00243E3E">
        <w:trPr>
          <w:jc w:val="center"/>
        </w:trPr>
        <w:tc>
          <w:tcPr>
            <w:tcW w:w="1741" w:type="dxa"/>
            <w:tcBorders>
              <w:right w:val="double" w:sz="4" w:space="0" w:color="auto"/>
            </w:tcBorders>
            <w:vAlign w:val="center"/>
          </w:tcPr>
          <w:p w14:paraId="11FCF204" w14:textId="77777777" w:rsidR="00B457BB" w:rsidRPr="004C7965" w:rsidRDefault="00B457BB" w:rsidP="009603D1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gramStart"/>
            <w:r w:rsidRPr="004C7965">
              <w:rPr>
                <w:szCs w:val="22"/>
              </w:rPr>
              <w:t>8 - 10</w:t>
            </w:r>
            <w:proofErr w:type="gramEnd"/>
            <w:r w:rsidRPr="004C7965">
              <w:rPr>
                <w:szCs w:val="22"/>
              </w:rPr>
              <w:t xml:space="preserve"> týdnů</w:t>
            </w:r>
          </w:p>
        </w:tc>
        <w:tc>
          <w:tcPr>
            <w:tcW w:w="1889" w:type="dxa"/>
            <w:tcBorders>
              <w:left w:val="double" w:sz="4" w:space="0" w:color="auto"/>
            </w:tcBorders>
            <w:vAlign w:val="center"/>
          </w:tcPr>
          <w:p w14:paraId="2FDD3E93" w14:textId="77777777" w:rsidR="00B457BB" w:rsidRPr="004C7965" w:rsidRDefault="00B457BB" w:rsidP="009603D1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</w:t>
            </w:r>
          </w:p>
        </w:tc>
        <w:tc>
          <w:tcPr>
            <w:tcW w:w="2291" w:type="dxa"/>
            <w:vAlign w:val="center"/>
          </w:tcPr>
          <w:p w14:paraId="55B64CF1" w14:textId="77777777" w:rsidR="00B457BB" w:rsidRPr="004C7965" w:rsidRDefault="00B457BB" w:rsidP="009603D1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</w:t>
            </w:r>
          </w:p>
        </w:tc>
        <w:tc>
          <w:tcPr>
            <w:tcW w:w="2528" w:type="dxa"/>
            <w:vAlign w:val="center"/>
          </w:tcPr>
          <w:p w14:paraId="4DB29497" w14:textId="77777777" w:rsidR="00B457BB" w:rsidRPr="004C7965" w:rsidRDefault="00B457BB" w:rsidP="009603D1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</w:t>
            </w:r>
          </w:p>
        </w:tc>
      </w:tr>
      <w:tr w:rsidR="00B457BB" w:rsidRPr="004C7965" w14:paraId="4E44AF7B" w14:textId="77777777" w:rsidTr="00243E3E">
        <w:trPr>
          <w:jc w:val="center"/>
        </w:trPr>
        <w:tc>
          <w:tcPr>
            <w:tcW w:w="1741" w:type="dxa"/>
            <w:tcBorders>
              <w:right w:val="double" w:sz="4" w:space="0" w:color="auto"/>
            </w:tcBorders>
            <w:vAlign w:val="center"/>
          </w:tcPr>
          <w:p w14:paraId="7DDDB8A3" w14:textId="77777777" w:rsidR="00B457BB" w:rsidRPr="004C7965" w:rsidRDefault="00B457BB" w:rsidP="009603D1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gramStart"/>
            <w:r w:rsidRPr="004C7965">
              <w:rPr>
                <w:szCs w:val="22"/>
              </w:rPr>
              <w:t>12 - 16</w:t>
            </w:r>
            <w:proofErr w:type="gramEnd"/>
            <w:r w:rsidRPr="004C7965">
              <w:rPr>
                <w:szCs w:val="22"/>
              </w:rPr>
              <w:t xml:space="preserve"> týdnů</w:t>
            </w:r>
          </w:p>
        </w:tc>
        <w:tc>
          <w:tcPr>
            <w:tcW w:w="1889" w:type="dxa"/>
            <w:tcBorders>
              <w:left w:val="double" w:sz="4" w:space="0" w:color="auto"/>
            </w:tcBorders>
            <w:vAlign w:val="center"/>
          </w:tcPr>
          <w:p w14:paraId="3E013FCC" w14:textId="77777777" w:rsidR="00B457BB" w:rsidRPr="004C7965" w:rsidRDefault="00B457BB" w:rsidP="009603D1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  <w:tc>
          <w:tcPr>
            <w:tcW w:w="2291" w:type="dxa"/>
            <w:vAlign w:val="center"/>
          </w:tcPr>
          <w:p w14:paraId="50F9553E" w14:textId="77777777" w:rsidR="00B457BB" w:rsidRPr="004C7965" w:rsidRDefault="00B457BB" w:rsidP="009603D1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  <w:tc>
          <w:tcPr>
            <w:tcW w:w="2528" w:type="dxa"/>
            <w:vAlign w:val="center"/>
          </w:tcPr>
          <w:p w14:paraId="08480717" w14:textId="77777777" w:rsidR="00B457BB" w:rsidRPr="004C7965" w:rsidRDefault="00B457BB" w:rsidP="009603D1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</w:tr>
      <w:tr w:rsidR="00B457BB" w:rsidRPr="004C7965" w14:paraId="736561E1" w14:textId="77777777" w:rsidTr="00243E3E">
        <w:trPr>
          <w:jc w:val="center"/>
        </w:trPr>
        <w:tc>
          <w:tcPr>
            <w:tcW w:w="1741" w:type="dxa"/>
            <w:tcBorders>
              <w:right w:val="double" w:sz="4" w:space="0" w:color="auto"/>
            </w:tcBorders>
            <w:vAlign w:val="center"/>
          </w:tcPr>
          <w:p w14:paraId="3C0CEF61" w14:textId="0681D31A" w:rsidR="00B457BB" w:rsidRPr="004C7965" w:rsidRDefault="00243E3E" w:rsidP="009603D1">
            <w:pPr>
              <w:spacing w:line="240" w:lineRule="auto"/>
              <w:contextualSpacing/>
              <w:jc w:val="center"/>
              <w:rPr>
                <w:szCs w:val="22"/>
              </w:rPr>
            </w:pPr>
            <w:r w:rsidRPr="004C7965">
              <w:rPr>
                <w:szCs w:val="22"/>
              </w:rPr>
              <w:t>k</w:t>
            </w:r>
            <w:r w:rsidR="00B457BB" w:rsidRPr="004C7965">
              <w:rPr>
                <w:szCs w:val="22"/>
              </w:rPr>
              <w:t>aždoroční revakcinace</w:t>
            </w:r>
          </w:p>
        </w:tc>
        <w:tc>
          <w:tcPr>
            <w:tcW w:w="1889" w:type="dxa"/>
            <w:tcBorders>
              <w:left w:val="double" w:sz="4" w:space="0" w:color="auto"/>
            </w:tcBorders>
            <w:vAlign w:val="center"/>
          </w:tcPr>
          <w:p w14:paraId="57483314" w14:textId="77777777" w:rsidR="00B457BB" w:rsidRPr="004C7965" w:rsidRDefault="00B457BB" w:rsidP="009603D1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  <w:tc>
          <w:tcPr>
            <w:tcW w:w="2291" w:type="dxa"/>
            <w:vAlign w:val="center"/>
          </w:tcPr>
          <w:p w14:paraId="07DC741D" w14:textId="77777777" w:rsidR="00B457BB" w:rsidRPr="004C7965" w:rsidRDefault="00B457BB" w:rsidP="009603D1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  <w:tc>
          <w:tcPr>
            <w:tcW w:w="2528" w:type="dxa"/>
            <w:vAlign w:val="center"/>
          </w:tcPr>
          <w:p w14:paraId="2F5F3AF4" w14:textId="77777777" w:rsidR="00B457BB" w:rsidRPr="004C7965" w:rsidRDefault="00B457BB" w:rsidP="009603D1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</w:tr>
    </w:tbl>
    <w:p w14:paraId="1368DA45" w14:textId="77777777" w:rsidR="00B457BB" w:rsidRPr="004C7965" w:rsidRDefault="00B457BB" w:rsidP="004C7965">
      <w:pPr>
        <w:spacing w:line="240" w:lineRule="auto"/>
        <w:ind w:left="284"/>
        <w:contextualSpacing/>
        <w:jc w:val="both"/>
        <w:rPr>
          <w:szCs w:val="22"/>
          <w:u w:val="single"/>
        </w:rPr>
      </w:pPr>
    </w:p>
    <w:p w14:paraId="388A4157" w14:textId="77777777" w:rsidR="00B457BB" w:rsidRPr="004C7965" w:rsidRDefault="00B457BB" w:rsidP="004C7965">
      <w:pPr>
        <w:spacing w:line="240" w:lineRule="auto"/>
        <w:contextualSpacing/>
        <w:jc w:val="both"/>
        <w:rPr>
          <w:szCs w:val="22"/>
          <w:u w:val="single"/>
        </w:rPr>
      </w:pPr>
      <w:r w:rsidRPr="004C7965">
        <w:rPr>
          <w:szCs w:val="22"/>
          <w:u w:val="single"/>
        </w:rPr>
        <w:t>Poznámka:</w:t>
      </w:r>
    </w:p>
    <w:p w14:paraId="2AF969E5" w14:textId="7DA3E94F" w:rsidR="00B457BB" w:rsidRPr="004C7965" w:rsidRDefault="00B457BB" w:rsidP="004C7965">
      <w:pPr>
        <w:spacing w:line="240" w:lineRule="auto"/>
        <w:contextualSpacing/>
        <w:jc w:val="both"/>
        <w:rPr>
          <w:szCs w:val="22"/>
        </w:rPr>
      </w:pPr>
      <w:r w:rsidRPr="009C4FD4">
        <w:rPr>
          <w:szCs w:val="22"/>
        </w:rPr>
        <w:t>Vakcín</w:t>
      </w:r>
      <w:r w:rsidR="0007219A" w:rsidRPr="009C4FD4">
        <w:rPr>
          <w:szCs w:val="22"/>
        </w:rPr>
        <w:t>y</w:t>
      </w:r>
      <w:r w:rsidRPr="009C4FD4">
        <w:rPr>
          <w:szCs w:val="22"/>
        </w:rPr>
        <w:t xml:space="preserve"> v závorce znamen</w:t>
      </w:r>
      <w:r w:rsidR="0007219A" w:rsidRPr="009C4FD4">
        <w:rPr>
          <w:szCs w:val="22"/>
        </w:rPr>
        <w:t>ají</w:t>
      </w:r>
      <w:r w:rsidRPr="009C4FD4">
        <w:rPr>
          <w:szCs w:val="22"/>
        </w:rPr>
        <w:t xml:space="preserve"> možnost alternativní vakc</w:t>
      </w:r>
      <w:r w:rsidR="0007219A" w:rsidRPr="009C4FD4">
        <w:rPr>
          <w:szCs w:val="22"/>
        </w:rPr>
        <w:t>inace</w:t>
      </w:r>
      <w:r w:rsidRPr="009C4FD4">
        <w:rPr>
          <w:szCs w:val="22"/>
        </w:rPr>
        <w:t xml:space="preserve"> </w:t>
      </w:r>
      <w:r w:rsidR="004D1BD9" w:rsidRPr="009C4FD4">
        <w:rPr>
          <w:szCs w:val="22"/>
        </w:rPr>
        <w:t xml:space="preserve">vakcínami </w:t>
      </w:r>
      <w:r w:rsidR="00C86351" w:rsidRPr="009C4FD4">
        <w:rPr>
          <w:szCs w:val="22"/>
        </w:rPr>
        <w:t xml:space="preserve">z </w:t>
      </w:r>
      <w:r w:rsidRPr="009C4FD4">
        <w:rPr>
          <w:szCs w:val="22"/>
        </w:rPr>
        <w:t xml:space="preserve">řady </w:t>
      </w:r>
      <w:proofErr w:type="spellStart"/>
      <w:r w:rsidRPr="009C4FD4">
        <w:rPr>
          <w:szCs w:val="22"/>
        </w:rPr>
        <w:t>Biocan</w:t>
      </w:r>
      <w:proofErr w:type="spellEnd"/>
      <w:r w:rsidRPr="009C4FD4">
        <w:rPr>
          <w:szCs w:val="22"/>
        </w:rPr>
        <w:t>.</w:t>
      </w:r>
    </w:p>
    <w:p w14:paraId="3D602E03" w14:textId="02C4FF2F" w:rsidR="00B457BB" w:rsidRPr="004C7965" w:rsidRDefault="00B457BB" w:rsidP="004C7965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Vakcíny označené +C, +L, +LR </w:t>
      </w:r>
      <w:r w:rsidR="008B0DB0" w:rsidRPr="00A50EDC">
        <w:rPr>
          <w:szCs w:val="22"/>
        </w:rPr>
        <w:t xml:space="preserve">znamenají možnost mísení s jinými lyofilizovanými vakcínami řady </w:t>
      </w:r>
      <w:proofErr w:type="spellStart"/>
      <w:r w:rsidR="008B0DB0" w:rsidRPr="00A50EDC">
        <w:rPr>
          <w:szCs w:val="22"/>
        </w:rPr>
        <w:t>Biocan</w:t>
      </w:r>
      <w:proofErr w:type="spellEnd"/>
      <w:r w:rsidR="008B0DB0" w:rsidRPr="00A50EDC">
        <w:rPr>
          <w:szCs w:val="22"/>
        </w:rPr>
        <w:t xml:space="preserve"> (např. </w:t>
      </w:r>
      <w:proofErr w:type="spellStart"/>
      <w:r w:rsidR="008B0DB0" w:rsidRPr="00A50EDC">
        <w:rPr>
          <w:szCs w:val="22"/>
        </w:rPr>
        <w:t>DHPPi</w:t>
      </w:r>
      <w:proofErr w:type="spellEnd"/>
      <w:r w:rsidR="008B0DB0" w:rsidRPr="00A50EDC">
        <w:rPr>
          <w:szCs w:val="22"/>
        </w:rPr>
        <w:t>, DP, P).</w:t>
      </w:r>
    </w:p>
    <w:p w14:paraId="7B65BEAA" w14:textId="77777777" w:rsidR="00A671EC" w:rsidRDefault="00A671EC" w:rsidP="004C7965">
      <w:pPr>
        <w:pStyle w:val="Zkladntextodsazen3"/>
        <w:contextualSpacing/>
        <w:jc w:val="both"/>
        <w:rPr>
          <w:szCs w:val="22"/>
        </w:rPr>
      </w:pPr>
    </w:p>
    <w:p w14:paraId="29C70C52" w14:textId="77777777" w:rsidR="00C80401" w:rsidRPr="004C7965" w:rsidRDefault="00C80401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43076A3" w14:textId="77777777" w:rsidR="00C114FF" w:rsidRPr="004C7965" w:rsidRDefault="00FC7BCB" w:rsidP="004C7965">
      <w:pPr>
        <w:pStyle w:val="Style1"/>
        <w:contextualSpacing/>
        <w:jc w:val="both"/>
      </w:pPr>
      <w:r w:rsidRPr="004C7965">
        <w:rPr>
          <w:highlight w:val="lightGray"/>
        </w:rPr>
        <w:t>9.</w:t>
      </w:r>
      <w:r w:rsidRPr="004C7965">
        <w:tab/>
        <w:t>Informace o správném podávání</w:t>
      </w:r>
    </w:p>
    <w:p w14:paraId="000B7DE5" w14:textId="77777777" w:rsidR="004D1BD9" w:rsidRDefault="004D1BD9" w:rsidP="004C7965">
      <w:pPr>
        <w:pStyle w:val="Zkladntext3"/>
        <w:spacing w:line="240" w:lineRule="auto"/>
        <w:contextualSpacing/>
        <w:rPr>
          <w:b w:val="0"/>
          <w:snapToGrid w:val="0"/>
          <w:szCs w:val="22"/>
        </w:rPr>
      </w:pPr>
      <w:bookmarkStart w:id="6" w:name="_Hlk199156692"/>
    </w:p>
    <w:p w14:paraId="283AAA24" w14:textId="6D0BFD90" w:rsidR="00A671EC" w:rsidRDefault="00A671EC" w:rsidP="004C7965">
      <w:pPr>
        <w:pStyle w:val="Zkladntext3"/>
        <w:spacing w:line="240" w:lineRule="auto"/>
        <w:contextualSpacing/>
        <w:rPr>
          <w:b w:val="0"/>
          <w:snapToGrid w:val="0"/>
          <w:szCs w:val="22"/>
        </w:rPr>
      </w:pPr>
      <w:r w:rsidRPr="00A671EC">
        <w:rPr>
          <w:b w:val="0"/>
          <w:snapToGrid w:val="0"/>
          <w:szCs w:val="22"/>
        </w:rPr>
        <w:t xml:space="preserve">Rozpusťte asepticky </w:t>
      </w:r>
      <w:proofErr w:type="spellStart"/>
      <w:r w:rsidRPr="00A671EC">
        <w:rPr>
          <w:b w:val="0"/>
          <w:snapToGrid w:val="0"/>
          <w:szCs w:val="22"/>
        </w:rPr>
        <w:t>lyofilizát</w:t>
      </w:r>
      <w:proofErr w:type="spellEnd"/>
      <w:r w:rsidRPr="00A671EC">
        <w:rPr>
          <w:b w:val="0"/>
          <w:snapToGrid w:val="0"/>
          <w:szCs w:val="22"/>
        </w:rPr>
        <w:t xml:space="preserve"> za použití suspenze. Dobře protřepejte a okamžitě injekčně aplikujte celý obsah lahvičky s rekonstituovanou vakcínou (1 ml).</w:t>
      </w:r>
    </w:p>
    <w:p w14:paraId="5C3AE6BB" w14:textId="48CB0865" w:rsidR="00A671EC" w:rsidRDefault="00A671EC" w:rsidP="004C7965">
      <w:pPr>
        <w:pStyle w:val="Zkladntext3"/>
        <w:spacing w:line="240" w:lineRule="auto"/>
        <w:contextualSpacing/>
        <w:rPr>
          <w:b w:val="0"/>
          <w:snapToGrid w:val="0"/>
          <w:szCs w:val="22"/>
        </w:rPr>
      </w:pPr>
    </w:p>
    <w:p w14:paraId="42EF9286" w14:textId="77777777" w:rsidR="0007219A" w:rsidRDefault="00A671EC" w:rsidP="004C7965">
      <w:pPr>
        <w:pStyle w:val="Zkladntext3"/>
        <w:spacing w:line="240" w:lineRule="auto"/>
        <w:contextualSpacing/>
        <w:rPr>
          <w:b w:val="0"/>
          <w:snapToGrid w:val="0"/>
          <w:szCs w:val="22"/>
        </w:rPr>
      </w:pPr>
      <w:r w:rsidRPr="00A671EC">
        <w:rPr>
          <w:b w:val="0"/>
          <w:snapToGrid w:val="0"/>
          <w:szCs w:val="22"/>
        </w:rPr>
        <w:lastRenderedPageBreak/>
        <w:t xml:space="preserve">Vzhled rekonstituované vakcíny: </w:t>
      </w:r>
    </w:p>
    <w:p w14:paraId="300DDCE4" w14:textId="1970638A" w:rsidR="00A671EC" w:rsidRPr="004C7965" w:rsidRDefault="009C4FD4" w:rsidP="004C7965">
      <w:pPr>
        <w:pStyle w:val="Zkladntext3"/>
        <w:spacing w:line="240" w:lineRule="auto"/>
        <w:contextualSpacing/>
        <w:rPr>
          <w:b w:val="0"/>
          <w:snapToGrid w:val="0"/>
          <w:szCs w:val="22"/>
        </w:rPr>
      </w:pPr>
      <w:r>
        <w:rPr>
          <w:b w:val="0"/>
          <w:snapToGrid w:val="0"/>
          <w:szCs w:val="22"/>
        </w:rPr>
        <w:t>r</w:t>
      </w:r>
      <w:r w:rsidR="00A671EC" w:rsidRPr="00A671EC">
        <w:rPr>
          <w:b w:val="0"/>
          <w:snapToGrid w:val="0"/>
          <w:szCs w:val="22"/>
        </w:rPr>
        <w:t>ůžovočervená nebo nažloutlá barva s mírnou opalescencí.</w:t>
      </w:r>
    </w:p>
    <w:bookmarkEnd w:id="6"/>
    <w:p w14:paraId="10C2E96A" w14:textId="77777777" w:rsidR="00C114FF" w:rsidRPr="004C7965" w:rsidRDefault="00C114FF" w:rsidP="004C7965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</w:p>
    <w:p w14:paraId="208153DD" w14:textId="77777777" w:rsidR="001B26EB" w:rsidRPr="004C7965" w:rsidRDefault="001B26EB" w:rsidP="004C7965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</w:p>
    <w:p w14:paraId="1C7AFC49" w14:textId="77777777" w:rsidR="00DB468A" w:rsidRPr="004C7965" w:rsidRDefault="00FC7BCB" w:rsidP="004C7965">
      <w:pPr>
        <w:pStyle w:val="Style1"/>
        <w:contextualSpacing/>
        <w:jc w:val="both"/>
      </w:pPr>
      <w:r w:rsidRPr="004C7965">
        <w:rPr>
          <w:highlight w:val="lightGray"/>
        </w:rPr>
        <w:t>10.</w:t>
      </w:r>
      <w:r w:rsidRPr="004C7965">
        <w:tab/>
        <w:t>Ochranné lhůty</w:t>
      </w:r>
    </w:p>
    <w:p w14:paraId="3B609EF8" w14:textId="77777777" w:rsidR="004D1BD9" w:rsidRDefault="004D1BD9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52D3C6F" w14:textId="53E961FA" w:rsidR="00C114FF" w:rsidRPr="004C7965" w:rsidRDefault="00A671EC" w:rsidP="004C7965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  <w:r w:rsidRPr="00A671EC">
        <w:rPr>
          <w:szCs w:val="22"/>
        </w:rPr>
        <w:t>Neuplatňuje se.</w:t>
      </w:r>
    </w:p>
    <w:p w14:paraId="3F042865" w14:textId="77777777" w:rsidR="00D6176F" w:rsidRPr="004C7965" w:rsidRDefault="00D6176F" w:rsidP="004C7965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</w:p>
    <w:p w14:paraId="3EA828F0" w14:textId="77777777" w:rsidR="00C114FF" w:rsidRPr="004C7965" w:rsidRDefault="00FC7BCB" w:rsidP="004C7965">
      <w:pPr>
        <w:pStyle w:val="Style1"/>
        <w:contextualSpacing/>
        <w:jc w:val="both"/>
      </w:pPr>
      <w:r w:rsidRPr="004C7965">
        <w:rPr>
          <w:highlight w:val="lightGray"/>
        </w:rPr>
        <w:t>11.</w:t>
      </w:r>
      <w:r w:rsidRPr="004C7965">
        <w:tab/>
        <w:t>Zvláštní opatření pro uchovávání</w:t>
      </w:r>
    </w:p>
    <w:p w14:paraId="3EE540C6" w14:textId="77777777" w:rsidR="004D1BD9" w:rsidRDefault="004D1BD9" w:rsidP="004C7965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C33BE22" w14:textId="04BF6DD5" w:rsidR="00C114FF" w:rsidRPr="004C7965" w:rsidRDefault="00FC7BCB" w:rsidP="004C7965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Uchováv</w:t>
      </w:r>
      <w:r w:rsidR="00CF069C" w:rsidRPr="004C7965">
        <w:rPr>
          <w:szCs w:val="22"/>
        </w:rPr>
        <w:t>ejte</w:t>
      </w:r>
      <w:r w:rsidRPr="004C7965">
        <w:rPr>
          <w:szCs w:val="22"/>
        </w:rPr>
        <w:t xml:space="preserve"> mimo dohled a dosah dětí.</w:t>
      </w:r>
    </w:p>
    <w:p w14:paraId="18120A8D" w14:textId="77777777" w:rsidR="00C114FF" w:rsidRPr="004C7965" w:rsidRDefault="00C114FF" w:rsidP="004C7965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CD91E3C" w14:textId="1DFF303B" w:rsidR="00C114FF" w:rsidRPr="004C7965" w:rsidRDefault="00FC7BCB" w:rsidP="004C7965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Uchovávejte v chladničce (2 °</w:t>
      </w:r>
      <w:proofErr w:type="gramStart"/>
      <w:r w:rsidRPr="004C7965">
        <w:rPr>
          <w:szCs w:val="22"/>
        </w:rPr>
        <w:t>C – 8</w:t>
      </w:r>
      <w:proofErr w:type="gramEnd"/>
      <w:r w:rsidRPr="004C7965">
        <w:rPr>
          <w:szCs w:val="22"/>
        </w:rPr>
        <w:t> °C).</w:t>
      </w:r>
    </w:p>
    <w:p w14:paraId="43B21FB5" w14:textId="3A1A70D6" w:rsidR="00C114FF" w:rsidRPr="004C7965" w:rsidRDefault="00FC7BCB" w:rsidP="004C7965">
      <w:pPr>
        <w:pStyle w:val="Style5"/>
        <w:contextualSpacing/>
        <w:jc w:val="both"/>
      </w:pPr>
      <w:r w:rsidRPr="004C7965">
        <w:t>Chraňte před mrazem.</w:t>
      </w:r>
    </w:p>
    <w:p w14:paraId="7BDE1B18" w14:textId="6E563716" w:rsidR="00C114FF" w:rsidRPr="004C7965" w:rsidRDefault="00FC7BCB" w:rsidP="004C7965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Nepoužívejte tento veterinární léčivý přípravek po uplynutí doby použitelnosti uvedené na krabičce</w:t>
      </w:r>
      <w:r w:rsidR="003D603A">
        <w:rPr>
          <w:szCs w:val="22"/>
        </w:rPr>
        <w:t>.</w:t>
      </w:r>
    </w:p>
    <w:p w14:paraId="12C25D49" w14:textId="77777777" w:rsidR="0043320A" w:rsidRPr="004C7965" w:rsidRDefault="0043320A" w:rsidP="004C7965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69F904E" w14:textId="3019A08E" w:rsidR="00BF58FC" w:rsidRPr="004C7965" w:rsidRDefault="00FC7BC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Doba použitelnosti po naředění podle návodu:</w:t>
      </w:r>
      <w:r w:rsidR="00271290" w:rsidRPr="004C7965">
        <w:rPr>
          <w:szCs w:val="22"/>
        </w:rPr>
        <w:t xml:space="preserve"> spotřebujte ihned.</w:t>
      </w:r>
    </w:p>
    <w:p w14:paraId="6BF73524" w14:textId="77777777" w:rsidR="0043320A" w:rsidRDefault="0043320A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44D74B9" w14:textId="77777777" w:rsidR="007A1778" w:rsidRPr="004C7965" w:rsidRDefault="007A1778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5BE9B45" w14:textId="4E33F251" w:rsidR="00C114FF" w:rsidRPr="004C7965" w:rsidRDefault="00FC7BCB" w:rsidP="004C7965">
      <w:pPr>
        <w:pStyle w:val="Style1"/>
        <w:contextualSpacing/>
        <w:jc w:val="both"/>
      </w:pPr>
      <w:r w:rsidRPr="004C7965">
        <w:rPr>
          <w:highlight w:val="lightGray"/>
        </w:rPr>
        <w:t>12.</w:t>
      </w:r>
      <w:r w:rsidRPr="004C7965">
        <w:tab/>
        <w:t xml:space="preserve">Zvláštní opatření pro </w:t>
      </w:r>
      <w:r w:rsidR="00CF069C" w:rsidRPr="004C7965">
        <w:t>likvidaci</w:t>
      </w:r>
    </w:p>
    <w:p w14:paraId="282A4FD0" w14:textId="77777777" w:rsidR="004D1BD9" w:rsidRDefault="004D1BD9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E91757A" w14:textId="7BF2AED6" w:rsidR="00C114FF" w:rsidRPr="004C7965" w:rsidRDefault="00FC7BC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Léčivé přípravky se nesmí likvidovat prostřednictvím odpadní vody či domovního odpadu.</w:t>
      </w:r>
    </w:p>
    <w:p w14:paraId="47BD2E58" w14:textId="77777777" w:rsidR="00DB468A" w:rsidRPr="004C7965" w:rsidRDefault="00DB468A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FA7CEB8" w14:textId="6C9841BD" w:rsidR="00DB468A" w:rsidRDefault="00FC7BCB" w:rsidP="004C7965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Všechen n</w:t>
      </w:r>
      <w:r w:rsidR="00DA2A06" w:rsidRPr="004C7965">
        <w:rPr>
          <w:szCs w:val="22"/>
        </w:rPr>
        <w:t>epoužitý veterinární léčivý přípravek nebo odpad</w:t>
      </w:r>
      <w:r w:rsidR="00905CAB" w:rsidRPr="004C7965">
        <w:rPr>
          <w:szCs w:val="22"/>
        </w:rPr>
        <w:t>, který pochází z</w:t>
      </w:r>
      <w:r w:rsidR="00115BD5" w:rsidRPr="004C7965">
        <w:rPr>
          <w:szCs w:val="22"/>
        </w:rPr>
        <w:t> </w:t>
      </w:r>
      <w:r w:rsidR="00905CAB" w:rsidRPr="004C7965">
        <w:rPr>
          <w:szCs w:val="22"/>
        </w:rPr>
        <w:t>tohoto</w:t>
      </w:r>
      <w:r w:rsidR="00115BD5" w:rsidRPr="004C7965">
        <w:rPr>
          <w:szCs w:val="22"/>
        </w:rPr>
        <w:t xml:space="preserve"> přípravku, </w:t>
      </w:r>
      <w:r w:rsidR="007616B4" w:rsidRPr="004C7965">
        <w:rPr>
          <w:szCs w:val="22"/>
        </w:rPr>
        <w:t xml:space="preserve">likvidujte </w:t>
      </w:r>
      <w:r w:rsidR="002446DC" w:rsidRPr="004C7965">
        <w:rPr>
          <w:szCs w:val="22"/>
        </w:rPr>
        <w:t xml:space="preserve">odevzdáním </w:t>
      </w:r>
      <w:r w:rsidR="00DA2A06" w:rsidRPr="004C7965">
        <w:rPr>
          <w:szCs w:val="22"/>
        </w:rPr>
        <w:t xml:space="preserve">v souladu s místními požadavky </w:t>
      </w:r>
      <w:r w:rsidR="00330CC1" w:rsidRPr="004C7965">
        <w:rPr>
          <w:szCs w:val="22"/>
        </w:rPr>
        <w:t>a </w:t>
      </w:r>
      <w:r w:rsidR="00DA2A06" w:rsidRPr="004C7965">
        <w:rPr>
          <w:szCs w:val="22"/>
        </w:rPr>
        <w:t>platnými národními systémy sběru. Tato opatření napomáhají chránit životní prostředí.</w:t>
      </w:r>
    </w:p>
    <w:p w14:paraId="281EE7D9" w14:textId="77777777" w:rsidR="00736076" w:rsidRPr="004C7965" w:rsidRDefault="00736076" w:rsidP="004C7965">
      <w:pPr>
        <w:spacing w:line="240" w:lineRule="auto"/>
        <w:contextualSpacing/>
        <w:jc w:val="both"/>
        <w:rPr>
          <w:szCs w:val="22"/>
        </w:rPr>
      </w:pPr>
    </w:p>
    <w:p w14:paraId="085349A6" w14:textId="210C7983" w:rsidR="00C114FF" w:rsidRPr="004C7965" w:rsidRDefault="00FC7BC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O možnostech likvidace nepotřebných léčivých přípravků se poraďte s vaším veterinárním lékařem</w:t>
      </w:r>
      <w:r w:rsidR="003C3E0E" w:rsidRPr="004C7965">
        <w:rPr>
          <w:szCs w:val="22"/>
        </w:rPr>
        <w:t>.</w:t>
      </w:r>
    </w:p>
    <w:p w14:paraId="7E3D0AFD" w14:textId="77777777" w:rsidR="00DB468A" w:rsidRPr="004C7965" w:rsidRDefault="00DB468A" w:rsidP="004C7965">
      <w:pPr>
        <w:tabs>
          <w:tab w:val="clear" w:pos="567"/>
        </w:tabs>
        <w:spacing w:line="240" w:lineRule="auto"/>
        <w:contextualSpacing/>
        <w:jc w:val="both"/>
        <w:rPr>
          <w:bCs/>
          <w:szCs w:val="22"/>
          <w:highlight w:val="lightGray"/>
        </w:rPr>
      </w:pPr>
    </w:p>
    <w:p w14:paraId="06DB9A21" w14:textId="77777777" w:rsidR="00DB468A" w:rsidRDefault="00DB468A" w:rsidP="004C7965">
      <w:pPr>
        <w:tabs>
          <w:tab w:val="clear" w:pos="567"/>
        </w:tabs>
        <w:spacing w:line="240" w:lineRule="auto"/>
        <w:contextualSpacing/>
        <w:jc w:val="both"/>
        <w:rPr>
          <w:bCs/>
          <w:szCs w:val="22"/>
          <w:highlight w:val="lightGray"/>
        </w:rPr>
      </w:pPr>
    </w:p>
    <w:p w14:paraId="31B48E2D" w14:textId="77777777" w:rsidR="00DB468A" w:rsidRPr="004C7965" w:rsidRDefault="00FC7BCB" w:rsidP="004C7965">
      <w:pPr>
        <w:pStyle w:val="Style1"/>
        <w:contextualSpacing/>
        <w:jc w:val="both"/>
      </w:pPr>
      <w:r w:rsidRPr="004C7965">
        <w:rPr>
          <w:highlight w:val="lightGray"/>
        </w:rPr>
        <w:t>13.</w:t>
      </w:r>
      <w:r w:rsidRPr="004C7965">
        <w:tab/>
        <w:t>Klasifikace veterinárních léčivých přípravků</w:t>
      </w:r>
    </w:p>
    <w:p w14:paraId="38942267" w14:textId="77777777" w:rsidR="004D1BD9" w:rsidRDefault="004D1BD9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6BF11F0" w14:textId="7A44B301" w:rsidR="00C114FF" w:rsidRPr="004C7965" w:rsidRDefault="00D3384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Veterinární léčivý přípravek je vydáván pouze na předpis.</w:t>
      </w:r>
    </w:p>
    <w:p w14:paraId="331BCDDF" w14:textId="77777777" w:rsidR="00243E3E" w:rsidRPr="004C7965" w:rsidRDefault="00243E3E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92DB3E9" w14:textId="77777777" w:rsidR="007A1778" w:rsidRPr="004C7965" w:rsidRDefault="007A1778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7274FDB" w14:textId="77777777" w:rsidR="00DB468A" w:rsidRDefault="00FC7BCB" w:rsidP="004C7965">
      <w:pPr>
        <w:pStyle w:val="Style1"/>
        <w:contextualSpacing/>
        <w:jc w:val="both"/>
      </w:pPr>
      <w:r w:rsidRPr="004C7965">
        <w:rPr>
          <w:highlight w:val="lightGray"/>
        </w:rPr>
        <w:t>14.</w:t>
      </w:r>
      <w:r w:rsidRPr="004C7965">
        <w:tab/>
        <w:t>Registrační čísla a velikosti balení</w:t>
      </w:r>
    </w:p>
    <w:p w14:paraId="4D097EC1" w14:textId="77777777" w:rsidR="004D1BD9" w:rsidRDefault="004D1BD9" w:rsidP="004C7965">
      <w:pPr>
        <w:spacing w:line="240" w:lineRule="auto"/>
        <w:ind w:right="-318"/>
        <w:contextualSpacing/>
        <w:jc w:val="both"/>
        <w:rPr>
          <w:caps/>
          <w:szCs w:val="22"/>
        </w:rPr>
      </w:pPr>
    </w:p>
    <w:p w14:paraId="113D85A5" w14:textId="25F898C5" w:rsidR="00D3384B" w:rsidRPr="004C7965" w:rsidRDefault="00D3384B" w:rsidP="004C7965">
      <w:pPr>
        <w:spacing w:line="240" w:lineRule="auto"/>
        <w:ind w:right="-318"/>
        <w:contextualSpacing/>
        <w:jc w:val="both"/>
        <w:rPr>
          <w:caps/>
          <w:szCs w:val="22"/>
        </w:rPr>
      </w:pPr>
      <w:r w:rsidRPr="004C7965">
        <w:rPr>
          <w:caps/>
          <w:szCs w:val="22"/>
        </w:rPr>
        <w:t>97/016/</w:t>
      </w:r>
      <w:proofErr w:type="gramStart"/>
      <w:r w:rsidRPr="004C7965">
        <w:rPr>
          <w:caps/>
          <w:szCs w:val="22"/>
        </w:rPr>
        <w:t>04-C</w:t>
      </w:r>
      <w:proofErr w:type="gramEnd"/>
    </w:p>
    <w:p w14:paraId="59549014" w14:textId="77777777" w:rsidR="00D3384B" w:rsidRPr="004C7965" w:rsidRDefault="00D3384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2CE18E8" w14:textId="77777777" w:rsidR="00D3384B" w:rsidRPr="004C7965" w:rsidRDefault="00D3384B" w:rsidP="004C7965">
      <w:pPr>
        <w:pStyle w:val="Zkladntext3"/>
        <w:spacing w:line="240" w:lineRule="auto"/>
        <w:contextualSpacing/>
        <w:rPr>
          <w:b w:val="0"/>
          <w:szCs w:val="22"/>
        </w:rPr>
      </w:pPr>
      <w:r w:rsidRPr="004C7965">
        <w:rPr>
          <w:b w:val="0"/>
          <w:szCs w:val="22"/>
        </w:rPr>
        <w:t>A/ plastová krabička s víčkem s 10 jamkami:</w:t>
      </w:r>
    </w:p>
    <w:p w14:paraId="079E37B4" w14:textId="7C8C446B" w:rsidR="00D3384B" w:rsidRPr="004C7965" w:rsidRDefault="00D3384B" w:rsidP="004C7965">
      <w:pPr>
        <w:pStyle w:val="Zkladntext3"/>
        <w:spacing w:line="240" w:lineRule="auto"/>
        <w:contextualSpacing/>
        <w:rPr>
          <w:b w:val="0"/>
          <w:szCs w:val="22"/>
        </w:rPr>
      </w:pPr>
      <w:r w:rsidRPr="004C7965">
        <w:rPr>
          <w:b w:val="0"/>
          <w:szCs w:val="22"/>
        </w:rPr>
        <w:t>5 x 1 ml složky LR</w:t>
      </w:r>
      <w:r w:rsidR="0007219A">
        <w:rPr>
          <w:b w:val="0"/>
          <w:szCs w:val="22"/>
        </w:rPr>
        <w:t xml:space="preserve"> </w:t>
      </w:r>
      <w:r w:rsidRPr="004C7965">
        <w:rPr>
          <w:b w:val="0"/>
          <w:szCs w:val="22"/>
        </w:rPr>
        <w:t>+</w:t>
      </w:r>
      <w:r w:rsidR="0007219A">
        <w:rPr>
          <w:b w:val="0"/>
          <w:szCs w:val="22"/>
        </w:rPr>
        <w:t xml:space="preserve"> </w:t>
      </w:r>
      <w:r w:rsidRPr="004C7965">
        <w:rPr>
          <w:b w:val="0"/>
          <w:szCs w:val="22"/>
        </w:rPr>
        <w:t xml:space="preserve">5 x 1 ml složky </w:t>
      </w:r>
      <w:proofErr w:type="spellStart"/>
      <w:r w:rsidRPr="004C7965">
        <w:rPr>
          <w:b w:val="0"/>
          <w:szCs w:val="22"/>
        </w:rPr>
        <w:t>DHPPi</w:t>
      </w:r>
      <w:proofErr w:type="spellEnd"/>
      <w:r w:rsidRPr="004C7965">
        <w:rPr>
          <w:b w:val="0"/>
          <w:szCs w:val="22"/>
        </w:rPr>
        <w:t xml:space="preserve"> </w:t>
      </w:r>
    </w:p>
    <w:p w14:paraId="5BCBA970" w14:textId="77777777" w:rsidR="00D3384B" w:rsidRPr="004C7965" w:rsidRDefault="00D3384B" w:rsidP="004C7965">
      <w:pPr>
        <w:pStyle w:val="Zkladntext3"/>
        <w:spacing w:line="240" w:lineRule="auto"/>
        <w:contextualSpacing/>
        <w:rPr>
          <w:b w:val="0"/>
          <w:szCs w:val="22"/>
        </w:rPr>
      </w:pPr>
    </w:p>
    <w:p w14:paraId="2F301E9B" w14:textId="77777777" w:rsidR="00D3384B" w:rsidRPr="004C7965" w:rsidRDefault="00D3384B" w:rsidP="004C7965">
      <w:pPr>
        <w:pStyle w:val="Zkladntext3"/>
        <w:spacing w:line="240" w:lineRule="auto"/>
        <w:contextualSpacing/>
        <w:rPr>
          <w:b w:val="0"/>
          <w:szCs w:val="22"/>
        </w:rPr>
      </w:pPr>
      <w:r w:rsidRPr="004C7965">
        <w:rPr>
          <w:b w:val="0"/>
          <w:szCs w:val="22"/>
        </w:rPr>
        <w:t>B/ plastová krabička s víčkem s 20 jamkami:</w:t>
      </w:r>
    </w:p>
    <w:p w14:paraId="6412EFE1" w14:textId="2C29BFC6" w:rsidR="00D3384B" w:rsidRPr="004C7965" w:rsidRDefault="00D3384B" w:rsidP="004C7965">
      <w:pPr>
        <w:pStyle w:val="Zkladntext3"/>
        <w:spacing w:line="240" w:lineRule="auto"/>
        <w:contextualSpacing/>
        <w:rPr>
          <w:b w:val="0"/>
          <w:szCs w:val="22"/>
        </w:rPr>
      </w:pPr>
      <w:r w:rsidRPr="004C7965">
        <w:rPr>
          <w:b w:val="0"/>
          <w:szCs w:val="22"/>
        </w:rPr>
        <w:t>10 x 1 ml složky LR</w:t>
      </w:r>
      <w:r w:rsidR="0007219A">
        <w:rPr>
          <w:b w:val="0"/>
          <w:szCs w:val="22"/>
        </w:rPr>
        <w:t xml:space="preserve"> </w:t>
      </w:r>
      <w:r w:rsidRPr="004C7965">
        <w:rPr>
          <w:b w:val="0"/>
          <w:szCs w:val="22"/>
        </w:rPr>
        <w:t>+</w:t>
      </w:r>
      <w:r w:rsidR="0007219A">
        <w:rPr>
          <w:b w:val="0"/>
          <w:szCs w:val="22"/>
        </w:rPr>
        <w:t xml:space="preserve"> </w:t>
      </w:r>
      <w:r w:rsidRPr="004C7965">
        <w:rPr>
          <w:b w:val="0"/>
          <w:szCs w:val="22"/>
        </w:rPr>
        <w:t xml:space="preserve">10 x 1 ml složky </w:t>
      </w:r>
      <w:proofErr w:type="spellStart"/>
      <w:r w:rsidRPr="004C7965">
        <w:rPr>
          <w:b w:val="0"/>
          <w:szCs w:val="22"/>
        </w:rPr>
        <w:t>DHPPi</w:t>
      </w:r>
      <w:proofErr w:type="spellEnd"/>
      <w:r w:rsidRPr="004C7965">
        <w:rPr>
          <w:b w:val="0"/>
          <w:szCs w:val="22"/>
        </w:rPr>
        <w:t xml:space="preserve"> </w:t>
      </w:r>
    </w:p>
    <w:p w14:paraId="45898732" w14:textId="77777777" w:rsidR="00D3384B" w:rsidRPr="004C7965" w:rsidRDefault="00D3384B" w:rsidP="004C7965">
      <w:pPr>
        <w:pStyle w:val="Zkladntext3"/>
        <w:spacing w:line="240" w:lineRule="auto"/>
        <w:contextualSpacing/>
        <w:rPr>
          <w:b w:val="0"/>
          <w:szCs w:val="22"/>
        </w:rPr>
      </w:pPr>
    </w:p>
    <w:p w14:paraId="481457B0" w14:textId="77777777" w:rsidR="00D3384B" w:rsidRPr="004C7965" w:rsidRDefault="00D3384B" w:rsidP="004C7965">
      <w:pPr>
        <w:pStyle w:val="Zkladntext3"/>
        <w:spacing w:line="240" w:lineRule="auto"/>
        <w:contextualSpacing/>
        <w:rPr>
          <w:b w:val="0"/>
          <w:szCs w:val="22"/>
        </w:rPr>
      </w:pPr>
      <w:r w:rsidRPr="004C7965">
        <w:rPr>
          <w:b w:val="0"/>
          <w:szCs w:val="22"/>
        </w:rPr>
        <w:t>C/ plastová krabička s víčkem se 100 jamkami:</w:t>
      </w:r>
    </w:p>
    <w:p w14:paraId="4F74E290" w14:textId="58AECEFE" w:rsidR="00D3384B" w:rsidRPr="004C7965" w:rsidRDefault="00D3384B" w:rsidP="004C7965">
      <w:pPr>
        <w:pStyle w:val="Zkladntext3"/>
        <w:spacing w:line="240" w:lineRule="auto"/>
        <w:contextualSpacing/>
        <w:rPr>
          <w:b w:val="0"/>
          <w:szCs w:val="22"/>
        </w:rPr>
      </w:pPr>
      <w:r w:rsidRPr="004C7965">
        <w:rPr>
          <w:b w:val="0"/>
          <w:szCs w:val="22"/>
        </w:rPr>
        <w:t>50 x 1 ml složky LR</w:t>
      </w:r>
      <w:r w:rsidR="0007219A">
        <w:rPr>
          <w:b w:val="0"/>
          <w:szCs w:val="22"/>
        </w:rPr>
        <w:t xml:space="preserve"> </w:t>
      </w:r>
      <w:r w:rsidRPr="004C7965">
        <w:rPr>
          <w:b w:val="0"/>
          <w:szCs w:val="22"/>
        </w:rPr>
        <w:t>+</w:t>
      </w:r>
      <w:r w:rsidR="0007219A">
        <w:rPr>
          <w:b w:val="0"/>
          <w:szCs w:val="22"/>
        </w:rPr>
        <w:t xml:space="preserve"> </w:t>
      </w:r>
      <w:r w:rsidRPr="004C7965">
        <w:rPr>
          <w:b w:val="0"/>
          <w:szCs w:val="22"/>
        </w:rPr>
        <w:t xml:space="preserve">50 x 1 ml složky </w:t>
      </w:r>
      <w:proofErr w:type="spellStart"/>
      <w:r w:rsidRPr="004C7965">
        <w:rPr>
          <w:b w:val="0"/>
          <w:szCs w:val="22"/>
        </w:rPr>
        <w:t>DHPPi</w:t>
      </w:r>
      <w:proofErr w:type="spellEnd"/>
      <w:r w:rsidRPr="004C7965">
        <w:rPr>
          <w:b w:val="0"/>
          <w:szCs w:val="22"/>
        </w:rPr>
        <w:t xml:space="preserve"> </w:t>
      </w:r>
    </w:p>
    <w:p w14:paraId="08A8999C" w14:textId="77777777" w:rsidR="00D3384B" w:rsidRPr="004C7965" w:rsidRDefault="00D3384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76793AB" w14:textId="739761FC" w:rsidR="00DB468A" w:rsidRPr="004C7965" w:rsidRDefault="00FC7BC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Na trhu nemusí být všechny velikosti balení.</w:t>
      </w:r>
    </w:p>
    <w:p w14:paraId="74A685C8" w14:textId="77777777" w:rsidR="00D6176F" w:rsidRPr="004C7965" w:rsidRDefault="00D6176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E0A47F2" w14:textId="77777777" w:rsidR="00DB468A" w:rsidRPr="004C7965" w:rsidRDefault="00DB468A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B76CC22" w14:textId="77777777" w:rsidR="00C114FF" w:rsidRPr="004C7965" w:rsidRDefault="00FC7BCB" w:rsidP="004C7965">
      <w:pPr>
        <w:pStyle w:val="Style1"/>
        <w:contextualSpacing/>
        <w:jc w:val="both"/>
      </w:pPr>
      <w:r w:rsidRPr="004C7965">
        <w:rPr>
          <w:highlight w:val="lightGray"/>
        </w:rPr>
        <w:t>15.</w:t>
      </w:r>
      <w:r w:rsidRPr="004C7965">
        <w:tab/>
        <w:t>Datum poslední revize příbalové informace</w:t>
      </w:r>
    </w:p>
    <w:p w14:paraId="33D39C22" w14:textId="77777777" w:rsidR="00FE4A82" w:rsidRDefault="00FE4A82" w:rsidP="004C7965">
      <w:pPr>
        <w:spacing w:line="240" w:lineRule="auto"/>
        <w:contextualSpacing/>
        <w:jc w:val="both"/>
        <w:rPr>
          <w:szCs w:val="22"/>
        </w:rPr>
      </w:pPr>
    </w:p>
    <w:p w14:paraId="7FF4C72C" w14:textId="0CF3AA8D" w:rsidR="00DB468A" w:rsidRPr="004C7965" w:rsidRDefault="0007219A" w:rsidP="004C7965">
      <w:pPr>
        <w:spacing w:line="240" w:lineRule="auto"/>
        <w:contextualSpacing/>
        <w:jc w:val="both"/>
        <w:rPr>
          <w:szCs w:val="22"/>
        </w:rPr>
      </w:pPr>
      <w:r>
        <w:rPr>
          <w:szCs w:val="22"/>
        </w:rPr>
        <w:t>1</w:t>
      </w:r>
      <w:r w:rsidR="00757012">
        <w:rPr>
          <w:szCs w:val="22"/>
        </w:rPr>
        <w:t>2</w:t>
      </w:r>
      <w:r w:rsidR="00FC7BCB" w:rsidRPr="004C7965">
        <w:rPr>
          <w:szCs w:val="22"/>
        </w:rPr>
        <w:t>/</w:t>
      </w:r>
      <w:r w:rsidR="00D3384B" w:rsidRPr="004C7965">
        <w:rPr>
          <w:szCs w:val="22"/>
        </w:rPr>
        <w:t>2025</w:t>
      </w:r>
    </w:p>
    <w:p w14:paraId="536A8BBE" w14:textId="77777777" w:rsidR="00DB468A" w:rsidRPr="004C7965" w:rsidRDefault="00DB468A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7828B25" w14:textId="77777777" w:rsidR="00494999" w:rsidRPr="00494999" w:rsidRDefault="00494999" w:rsidP="00494999">
      <w:pPr>
        <w:spacing w:line="240" w:lineRule="auto"/>
        <w:jc w:val="both"/>
        <w:rPr>
          <w:i/>
        </w:rPr>
      </w:pPr>
      <w:bookmarkStart w:id="7" w:name="_Hlk73467306"/>
      <w:r w:rsidRPr="00494999">
        <w:t>Podrobné informace o tomto veterinárním léčivém přípravku jsou k dispozici v databázi přípravků Unie (</w:t>
      </w:r>
      <w:hyperlink r:id="rId9" w:history="1">
        <w:r w:rsidRPr="00494999">
          <w:rPr>
            <w:color w:val="0000FF"/>
            <w:u w:val="single"/>
          </w:rPr>
          <w:t>https://medicines.health.europa.eu/veterinary</w:t>
        </w:r>
      </w:hyperlink>
      <w:r w:rsidRPr="00494999">
        <w:t>)</w:t>
      </w:r>
      <w:r w:rsidRPr="00494999">
        <w:rPr>
          <w:i/>
        </w:rPr>
        <w:t>.</w:t>
      </w:r>
    </w:p>
    <w:p w14:paraId="4620DEE3" w14:textId="77777777" w:rsidR="00494999" w:rsidRPr="00494999" w:rsidRDefault="00494999" w:rsidP="00494999">
      <w:pPr>
        <w:spacing w:line="240" w:lineRule="auto"/>
        <w:jc w:val="both"/>
      </w:pPr>
    </w:p>
    <w:p w14:paraId="76137923" w14:textId="77777777" w:rsidR="00494999" w:rsidRPr="00494999" w:rsidRDefault="00494999" w:rsidP="00494999">
      <w:pPr>
        <w:spacing w:line="240" w:lineRule="auto"/>
        <w:jc w:val="both"/>
      </w:pPr>
      <w:bookmarkStart w:id="8" w:name="_Hlk148432335"/>
      <w:r w:rsidRPr="00494999">
        <w:t>Podrobné informace o tomto veterinárním léčivém přípravku naleznete také v národní databázi (</w:t>
      </w:r>
      <w:hyperlink r:id="rId10" w:history="1">
        <w:r w:rsidRPr="00494999">
          <w:rPr>
            <w:rStyle w:val="Hypertextovodkaz"/>
          </w:rPr>
          <w:t>https://www.uskvbl.cz</w:t>
        </w:r>
      </w:hyperlink>
      <w:r w:rsidRPr="00494999">
        <w:t>).</w:t>
      </w:r>
    </w:p>
    <w:p w14:paraId="54089817" w14:textId="155F0DED" w:rsidR="003717C7" w:rsidRPr="00494999" w:rsidRDefault="003717C7" w:rsidP="00494999">
      <w:pPr>
        <w:spacing w:line="240" w:lineRule="auto"/>
        <w:jc w:val="both"/>
      </w:pPr>
      <w:bookmarkStart w:id="9" w:name="_GoBack"/>
      <w:bookmarkEnd w:id="7"/>
      <w:bookmarkEnd w:id="8"/>
      <w:bookmarkEnd w:id="9"/>
    </w:p>
    <w:p w14:paraId="50ABFED6" w14:textId="77777777" w:rsidR="008A57E1" w:rsidRPr="004C7965" w:rsidRDefault="008A57E1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4C9272A" w14:textId="77777777" w:rsidR="00DB468A" w:rsidRPr="004C7965" w:rsidRDefault="00FC7BCB" w:rsidP="004C7965">
      <w:pPr>
        <w:pStyle w:val="Style1"/>
        <w:contextualSpacing/>
        <w:jc w:val="both"/>
      </w:pPr>
      <w:r w:rsidRPr="004C7965">
        <w:rPr>
          <w:highlight w:val="lightGray"/>
        </w:rPr>
        <w:t>16.</w:t>
      </w:r>
      <w:r w:rsidRPr="004C7965">
        <w:tab/>
        <w:t>Kontaktní údaje</w:t>
      </w:r>
    </w:p>
    <w:p w14:paraId="4349B0B4" w14:textId="77777777" w:rsidR="003F74ED" w:rsidRDefault="003F74ED" w:rsidP="004C7965">
      <w:pPr>
        <w:spacing w:line="240" w:lineRule="auto"/>
        <w:contextualSpacing/>
        <w:jc w:val="both"/>
        <w:rPr>
          <w:iCs/>
          <w:szCs w:val="22"/>
          <w:u w:val="single"/>
        </w:rPr>
      </w:pPr>
      <w:bookmarkStart w:id="10" w:name="_Hlk73552578"/>
    </w:p>
    <w:p w14:paraId="79625108" w14:textId="0865C52B" w:rsidR="00DB468A" w:rsidRPr="004C7965" w:rsidRDefault="00FC7BCB" w:rsidP="004C7965">
      <w:pPr>
        <w:spacing w:line="240" w:lineRule="auto"/>
        <w:contextualSpacing/>
        <w:jc w:val="both"/>
        <w:rPr>
          <w:iCs/>
          <w:szCs w:val="22"/>
        </w:rPr>
      </w:pPr>
      <w:r w:rsidRPr="004C7965">
        <w:rPr>
          <w:iCs/>
          <w:szCs w:val="22"/>
          <w:u w:val="single"/>
        </w:rPr>
        <w:t>Držitel rozhodnutí o registraci</w:t>
      </w:r>
      <w:r w:rsidR="00D3384B" w:rsidRPr="004C7965">
        <w:rPr>
          <w:iCs/>
          <w:szCs w:val="22"/>
          <w:u w:val="single"/>
        </w:rPr>
        <w:t>,</w:t>
      </w:r>
      <w:r w:rsidRPr="004C7965">
        <w:rPr>
          <w:iCs/>
          <w:szCs w:val="22"/>
          <w:u w:val="single"/>
        </w:rPr>
        <w:t xml:space="preserve"> výrobce odpovědný za uvol</w:t>
      </w:r>
      <w:r w:rsidR="00FD642D" w:rsidRPr="004C7965">
        <w:rPr>
          <w:iCs/>
          <w:szCs w:val="22"/>
          <w:u w:val="single"/>
        </w:rPr>
        <w:t>ně</w:t>
      </w:r>
      <w:r w:rsidRPr="004C7965">
        <w:rPr>
          <w:iCs/>
          <w:szCs w:val="22"/>
          <w:u w:val="single"/>
        </w:rPr>
        <w:t>ní šarž</w:t>
      </w:r>
      <w:r w:rsidR="00FD642D" w:rsidRPr="004C7965">
        <w:rPr>
          <w:iCs/>
          <w:szCs w:val="22"/>
          <w:u w:val="single"/>
        </w:rPr>
        <w:t>e</w:t>
      </w:r>
      <w:r w:rsidRPr="004C7965">
        <w:rPr>
          <w:iCs/>
          <w:szCs w:val="22"/>
          <w:u w:val="single"/>
        </w:rPr>
        <w:t xml:space="preserve"> a kontaktní údaje pro hlášení podezření na nežádoucí účinky</w:t>
      </w:r>
      <w:r w:rsidRPr="004C7965">
        <w:rPr>
          <w:szCs w:val="22"/>
        </w:rPr>
        <w:t>:</w:t>
      </w:r>
    </w:p>
    <w:bookmarkEnd w:id="10"/>
    <w:p w14:paraId="4BCB8728" w14:textId="77777777" w:rsidR="00DB468A" w:rsidRPr="004C7965" w:rsidRDefault="00DB468A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1308801" w14:textId="312C1BE9" w:rsidR="00D3384B" w:rsidRPr="004C7965" w:rsidRDefault="00D3384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proofErr w:type="spellStart"/>
      <w:r w:rsidRPr="004C7965">
        <w:rPr>
          <w:szCs w:val="22"/>
        </w:rPr>
        <w:t>Bioveta</w:t>
      </w:r>
      <w:proofErr w:type="spellEnd"/>
      <w:r w:rsidRPr="004C7965">
        <w:rPr>
          <w:szCs w:val="22"/>
        </w:rPr>
        <w:t>, a.s.</w:t>
      </w:r>
    </w:p>
    <w:p w14:paraId="4F3A77BB" w14:textId="54E85D53" w:rsidR="00D3384B" w:rsidRPr="004C7965" w:rsidRDefault="00D3384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Komenského 212/12</w:t>
      </w:r>
    </w:p>
    <w:p w14:paraId="39D74E56" w14:textId="7D4B7618" w:rsidR="00D3384B" w:rsidRPr="004C7965" w:rsidRDefault="00D3384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683 23 Ivanovice na Hané</w:t>
      </w:r>
    </w:p>
    <w:p w14:paraId="043F44F9" w14:textId="19F6A9A2" w:rsidR="00D3384B" w:rsidRPr="004C7965" w:rsidRDefault="00D3384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Česká republika</w:t>
      </w:r>
    </w:p>
    <w:p w14:paraId="70A14231" w14:textId="206BD8B4" w:rsidR="00D3384B" w:rsidRPr="004C7965" w:rsidRDefault="00D3384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Tel. (+420) 517 318 911</w:t>
      </w:r>
    </w:p>
    <w:p w14:paraId="0A8061AE" w14:textId="69910A47" w:rsidR="00D3384B" w:rsidRDefault="00D3384B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Email: reklamace@bioveta.cz</w:t>
      </w:r>
    </w:p>
    <w:p w14:paraId="22CF421F" w14:textId="77777777" w:rsidR="00D6176F" w:rsidRDefault="00D6176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4D83482" w14:textId="77777777" w:rsidR="00D6176F" w:rsidRPr="004C7965" w:rsidRDefault="00D6176F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2BBFD3F" w14:textId="77777777" w:rsidR="005F346D" w:rsidRPr="004C7965" w:rsidRDefault="005F346D" w:rsidP="004C796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sectPr w:rsidR="005F346D" w:rsidRPr="004C7965" w:rsidSect="003837F1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C38C26" w16cex:dateUtc="2025-05-28T10:03:00Z"/>
  <w16cex:commentExtensible w16cex:durableId="0FDB3181" w16cex:dateUtc="2025-05-27T14:11:00Z"/>
  <w16cex:commentExtensible w16cex:durableId="07AE4FDE" w16cex:dateUtc="2025-10-23T09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56C2B" w14:textId="77777777" w:rsidR="00234E48" w:rsidRDefault="00234E48">
      <w:pPr>
        <w:spacing w:line="240" w:lineRule="auto"/>
      </w:pPr>
      <w:r>
        <w:separator/>
      </w:r>
    </w:p>
  </w:endnote>
  <w:endnote w:type="continuationSeparator" w:id="0">
    <w:p w14:paraId="642707F9" w14:textId="77777777" w:rsidR="00234E48" w:rsidRDefault="00234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7" w:usb1="08070000" w:usb2="00000010" w:usb3="00000000" w:csb0="0002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FC7BC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FC7BC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C7607" w14:textId="77777777" w:rsidR="00234E48" w:rsidRDefault="00234E48">
      <w:pPr>
        <w:spacing w:line="240" w:lineRule="auto"/>
      </w:pPr>
      <w:r>
        <w:separator/>
      </w:r>
    </w:p>
  </w:footnote>
  <w:footnote w:type="continuationSeparator" w:id="0">
    <w:p w14:paraId="6E6E5A1D" w14:textId="77777777" w:rsidR="00234E48" w:rsidRDefault="00234E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2DE1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3EE8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56F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588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E2B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FE68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4AA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5A72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2CB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0FA3CE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FEAF4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09A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ACD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2473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A08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A21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2CC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9205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06A509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F001F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9B4E6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4E861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48A867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F3E0ED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4B0668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CC4062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52EC12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21C7BA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DBE87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1A2F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92E24B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B144E7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6CBDC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EC0058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D7CCF4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28CFC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62A7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4E26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962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BE7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F237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60E0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7A9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8230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16C3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42C6F3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8C05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18E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D8B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9656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6EE2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902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40A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CCCA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7ABC15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13402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C2EE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C70E4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5F055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56053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60E3B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AC46B9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B82444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14231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BDC4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9E4A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C36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5AF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8C4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C8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CAE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CABB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8F54153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10C5D1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9529C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DE0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C5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E489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E21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1617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8441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486D26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32CBC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54E6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87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BC3C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9C19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42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C893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C6D3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73863D3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FA7C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A2A6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A84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F267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44E4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00B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D262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92EA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B7ACE5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5EC484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E840C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72EBE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FB2B6F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058FE3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3AA6D6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ED44F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AFEE2B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11E269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240DE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D43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DCD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46D1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8A8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D0D3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5A1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3AB1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938DF3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E38A346" w:tentative="1">
      <w:start w:val="1"/>
      <w:numFmt w:val="lowerLetter"/>
      <w:lvlText w:val="%2."/>
      <w:lvlJc w:val="left"/>
      <w:pPr>
        <w:ind w:left="1440" w:hanging="360"/>
      </w:pPr>
    </w:lvl>
    <w:lvl w:ilvl="2" w:tplc="33D26412" w:tentative="1">
      <w:start w:val="1"/>
      <w:numFmt w:val="lowerRoman"/>
      <w:lvlText w:val="%3."/>
      <w:lvlJc w:val="right"/>
      <w:pPr>
        <w:ind w:left="2160" w:hanging="180"/>
      </w:pPr>
    </w:lvl>
    <w:lvl w:ilvl="3" w:tplc="630C4A26" w:tentative="1">
      <w:start w:val="1"/>
      <w:numFmt w:val="decimal"/>
      <w:lvlText w:val="%4."/>
      <w:lvlJc w:val="left"/>
      <w:pPr>
        <w:ind w:left="2880" w:hanging="360"/>
      </w:pPr>
    </w:lvl>
    <w:lvl w:ilvl="4" w:tplc="1AD24D80" w:tentative="1">
      <w:start w:val="1"/>
      <w:numFmt w:val="lowerLetter"/>
      <w:lvlText w:val="%5."/>
      <w:lvlJc w:val="left"/>
      <w:pPr>
        <w:ind w:left="3600" w:hanging="360"/>
      </w:pPr>
    </w:lvl>
    <w:lvl w:ilvl="5" w:tplc="813E86FA" w:tentative="1">
      <w:start w:val="1"/>
      <w:numFmt w:val="lowerRoman"/>
      <w:lvlText w:val="%6."/>
      <w:lvlJc w:val="right"/>
      <w:pPr>
        <w:ind w:left="4320" w:hanging="180"/>
      </w:pPr>
    </w:lvl>
    <w:lvl w:ilvl="6" w:tplc="C98A2716" w:tentative="1">
      <w:start w:val="1"/>
      <w:numFmt w:val="decimal"/>
      <w:lvlText w:val="%7."/>
      <w:lvlJc w:val="left"/>
      <w:pPr>
        <w:ind w:left="5040" w:hanging="360"/>
      </w:pPr>
    </w:lvl>
    <w:lvl w:ilvl="7" w:tplc="C83AFC4C" w:tentative="1">
      <w:start w:val="1"/>
      <w:numFmt w:val="lowerLetter"/>
      <w:lvlText w:val="%8."/>
      <w:lvlJc w:val="left"/>
      <w:pPr>
        <w:ind w:left="5760" w:hanging="360"/>
      </w:pPr>
    </w:lvl>
    <w:lvl w:ilvl="8" w:tplc="74707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DA9C51A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97CDB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400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9608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D6E6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662D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E81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4EC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7E90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72E4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A064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D4FF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0A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044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BA88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CCE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A8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9E6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90581F5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5E8A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767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F03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729A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4ED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368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227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AB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A2423BC">
      <w:start w:val="1"/>
      <w:numFmt w:val="decimal"/>
      <w:lvlText w:val="%1."/>
      <w:lvlJc w:val="left"/>
      <w:pPr>
        <w:ind w:left="720" w:hanging="360"/>
      </w:pPr>
    </w:lvl>
    <w:lvl w:ilvl="1" w:tplc="50182EE4" w:tentative="1">
      <w:start w:val="1"/>
      <w:numFmt w:val="lowerLetter"/>
      <w:lvlText w:val="%2."/>
      <w:lvlJc w:val="left"/>
      <w:pPr>
        <w:ind w:left="1440" w:hanging="360"/>
      </w:pPr>
    </w:lvl>
    <w:lvl w:ilvl="2" w:tplc="333044EE" w:tentative="1">
      <w:start w:val="1"/>
      <w:numFmt w:val="lowerRoman"/>
      <w:lvlText w:val="%3."/>
      <w:lvlJc w:val="right"/>
      <w:pPr>
        <w:ind w:left="2160" w:hanging="180"/>
      </w:pPr>
    </w:lvl>
    <w:lvl w:ilvl="3" w:tplc="CDAA6DAE" w:tentative="1">
      <w:start w:val="1"/>
      <w:numFmt w:val="decimal"/>
      <w:lvlText w:val="%4."/>
      <w:lvlJc w:val="left"/>
      <w:pPr>
        <w:ind w:left="2880" w:hanging="360"/>
      </w:pPr>
    </w:lvl>
    <w:lvl w:ilvl="4" w:tplc="09D0E488" w:tentative="1">
      <w:start w:val="1"/>
      <w:numFmt w:val="lowerLetter"/>
      <w:lvlText w:val="%5."/>
      <w:lvlJc w:val="left"/>
      <w:pPr>
        <w:ind w:left="3600" w:hanging="360"/>
      </w:pPr>
    </w:lvl>
    <w:lvl w:ilvl="5" w:tplc="BF0601DE" w:tentative="1">
      <w:start w:val="1"/>
      <w:numFmt w:val="lowerRoman"/>
      <w:lvlText w:val="%6."/>
      <w:lvlJc w:val="right"/>
      <w:pPr>
        <w:ind w:left="4320" w:hanging="180"/>
      </w:pPr>
    </w:lvl>
    <w:lvl w:ilvl="6" w:tplc="DA7A135E" w:tentative="1">
      <w:start w:val="1"/>
      <w:numFmt w:val="decimal"/>
      <w:lvlText w:val="%7."/>
      <w:lvlJc w:val="left"/>
      <w:pPr>
        <w:ind w:left="5040" w:hanging="360"/>
      </w:pPr>
    </w:lvl>
    <w:lvl w:ilvl="7" w:tplc="5124421C" w:tentative="1">
      <w:start w:val="1"/>
      <w:numFmt w:val="lowerLetter"/>
      <w:lvlText w:val="%8."/>
      <w:lvlJc w:val="left"/>
      <w:pPr>
        <w:ind w:left="5760" w:hanging="360"/>
      </w:pPr>
    </w:lvl>
    <w:lvl w:ilvl="8" w:tplc="81146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0748AB0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7F87E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8EF8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A1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805D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CC7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A70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461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C4B5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4788"/>
    <w:rsid w:val="00021B82"/>
    <w:rsid w:val="00024777"/>
    <w:rsid w:val="00024E21"/>
    <w:rsid w:val="00026450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219A"/>
    <w:rsid w:val="00080453"/>
    <w:rsid w:val="0008169A"/>
    <w:rsid w:val="00082200"/>
    <w:rsid w:val="000838BB"/>
    <w:rsid w:val="000860CE"/>
    <w:rsid w:val="00092A37"/>
    <w:rsid w:val="000938A6"/>
    <w:rsid w:val="00096E78"/>
    <w:rsid w:val="00096FF0"/>
    <w:rsid w:val="00097C1E"/>
    <w:rsid w:val="000A1DF5"/>
    <w:rsid w:val="000A4202"/>
    <w:rsid w:val="000A55A3"/>
    <w:rsid w:val="000B1988"/>
    <w:rsid w:val="000B7454"/>
    <w:rsid w:val="000B7873"/>
    <w:rsid w:val="000C02A1"/>
    <w:rsid w:val="000C1D4F"/>
    <w:rsid w:val="000C3ED7"/>
    <w:rsid w:val="000C55E6"/>
    <w:rsid w:val="000C66BA"/>
    <w:rsid w:val="000C687A"/>
    <w:rsid w:val="000D67D0"/>
    <w:rsid w:val="000E115E"/>
    <w:rsid w:val="000E195C"/>
    <w:rsid w:val="000E35EE"/>
    <w:rsid w:val="000E3602"/>
    <w:rsid w:val="000E705A"/>
    <w:rsid w:val="000F21A5"/>
    <w:rsid w:val="000F38DA"/>
    <w:rsid w:val="000F5822"/>
    <w:rsid w:val="000F5FB3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465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27D2"/>
    <w:rsid w:val="00153B3A"/>
    <w:rsid w:val="00164543"/>
    <w:rsid w:val="00164C48"/>
    <w:rsid w:val="00165C7D"/>
    <w:rsid w:val="00165F25"/>
    <w:rsid w:val="001674D3"/>
    <w:rsid w:val="0017357C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18C8"/>
    <w:rsid w:val="00191EC7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4D19"/>
    <w:rsid w:val="001A621E"/>
    <w:rsid w:val="001B1C77"/>
    <w:rsid w:val="001B26EB"/>
    <w:rsid w:val="001B6F4A"/>
    <w:rsid w:val="001B7B38"/>
    <w:rsid w:val="001C05CD"/>
    <w:rsid w:val="001C5288"/>
    <w:rsid w:val="001C5B03"/>
    <w:rsid w:val="001D4CE4"/>
    <w:rsid w:val="001D6052"/>
    <w:rsid w:val="001D6A6D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464B"/>
    <w:rsid w:val="00204AAC"/>
    <w:rsid w:val="002100FC"/>
    <w:rsid w:val="00213890"/>
    <w:rsid w:val="00214E52"/>
    <w:rsid w:val="002207C0"/>
    <w:rsid w:val="0022380D"/>
    <w:rsid w:val="00224B93"/>
    <w:rsid w:val="00226630"/>
    <w:rsid w:val="0022701B"/>
    <w:rsid w:val="00234E48"/>
    <w:rsid w:val="002360FA"/>
    <w:rsid w:val="0023676E"/>
    <w:rsid w:val="002414B6"/>
    <w:rsid w:val="002422EB"/>
    <w:rsid w:val="00242397"/>
    <w:rsid w:val="00243E3E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6795D"/>
    <w:rsid w:val="00271290"/>
    <w:rsid w:val="0027270B"/>
    <w:rsid w:val="00272952"/>
    <w:rsid w:val="00272B36"/>
    <w:rsid w:val="00274D17"/>
    <w:rsid w:val="002768FB"/>
    <w:rsid w:val="00277D5A"/>
    <w:rsid w:val="00282E7B"/>
    <w:rsid w:val="002838C8"/>
    <w:rsid w:val="0028457F"/>
    <w:rsid w:val="00290805"/>
    <w:rsid w:val="00290C2A"/>
    <w:rsid w:val="002931DD"/>
    <w:rsid w:val="00295140"/>
    <w:rsid w:val="0029705B"/>
    <w:rsid w:val="002A063C"/>
    <w:rsid w:val="002A0E7C"/>
    <w:rsid w:val="002A0EED"/>
    <w:rsid w:val="002A2023"/>
    <w:rsid w:val="002A21ED"/>
    <w:rsid w:val="002A3F88"/>
    <w:rsid w:val="002A440A"/>
    <w:rsid w:val="002A6F14"/>
    <w:rsid w:val="002A710D"/>
    <w:rsid w:val="002B0F11"/>
    <w:rsid w:val="002B1ED8"/>
    <w:rsid w:val="002B2E17"/>
    <w:rsid w:val="002B6560"/>
    <w:rsid w:val="002B6599"/>
    <w:rsid w:val="002C1F27"/>
    <w:rsid w:val="002C380C"/>
    <w:rsid w:val="002C55FF"/>
    <w:rsid w:val="002C592B"/>
    <w:rsid w:val="002C7DE4"/>
    <w:rsid w:val="002D1752"/>
    <w:rsid w:val="002D300D"/>
    <w:rsid w:val="002E0CD4"/>
    <w:rsid w:val="002E3A90"/>
    <w:rsid w:val="002E46CC"/>
    <w:rsid w:val="002E4F48"/>
    <w:rsid w:val="002E603B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3A5F"/>
    <w:rsid w:val="00304393"/>
    <w:rsid w:val="0030564C"/>
    <w:rsid w:val="00305AB2"/>
    <w:rsid w:val="00307EB2"/>
    <w:rsid w:val="0031032B"/>
    <w:rsid w:val="0031049D"/>
    <w:rsid w:val="00316E87"/>
    <w:rsid w:val="00317063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62A9"/>
    <w:rsid w:val="00350495"/>
    <w:rsid w:val="003535E0"/>
    <w:rsid w:val="00353657"/>
    <w:rsid w:val="003543AC"/>
    <w:rsid w:val="00355AB8"/>
    <w:rsid w:val="00355D02"/>
    <w:rsid w:val="00361607"/>
    <w:rsid w:val="003620F6"/>
    <w:rsid w:val="00365C0D"/>
    <w:rsid w:val="00366F56"/>
    <w:rsid w:val="00367F82"/>
    <w:rsid w:val="0037032C"/>
    <w:rsid w:val="003717C7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0E3C"/>
    <w:rsid w:val="00391622"/>
    <w:rsid w:val="00391B09"/>
    <w:rsid w:val="00393E09"/>
    <w:rsid w:val="003958E1"/>
    <w:rsid w:val="00395B15"/>
    <w:rsid w:val="00396026"/>
    <w:rsid w:val="003A1DE8"/>
    <w:rsid w:val="003A22BB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0AF"/>
    <w:rsid w:val="003D4BB7"/>
    <w:rsid w:val="003D603A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4A4F"/>
    <w:rsid w:val="003F677F"/>
    <w:rsid w:val="003F74ED"/>
    <w:rsid w:val="004008F6"/>
    <w:rsid w:val="004017E0"/>
    <w:rsid w:val="004023BA"/>
    <w:rsid w:val="00406F33"/>
    <w:rsid w:val="00407C22"/>
    <w:rsid w:val="00412BBE"/>
    <w:rsid w:val="00414B20"/>
    <w:rsid w:val="0041628A"/>
    <w:rsid w:val="00417DE3"/>
    <w:rsid w:val="00417E0F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5FA"/>
    <w:rsid w:val="004518A6"/>
    <w:rsid w:val="00453E1D"/>
    <w:rsid w:val="00454589"/>
    <w:rsid w:val="00455CA3"/>
    <w:rsid w:val="00456ED0"/>
    <w:rsid w:val="00456F0D"/>
    <w:rsid w:val="00457550"/>
    <w:rsid w:val="00457B74"/>
    <w:rsid w:val="00461B2A"/>
    <w:rsid w:val="004620A4"/>
    <w:rsid w:val="00464A6A"/>
    <w:rsid w:val="00474005"/>
    <w:rsid w:val="00474C50"/>
    <w:rsid w:val="004768DB"/>
    <w:rsid w:val="004771F9"/>
    <w:rsid w:val="00481F76"/>
    <w:rsid w:val="00486006"/>
    <w:rsid w:val="00486BAD"/>
    <w:rsid w:val="00486BBE"/>
    <w:rsid w:val="00487123"/>
    <w:rsid w:val="00493998"/>
    <w:rsid w:val="00494999"/>
    <w:rsid w:val="00495A75"/>
    <w:rsid w:val="00495CAE"/>
    <w:rsid w:val="0049641F"/>
    <w:rsid w:val="004A005B"/>
    <w:rsid w:val="004A11CC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C626B"/>
    <w:rsid w:val="004C7965"/>
    <w:rsid w:val="004D0C27"/>
    <w:rsid w:val="004D1BD9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0CD9"/>
    <w:rsid w:val="00505E89"/>
    <w:rsid w:val="00506AAE"/>
    <w:rsid w:val="00517756"/>
    <w:rsid w:val="005202C6"/>
    <w:rsid w:val="00523C53"/>
    <w:rsid w:val="005272F4"/>
    <w:rsid w:val="00527B8F"/>
    <w:rsid w:val="0053598D"/>
    <w:rsid w:val="00536031"/>
    <w:rsid w:val="0054134B"/>
    <w:rsid w:val="00542012"/>
    <w:rsid w:val="00543DF5"/>
    <w:rsid w:val="00545A61"/>
    <w:rsid w:val="0055260D"/>
    <w:rsid w:val="00554C27"/>
    <w:rsid w:val="005551B3"/>
    <w:rsid w:val="00555422"/>
    <w:rsid w:val="00555810"/>
    <w:rsid w:val="00562715"/>
    <w:rsid w:val="00562DCA"/>
    <w:rsid w:val="0056568F"/>
    <w:rsid w:val="0056781E"/>
    <w:rsid w:val="0057436C"/>
    <w:rsid w:val="00575DE3"/>
    <w:rsid w:val="00580B08"/>
    <w:rsid w:val="00582578"/>
    <w:rsid w:val="0058621D"/>
    <w:rsid w:val="00586904"/>
    <w:rsid w:val="005944CF"/>
    <w:rsid w:val="005A4CBE"/>
    <w:rsid w:val="005A7F5C"/>
    <w:rsid w:val="005B04A8"/>
    <w:rsid w:val="005B1FD0"/>
    <w:rsid w:val="005B25A9"/>
    <w:rsid w:val="005B28AD"/>
    <w:rsid w:val="005B328D"/>
    <w:rsid w:val="005B3503"/>
    <w:rsid w:val="005B3EE7"/>
    <w:rsid w:val="005B4DCD"/>
    <w:rsid w:val="005B4FAD"/>
    <w:rsid w:val="005C065C"/>
    <w:rsid w:val="005C276A"/>
    <w:rsid w:val="005C4E23"/>
    <w:rsid w:val="005D06DF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2EBD"/>
    <w:rsid w:val="0063377D"/>
    <w:rsid w:val="00633AB8"/>
    <w:rsid w:val="006344BE"/>
    <w:rsid w:val="00634A66"/>
    <w:rsid w:val="00637CED"/>
    <w:rsid w:val="00640336"/>
    <w:rsid w:val="00640FC9"/>
    <w:rsid w:val="006414D3"/>
    <w:rsid w:val="006432F2"/>
    <w:rsid w:val="0065320F"/>
    <w:rsid w:val="00653D64"/>
    <w:rsid w:val="00654E13"/>
    <w:rsid w:val="00657296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471E"/>
    <w:rsid w:val="006B12CB"/>
    <w:rsid w:val="006B2030"/>
    <w:rsid w:val="006B5916"/>
    <w:rsid w:val="006B6C72"/>
    <w:rsid w:val="006C10D7"/>
    <w:rsid w:val="006C4775"/>
    <w:rsid w:val="006C4F4A"/>
    <w:rsid w:val="006C5E80"/>
    <w:rsid w:val="006C7CEE"/>
    <w:rsid w:val="006D075E"/>
    <w:rsid w:val="006D09DC"/>
    <w:rsid w:val="006D3509"/>
    <w:rsid w:val="006D7C6E"/>
    <w:rsid w:val="006D7C96"/>
    <w:rsid w:val="006E15A2"/>
    <w:rsid w:val="006E2F95"/>
    <w:rsid w:val="006F148B"/>
    <w:rsid w:val="006F52DA"/>
    <w:rsid w:val="006F6BB0"/>
    <w:rsid w:val="00705EAF"/>
    <w:rsid w:val="0070773E"/>
    <w:rsid w:val="0071005E"/>
    <w:rsid w:val="007101CC"/>
    <w:rsid w:val="00715541"/>
    <w:rsid w:val="00715C55"/>
    <w:rsid w:val="007160A0"/>
    <w:rsid w:val="007175E6"/>
    <w:rsid w:val="00724E3B"/>
    <w:rsid w:val="00725EEA"/>
    <w:rsid w:val="007276B6"/>
    <w:rsid w:val="00730908"/>
    <w:rsid w:val="00730CE9"/>
    <w:rsid w:val="0073369A"/>
    <w:rsid w:val="0073373D"/>
    <w:rsid w:val="00734A08"/>
    <w:rsid w:val="00736076"/>
    <w:rsid w:val="00736B1E"/>
    <w:rsid w:val="00740CE4"/>
    <w:rsid w:val="00741F01"/>
    <w:rsid w:val="007439DB"/>
    <w:rsid w:val="007464DA"/>
    <w:rsid w:val="007568D8"/>
    <w:rsid w:val="00757012"/>
    <w:rsid w:val="00757B53"/>
    <w:rsid w:val="007616B4"/>
    <w:rsid w:val="00765316"/>
    <w:rsid w:val="007708C8"/>
    <w:rsid w:val="0077355B"/>
    <w:rsid w:val="0077719D"/>
    <w:rsid w:val="00780DF0"/>
    <w:rsid w:val="007810B7"/>
    <w:rsid w:val="00782F0F"/>
    <w:rsid w:val="0078538F"/>
    <w:rsid w:val="00787482"/>
    <w:rsid w:val="00792A66"/>
    <w:rsid w:val="007974D1"/>
    <w:rsid w:val="00797C42"/>
    <w:rsid w:val="007A1778"/>
    <w:rsid w:val="007A286D"/>
    <w:rsid w:val="007A314D"/>
    <w:rsid w:val="007A38DF"/>
    <w:rsid w:val="007A6BF6"/>
    <w:rsid w:val="007B00E5"/>
    <w:rsid w:val="007B20CF"/>
    <w:rsid w:val="007B2499"/>
    <w:rsid w:val="007B309B"/>
    <w:rsid w:val="007B6F37"/>
    <w:rsid w:val="007B72E1"/>
    <w:rsid w:val="007B783A"/>
    <w:rsid w:val="007C1B95"/>
    <w:rsid w:val="007C3DF3"/>
    <w:rsid w:val="007C796D"/>
    <w:rsid w:val="007D1BE5"/>
    <w:rsid w:val="007D253B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353F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27C19"/>
    <w:rsid w:val="00830FF3"/>
    <w:rsid w:val="008334BF"/>
    <w:rsid w:val="008350AB"/>
    <w:rsid w:val="00835903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3915"/>
    <w:rsid w:val="00874D4A"/>
    <w:rsid w:val="00875EC3"/>
    <w:rsid w:val="008763E7"/>
    <w:rsid w:val="008808C5"/>
    <w:rsid w:val="00881A7C"/>
    <w:rsid w:val="00881BC8"/>
    <w:rsid w:val="00883C78"/>
    <w:rsid w:val="00883F30"/>
    <w:rsid w:val="00885159"/>
    <w:rsid w:val="00885214"/>
    <w:rsid w:val="00887615"/>
    <w:rsid w:val="00890052"/>
    <w:rsid w:val="00891764"/>
    <w:rsid w:val="008947AE"/>
    <w:rsid w:val="00894E3A"/>
    <w:rsid w:val="00895A2F"/>
    <w:rsid w:val="00896EBD"/>
    <w:rsid w:val="008A026F"/>
    <w:rsid w:val="008A2F03"/>
    <w:rsid w:val="008A523D"/>
    <w:rsid w:val="008A5665"/>
    <w:rsid w:val="008A57E1"/>
    <w:rsid w:val="008B0DB0"/>
    <w:rsid w:val="008B24A8"/>
    <w:rsid w:val="008B25E4"/>
    <w:rsid w:val="008B3D78"/>
    <w:rsid w:val="008C09BE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353E"/>
    <w:rsid w:val="008F450A"/>
    <w:rsid w:val="008F4DEF"/>
    <w:rsid w:val="00903D0D"/>
    <w:rsid w:val="009047EE"/>
    <w:rsid w:val="009048E1"/>
    <w:rsid w:val="00904F1E"/>
    <w:rsid w:val="0090598C"/>
    <w:rsid w:val="00905CAB"/>
    <w:rsid w:val="009071BB"/>
    <w:rsid w:val="00911BE1"/>
    <w:rsid w:val="00911ED0"/>
    <w:rsid w:val="00913885"/>
    <w:rsid w:val="00915ABF"/>
    <w:rsid w:val="009170BD"/>
    <w:rsid w:val="00921CAD"/>
    <w:rsid w:val="00924F60"/>
    <w:rsid w:val="009311ED"/>
    <w:rsid w:val="00931D41"/>
    <w:rsid w:val="00933D18"/>
    <w:rsid w:val="0094221C"/>
    <w:rsid w:val="00942221"/>
    <w:rsid w:val="00950FBB"/>
    <w:rsid w:val="00951118"/>
    <w:rsid w:val="0095122F"/>
    <w:rsid w:val="00952F04"/>
    <w:rsid w:val="00953349"/>
    <w:rsid w:val="00953E4C"/>
    <w:rsid w:val="00954E0C"/>
    <w:rsid w:val="00955C6F"/>
    <w:rsid w:val="009603D1"/>
    <w:rsid w:val="00961156"/>
    <w:rsid w:val="00963D35"/>
    <w:rsid w:val="00964F03"/>
    <w:rsid w:val="00966F1F"/>
    <w:rsid w:val="00970D78"/>
    <w:rsid w:val="00975676"/>
    <w:rsid w:val="00976467"/>
    <w:rsid w:val="00976D32"/>
    <w:rsid w:val="009844F7"/>
    <w:rsid w:val="009938F7"/>
    <w:rsid w:val="00995A7D"/>
    <w:rsid w:val="009A05AA"/>
    <w:rsid w:val="009A22AF"/>
    <w:rsid w:val="009A2BF4"/>
    <w:rsid w:val="009A2D5A"/>
    <w:rsid w:val="009A6509"/>
    <w:rsid w:val="009A6E2F"/>
    <w:rsid w:val="009B0554"/>
    <w:rsid w:val="009B2969"/>
    <w:rsid w:val="009B2C7E"/>
    <w:rsid w:val="009B3DA0"/>
    <w:rsid w:val="009B6DBD"/>
    <w:rsid w:val="009C108A"/>
    <w:rsid w:val="009C2E47"/>
    <w:rsid w:val="009C34DF"/>
    <w:rsid w:val="009C4FD4"/>
    <w:rsid w:val="009C6BFB"/>
    <w:rsid w:val="009D0C05"/>
    <w:rsid w:val="009E01E0"/>
    <w:rsid w:val="009E1A28"/>
    <w:rsid w:val="009E24B7"/>
    <w:rsid w:val="009E2C00"/>
    <w:rsid w:val="009E3C3D"/>
    <w:rsid w:val="009E49AD"/>
    <w:rsid w:val="009E4CC5"/>
    <w:rsid w:val="009E66FE"/>
    <w:rsid w:val="009E70F4"/>
    <w:rsid w:val="009E72A3"/>
    <w:rsid w:val="009F009E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35716"/>
    <w:rsid w:val="00A42C43"/>
    <w:rsid w:val="00A4313D"/>
    <w:rsid w:val="00A50120"/>
    <w:rsid w:val="00A51BB1"/>
    <w:rsid w:val="00A57FFB"/>
    <w:rsid w:val="00A60351"/>
    <w:rsid w:val="00A61C6D"/>
    <w:rsid w:val="00A63015"/>
    <w:rsid w:val="00A6387B"/>
    <w:rsid w:val="00A6482F"/>
    <w:rsid w:val="00A66254"/>
    <w:rsid w:val="00A671EC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370F"/>
    <w:rsid w:val="00AA73F4"/>
    <w:rsid w:val="00AB1A2E"/>
    <w:rsid w:val="00AB328A"/>
    <w:rsid w:val="00AB4918"/>
    <w:rsid w:val="00AB4BC8"/>
    <w:rsid w:val="00AB6BA7"/>
    <w:rsid w:val="00AB7BE8"/>
    <w:rsid w:val="00AC33D5"/>
    <w:rsid w:val="00AC3603"/>
    <w:rsid w:val="00AC6DD5"/>
    <w:rsid w:val="00AD0710"/>
    <w:rsid w:val="00AD1C12"/>
    <w:rsid w:val="00AD4DB9"/>
    <w:rsid w:val="00AD63C0"/>
    <w:rsid w:val="00AE35B2"/>
    <w:rsid w:val="00AE6AA0"/>
    <w:rsid w:val="00AF406C"/>
    <w:rsid w:val="00AF45ED"/>
    <w:rsid w:val="00AF52DE"/>
    <w:rsid w:val="00B00CA4"/>
    <w:rsid w:val="00B02195"/>
    <w:rsid w:val="00B06F36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4A50"/>
    <w:rsid w:val="00B457BB"/>
    <w:rsid w:val="00B4666D"/>
    <w:rsid w:val="00B567A5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30B8"/>
    <w:rsid w:val="00B83539"/>
    <w:rsid w:val="00B8424F"/>
    <w:rsid w:val="00B86896"/>
    <w:rsid w:val="00B875A6"/>
    <w:rsid w:val="00B91839"/>
    <w:rsid w:val="00B92F4C"/>
    <w:rsid w:val="00B93E4C"/>
    <w:rsid w:val="00B941B5"/>
    <w:rsid w:val="00B9477C"/>
    <w:rsid w:val="00B94A1B"/>
    <w:rsid w:val="00B9655C"/>
    <w:rsid w:val="00B9784D"/>
    <w:rsid w:val="00B97A89"/>
    <w:rsid w:val="00B97D5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01A4"/>
    <w:rsid w:val="00BD2364"/>
    <w:rsid w:val="00BD28E3"/>
    <w:rsid w:val="00BD5DD3"/>
    <w:rsid w:val="00BE117E"/>
    <w:rsid w:val="00BE3261"/>
    <w:rsid w:val="00BE3F03"/>
    <w:rsid w:val="00BE61A1"/>
    <w:rsid w:val="00BF00EF"/>
    <w:rsid w:val="00BF1A0F"/>
    <w:rsid w:val="00BF3333"/>
    <w:rsid w:val="00BF37EF"/>
    <w:rsid w:val="00BF58FC"/>
    <w:rsid w:val="00BF69EF"/>
    <w:rsid w:val="00C01F77"/>
    <w:rsid w:val="00C01FFC"/>
    <w:rsid w:val="00C0293F"/>
    <w:rsid w:val="00C05321"/>
    <w:rsid w:val="00C06AE4"/>
    <w:rsid w:val="00C114FF"/>
    <w:rsid w:val="00C11D49"/>
    <w:rsid w:val="00C12F42"/>
    <w:rsid w:val="00C154A5"/>
    <w:rsid w:val="00C15B8A"/>
    <w:rsid w:val="00C171A1"/>
    <w:rsid w:val="00C171A4"/>
    <w:rsid w:val="00C17F12"/>
    <w:rsid w:val="00C20734"/>
    <w:rsid w:val="00C20BFB"/>
    <w:rsid w:val="00C210F9"/>
    <w:rsid w:val="00C21C1A"/>
    <w:rsid w:val="00C21C78"/>
    <w:rsid w:val="00C237E9"/>
    <w:rsid w:val="00C27B6B"/>
    <w:rsid w:val="00C32989"/>
    <w:rsid w:val="00C32BD1"/>
    <w:rsid w:val="00C341E6"/>
    <w:rsid w:val="00C34260"/>
    <w:rsid w:val="00C35BF1"/>
    <w:rsid w:val="00C36883"/>
    <w:rsid w:val="00C40928"/>
    <w:rsid w:val="00C40CFF"/>
    <w:rsid w:val="00C42697"/>
    <w:rsid w:val="00C43F01"/>
    <w:rsid w:val="00C4587E"/>
    <w:rsid w:val="00C47552"/>
    <w:rsid w:val="00C56F31"/>
    <w:rsid w:val="00C56F47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6351"/>
    <w:rsid w:val="00C90EDA"/>
    <w:rsid w:val="00C9591D"/>
    <w:rsid w:val="00C959E7"/>
    <w:rsid w:val="00CA28D8"/>
    <w:rsid w:val="00CA5BA5"/>
    <w:rsid w:val="00CC1E65"/>
    <w:rsid w:val="00CC567A"/>
    <w:rsid w:val="00CD1022"/>
    <w:rsid w:val="00CD4059"/>
    <w:rsid w:val="00CD4368"/>
    <w:rsid w:val="00CD4E5A"/>
    <w:rsid w:val="00CD5CDC"/>
    <w:rsid w:val="00CD6AFD"/>
    <w:rsid w:val="00CD6B59"/>
    <w:rsid w:val="00CE00DD"/>
    <w:rsid w:val="00CE03CE"/>
    <w:rsid w:val="00CE0F5D"/>
    <w:rsid w:val="00CE1A6A"/>
    <w:rsid w:val="00CE25B9"/>
    <w:rsid w:val="00CE51F8"/>
    <w:rsid w:val="00CE52E5"/>
    <w:rsid w:val="00CF069C"/>
    <w:rsid w:val="00CF0DFF"/>
    <w:rsid w:val="00CF6CEF"/>
    <w:rsid w:val="00D028A9"/>
    <w:rsid w:val="00D0359D"/>
    <w:rsid w:val="00D04DED"/>
    <w:rsid w:val="00D1089A"/>
    <w:rsid w:val="00D116BD"/>
    <w:rsid w:val="00D1582D"/>
    <w:rsid w:val="00D16FE0"/>
    <w:rsid w:val="00D2001A"/>
    <w:rsid w:val="00D20684"/>
    <w:rsid w:val="00D21663"/>
    <w:rsid w:val="00D2456A"/>
    <w:rsid w:val="00D26B62"/>
    <w:rsid w:val="00D32624"/>
    <w:rsid w:val="00D331F1"/>
    <w:rsid w:val="00D3384B"/>
    <w:rsid w:val="00D3691A"/>
    <w:rsid w:val="00D377E2"/>
    <w:rsid w:val="00D403E9"/>
    <w:rsid w:val="00D4285E"/>
    <w:rsid w:val="00D42DCB"/>
    <w:rsid w:val="00D45482"/>
    <w:rsid w:val="00D46DF2"/>
    <w:rsid w:val="00D47674"/>
    <w:rsid w:val="00D5338C"/>
    <w:rsid w:val="00D564B1"/>
    <w:rsid w:val="00D606B2"/>
    <w:rsid w:val="00D6176F"/>
    <w:rsid w:val="00D625A7"/>
    <w:rsid w:val="00D63575"/>
    <w:rsid w:val="00D64074"/>
    <w:rsid w:val="00D65777"/>
    <w:rsid w:val="00D71422"/>
    <w:rsid w:val="00D728A0"/>
    <w:rsid w:val="00D74018"/>
    <w:rsid w:val="00D7484F"/>
    <w:rsid w:val="00D77CB2"/>
    <w:rsid w:val="00D81107"/>
    <w:rsid w:val="00D83661"/>
    <w:rsid w:val="00D9216A"/>
    <w:rsid w:val="00D95BBB"/>
    <w:rsid w:val="00D97E7D"/>
    <w:rsid w:val="00DA16B5"/>
    <w:rsid w:val="00DA25B1"/>
    <w:rsid w:val="00DA2A06"/>
    <w:rsid w:val="00DA7095"/>
    <w:rsid w:val="00DB1C8C"/>
    <w:rsid w:val="00DB3439"/>
    <w:rsid w:val="00DB3618"/>
    <w:rsid w:val="00DB468A"/>
    <w:rsid w:val="00DB477F"/>
    <w:rsid w:val="00DC0D14"/>
    <w:rsid w:val="00DC2946"/>
    <w:rsid w:val="00DC4340"/>
    <w:rsid w:val="00DC550F"/>
    <w:rsid w:val="00DC64FD"/>
    <w:rsid w:val="00DD47B6"/>
    <w:rsid w:val="00DD4918"/>
    <w:rsid w:val="00DD53C3"/>
    <w:rsid w:val="00DD669D"/>
    <w:rsid w:val="00DE127F"/>
    <w:rsid w:val="00DE424A"/>
    <w:rsid w:val="00DE4419"/>
    <w:rsid w:val="00DE67C4"/>
    <w:rsid w:val="00DF0283"/>
    <w:rsid w:val="00DF0A6C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28F"/>
    <w:rsid w:val="00E116B1"/>
    <w:rsid w:val="00E117F9"/>
    <w:rsid w:val="00E124D3"/>
    <w:rsid w:val="00E1267F"/>
    <w:rsid w:val="00E14C47"/>
    <w:rsid w:val="00E15C8F"/>
    <w:rsid w:val="00E22698"/>
    <w:rsid w:val="00E25B7C"/>
    <w:rsid w:val="00E3076B"/>
    <w:rsid w:val="00E33224"/>
    <w:rsid w:val="00E3725B"/>
    <w:rsid w:val="00E412F9"/>
    <w:rsid w:val="00E434D1"/>
    <w:rsid w:val="00E45748"/>
    <w:rsid w:val="00E52611"/>
    <w:rsid w:val="00E53C7C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48BE"/>
    <w:rsid w:val="00E82496"/>
    <w:rsid w:val="00E834CD"/>
    <w:rsid w:val="00E842DA"/>
    <w:rsid w:val="00E846DC"/>
    <w:rsid w:val="00E8486F"/>
    <w:rsid w:val="00E84E9D"/>
    <w:rsid w:val="00E8535B"/>
    <w:rsid w:val="00E853EC"/>
    <w:rsid w:val="00E86CEE"/>
    <w:rsid w:val="00E9093C"/>
    <w:rsid w:val="00E935AF"/>
    <w:rsid w:val="00E9795A"/>
    <w:rsid w:val="00EA2F02"/>
    <w:rsid w:val="00EA60C5"/>
    <w:rsid w:val="00EA770D"/>
    <w:rsid w:val="00EB0E20"/>
    <w:rsid w:val="00EB1682"/>
    <w:rsid w:val="00EB1A80"/>
    <w:rsid w:val="00EB388F"/>
    <w:rsid w:val="00EB457B"/>
    <w:rsid w:val="00EC27E1"/>
    <w:rsid w:val="00EC3E4B"/>
    <w:rsid w:val="00EC47C4"/>
    <w:rsid w:val="00EC4F3A"/>
    <w:rsid w:val="00EC5045"/>
    <w:rsid w:val="00EC5E74"/>
    <w:rsid w:val="00ED594D"/>
    <w:rsid w:val="00ED7267"/>
    <w:rsid w:val="00EE36E1"/>
    <w:rsid w:val="00EE5DEA"/>
    <w:rsid w:val="00EE6228"/>
    <w:rsid w:val="00EE7AC7"/>
    <w:rsid w:val="00EE7B3F"/>
    <w:rsid w:val="00EE7BCE"/>
    <w:rsid w:val="00EF2247"/>
    <w:rsid w:val="00EF364C"/>
    <w:rsid w:val="00EF3A8A"/>
    <w:rsid w:val="00EF66D1"/>
    <w:rsid w:val="00EF72FE"/>
    <w:rsid w:val="00F0054D"/>
    <w:rsid w:val="00F02467"/>
    <w:rsid w:val="00F04D0E"/>
    <w:rsid w:val="00F07043"/>
    <w:rsid w:val="00F12214"/>
    <w:rsid w:val="00F12565"/>
    <w:rsid w:val="00F129C7"/>
    <w:rsid w:val="00F144BE"/>
    <w:rsid w:val="00F14ACA"/>
    <w:rsid w:val="00F160C0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5BD"/>
    <w:rsid w:val="00F47BAA"/>
    <w:rsid w:val="00F50315"/>
    <w:rsid w:val="00F520FE"/>
    <w:rsid w:val="00F52EAB"/>
    <w:rsid w:val="00F55A04"/>
    <w:rsid w:val="00F572EF"/>
    <w:rsid w:val="00F61A31"/>
    <w:rsid w:val="00F62DEC"/>
    <w:rsid w:val="00F632A0"/>
    <w:rsid w:val="00F658DA"/>
    <w:rsid w:val="00F66F00"/>
    <w:rsid w:val="00F67A2D"/>
    <w:rsid w:val="00F70A1B"/>
    <w:rsid w:val="00F71ED7"/>
    <w:rsid w:val="00F723F0"/>
    <w:rsid w:val="00F72FDF"/>
    <w:rsid w:val="00F7590B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C7BCB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43FC"/>
    <w:rsid w:val="00FE4A82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E492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505E89"/>
    <w:pPr>
      <w:ind w:left="720"/>
      <w:contextualSpacing/>
    </w:pPr>
  </w:style>
  <w:style w:type="character" w:styleId="Nevyeenzmnka">
    <w:name w:val="Unresolved Mention"/>
    <w:basedOn w:val="Standardnpsmoodstavce"/>
    <w:rsid w:val="00835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46599-8DC2-49F2-BD10-15285342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1141</Words>
  <Characters>6732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Morávková Věra</cp:lastModifiedBy>
  <cp:revision>13</cp:revision>
  <cp:lastPrinted>2025-05-28T11:21:00Z</cp:lastPrinted>
  <dcterms:created xsi:type="dcterms:W3CDTF">2025-10-30T14:15:00Z</dcterms:created>
  <dcterms:modified xsi:type="dcterms:W3CDTF">2025-12-04T11:58:00Z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