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CA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C3BCA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DE69D0" w14:textId="44CF2B01" w:rsidR="005D2A14" w:rsidRDefault="005D2A14" w:rsidP="005D2A14"/>
    <w:p w14:paraId="7C3BCA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6" w14:textId="05CCC7D9" w:rsidR="00C114FF" w:rsidRPr="00B41D57" w:rsidRDefault="008C0B19" w:rsidP="00652838">
      <w:pPr>
        <w:tabs>
          <w:tab w:val="clear" w:pos="567"/>
          <w:tab w:val="left" w:pos="2376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7C3BCA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C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D" w14:textId="77777777" w:rsidR="00C114FF" w:rsidRPr="00B41D57" w:rsidRDefault="00D86EAA" w:rsidP="00407C22">
      <w:pPr>
        <w:pStyle w:val="Style3"/>
      </w:pPr>
      <w:r w:rsidRPr="00B41D57">
        <w:t>PŘÍBALOVÁ INFORMACE</w:t>
      </w:r>
    </w:p>
    <w:p w14:paraId="7C3BCA4E" w14:textId="77777777" w:rsidR="00C114FF" w:rsidRPr="006B3B0C" w:rsidRDefault="00D86EA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6B3B0C">
        <w:rPr>
          <w:b/>
          <w:szCs w:val="22"/>
        </w:rPr>
        <w:lastRenderedPageBreak/>
        <w:t>PŘÍBALOVÁ INFORMACE</w:t>
      </w:r>
    </w:p>
    <w:p w14:paraId="7C3BCA4F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0" w14:textId="77777777" w:rsidR="00951118" w:rsidRPr="006B3B0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1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1.</w:t>
      </w:r>
      <w:r w:rsidRPr="006B3B0C">
        <w:tab/>
        <w:t>Název veterinárního léčivého přípravku</w:t>
      </w:r>
    </w:p>
    <w:p w14:paraId="7C3BCA5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A2E48" w14:textId="22E6E639" w:rsidR="00367613" w:rsidRPr="006B3B0C" w:rsidRDefault="00367613" w:rsidP="00367613">
      <w:pPr>
        <w:rPr>
          <w:szCs w:val="22"/>
        </w:rPr>
      </w:pPr>
      <w:proofErr w:type="spellStart"/>
      <w:r w:rsidRPr="006B3B0C">
        <w:rPr>
          <w:szCs w:val="22"/>
        </w:rPr>
        <w:t>Marbocyl</w:t>
      </w:r>
      <w:proofErr w:type="spellEnd"/>
      <w:r w:rsidRPr="006B3B0C">
        <w:rPr>
          <w:szCs w:val="22"/>
        </w:rPr>
        <w:t xml:space="preserve"> P 5 mg tablet</w:t>
      </w:r>
      <w:r w:rsidR="00EA6926">
        <w:rPr>
          <w:szCs w:val="22"/>
        </w:rPr>
        <w:t>y</w:t>
      </w:r>
    </w:p>
    <w:p w14:paraId="7C3BCA5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6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2.</w:t>
      </w:r>
      <w:r w:rsidRPr="006B3B0C">
        <w:tab/>
        <w:t>Složení</w:t>
      </w:r>
    </w:p>
    <w:p w14:paraId="6BE6FAF3" w14:textId="77777777" w:rsidR="00B1597C" w:rsidRPr="006B3B0C" w:rsidRDefault="00B1597C" w:rsidP="00B1597C">
      <w:pPr>
        <w:rPr>
          <w:szCs w:val="22"/>
        </w:rPr>
      </w:pPr>
    </w:p>
    <w:p w14:paraId="651988B6" w14:textId="0A004C4B" w:rsidR="009A1303" w:rsidRDefault="009A1303" w:rsidP="009A1303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tableta obsahuje</w:t>
      </w:r>
      <w:r w:rsidR="006E2090">
        <w:rPr>
          <w:szCs w:val="22"/>
        </w:rPr>
        <w:t>:</w:t>
      </w:r>
    </w:p>
    <w:p w14:paraId="62317C15" w14:textId="77777777" w:rsidR="006E2090" w:rsidRPr="00D4602D" w:rsidRDefault="006E2090" w:rsidP="009A1303">
      <w:pPr>
        <w:rPr>
          <w:szCs w:val="22"/>
        </w:rPr>
      </w:pPr>
    </w:p>
    <w:p w14:paraId="75669416" w14:textId="3B753B10" w:rsidR="00B1597C" w:rsidRPr="00EA6926" w:rsidRDefault="00B1597C" w:rsidP="00B1597C">
      <w:pPr>
        <w:rPr>
          <w:b/>
          <w:bCs/>
          <w:szCs w:val="22"/>
        </w:rPr>
      </w:pPr>
      <w:r w:rsidRPr="00EA6926">
        <w:rPr>
          <w:b/>
          <w:bCs/>
          <w:szCs w:val="22"/>
        </w:rPr>
        <w:t>Léčiv</w:t>
      </w:r>
      <w:r w:rsidR="005C00B7">
        <w:rPr>
          <w:b/>
          <w:bCs/>
          <w:szCs w:val="22"/>
        </w:rPr>
        <w:t>é</w:t>
      </w:r>
      <w:r w:rsidRPr="00EA6926">
        <w:rPr>
          <w:b/>
          <w:bCs/>
          <w:szCs w:val="22"/>
        </w:rPr>
        <w:t xml:space="preserve"> látk</w:t>
      </w:r>
      <w:r w:rsidR="005C00B7">
        <w:rPr>
          <w:b/>
          <w:bCs/>
          <w:szCs w:val="22"/>
        </w:rPr>
        <w:t>y</w:t>
      </w:r>
      <w:r w:rsidR="0001103D">
        <w:rPr>
          <w:b/>
          <w:bCs/>
          <w:szCs w:val="22"/>
        </w:rPr>
        <w:t>:</w:t>
      </w:r>
      <w:r w:rsidRPr="00EA6926">
        <w:rPr>
          <w:b/>
          <w:bCs/>
          <w:szCs w:val="22"/>
        </w:rPr>
        <w:t> </w:t>
      </w:r>
    </w:p>
    <w:p w14:paraId="7B4C0F11" w14:textId="77777777" w:rsidR="00B1597C" w:rsidRPr="006B3B0C" w:rsidRDefault="00B1597C" w:rsidP="00B1597C">
      <w:pPr>
        <w:rPr>
          <w:szCs w:val="22"/>
        </w:rPr>
      </w:pPr>
      <w:proofErr w:type="spellStart"/>
      <w:r w:rsidRPr="006B3B0C">
        <w:rPr>
          <w:szCs w:val="22"/>
        </w:rPr>
        <w:t>Marbofloxacinum</w:t>
      </w:r>
      <w:proofErr w:type="spellEnd"/>
      <w:r w:rsidRPr="006B3B0C">
        <w:rPr>
          <w:szCs w:val="22"/>
        </w:rPr>
        <w:t xml:space="preserve">                  5 mg</w:t>
      </w:r>
    </w:p>
    <w:p w14:paraId="7C3BCA57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E294DF" w14:textId="72D517A6" w:rsidR="00EA6926" w:rsidRPr="006B3B0C" w:rsidRDefault="00862AA8" w:rsidP="00EA6926">
      <w:pPr>
        <w:rPr>
          <w:szCs w:val="22"/>
        </w:rPr>
      </w:pPr>
      <w:r>
        <w:rPr>
          <w:szCs w:val="22"/>
        </w:rPr>
        <w:t>B</w:t>
      </w:r>
      <w:r w:rsidR="00EA6926" w:rsidRPr="006B3B0C">
        <w:rPr>
          <w:szCs w:val="22"/>
        </w:rPr>
        <w:t>éžová, kulatá tableta s půlící rýhou</w:t>
      </w:r>
      <w:r>
        <w:rPr>
          <w:szCs w:val="22"/>
        </w:rPr>
        <w:t>.</w:t>
      </w:r>
    </w:p>
    <w:p w14:paraId="7C3BCA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33A80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9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3.</w:t>
      </w:r>
      <w:r w:rsidRPr="006B3B0C">
        <w:tab/>
        <w:t>Cílové druhy zvířat</w:t>
      </w:r>
    </w:p>
    <w:p w14:paraId="7C3BCA5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CEF4B" w14:textId="77777777" w:rsidR="00862AA8" w:rsidRPr="00862AA8" w:rsidRDefault="00862AA8" w:rsidP="00862AA8">
      <w:pPr>
        <w:pStyle w:val="Zkladntext"/>
        <w:rPr>
          <w:szCs w:val="22"/>
        </w:rPr>
      </w:pPr>
      <w:r w:rsidRPr="00862AA8">
        <w:rPr>
          <w:szCs w:val="22"/>
        </w:rPr>
        <w:t>Psi, kočky.</w:t>
      </w:r>
    </w:p>
    <w:p w14:paraId="35775EE8" w14:textId="73F930DD" w:rsidR="00AF29E7" w:rsidRDefault="00AF2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B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C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4.</w:t>
      </w:r>
      <w:r w:rsidRPr="006B3B0C">
        <w:tab/>
        <w:t>Indikace pro použití</w:t>
      </w:r>
    </w:p>
    <w:p w14:paraId="7C3BCA5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09B39" w14:textId="24D6AA25" w:rsidR="00C144B6" w:rsidRPr="00D4602D" w:rsidRDefault="00C144B6" w:rsidP="00C144B6">
      <w:pPr>
        <w:pStyle w:val="Zkladntext"/>
        <w:rPr>
          <w:b/>
          <w:bCs/>
          <w:szCs w:val="22"/>
        </w:rPr>
      </w:pPr>
      <w:r w:rsidRPr="00BD042E">
        <w:rPr>
          <w:szCs w:val="22"/>
        </w:rPr>
        <w:t>Léčba</w:t>
      </w:r>
      <w:r>
        <w:rPr>
          <w:szCs w:val="22"/>
        </w:rPr>
        <w:t xml:space="preserve"> </w:t>
      </w:r>
      <w:r w:rsidRPr="00D4602D">
        <w:rPr>
          <w:szCs w:val="22"/>
        </w:rPr>
        <w:t>infekční</w:t>
      </w:r>
      <w:r>
        <w:rPr>
          <w:szCs w:val="22"/>
        </w:rPr>
        <w:t>ch</w:t>
      </w:r>
      <w:r w:rsidRPr="00D4602D">
        <w:rPr>
          <w:szCs w:val="22"/>
        </w:rPr>
        <w:t xml:space="preserve"> onemocnění kůže a měkkých tkání (pyodermie, </w:t>
      </w:r>
      <w:proofErr w:type="spellStart"/>
      <w:r w:rsidRPr="00D4602D">
        <w:rPr>
          <w:szCs w:val="22"/>
        </w:rPr>
        <w:t>folliculitis</w:t>
      </w:r>
      <w:proofErr w:type="spellEnd"/>
      <w:r w:rsidRPr="00D4602D">
        <w:rPr>
          <w:szCs w:val="22"/>
        </w:rPr>
        <w:t xml:space="preserve">, </w:t>
      </w:r>
      <w:proofErr w:type="spellStart"/>
      <w:r w:rsidRPr="00D4602D">
        <w:rPr>
          <w:szCs w:val="22"/>
        </w:rPr>
        <w:t>furunculosis</w:t>
      </w:r>
      <w:proofErr w:type="spellEnd"/>
      <w:r w:rsidRPr="00D4602D">
        <w:rPr>
          <w:szCs w:val="22"/>
        </w:rPr>
        <w:t xml:space="preserve">, </w:t>
      </w:r>
      <w:proofErr w:type="spellStart"/>
      <w:r w:rsidRPr="00D4602D">
        <w:rPr>
          <w:szCs w:val="22"/>
        </w:rPr>
        <w:t>cellulitis</w:t>
      </w:r>
      <w:proofErr w:type="spellEnd"/>
      <w:r w:rsidRPr="00D4602D">
        <w:rPr>
          <w:szCs w:val="22"/>
        </w:rPr>
        <w:t>) u psů a koček</w:t>
      </w:r>
      <w:r>
        <w:rPr>
          <w:szCs w:val="22"/>
        </w:rPr>
        <w:t xml:space="preserve">, </w:t>
      </w:r>
      <w:r w:rsidRPr="00D4602D">
        <w:rPr>
          <w:szCs w:val="22"/>
        </w:rPr>
        <w:t>infekční</w:t>
      </w:r>
      <w:r>
        <w:rPr>
          <w:szCs w:val="22"/>
        </w:rPr>
        <w:t>ch</w:t>
      </w:r>
      <w:r w:rsidRPr="00D4602D">
        <w:rPr>
          <w:szCs w:val="22"/>
        </w:rPr>
        <w:t xml:space="preserve"> onemocnění močových cest u psů</w:t>
      </w:r>
      <w:r>
        <w:rPr>
          <w:szCs w:val="22"/>
        </w:rPr>
        <w:t xml:space="preserve"> a </w:t>
      </w:r>
      <w:r w:rsidRPr="00D4602D">
        <w:rPr>
          <w:szCs w:val="22"/>
        </w:rPr>
        <w:t>infekční</w:t>
      </w:r>
      <w:r>
        <w:rPr>
          <w:szCs w:val="22"/>
        </w:rPr>
        <w:t>ch</w:t>
      </w:r>
      <w:r w:rsidRPr="00D4602D">
        <w:rPr>
          <w:szCs w:val="22"/>
        </w:rPr>
        <w:t xml:space="preserve"> onemocnění dýchacích cest u psů a koček</w:t>
      </w:r>
      <w:r w:rsidR="00D86EAA">
        <w:rPr>
          <w:szCs w:val="22"/>
        </w:rPr>
        <w:t xml:space="preserve"> </w:t>
      </w:r>
      <w:r w:rsidR="00D86EAA" w:rsidRPr="00D86EAA">
        <w:rPr>
          <w:szCs w:val="22"/>
        </w:rPr>
        <w:t xml:space="preserve">vyvolaných kmeny mikroorganismů citlivými k </w:t>
      </w:r>
      <w:proofErr w:type="spellStart"/>
      <w:r w:rsidR="00D86EAA" w:rsidRPr="00D86EAA">
        <w:rPr>
          <w:szCs w:val="22"/>
        </w:rPr>
        <w:t>marbofloxacinu</w:t>
      </w:r>
      <w:proofErr w:type="spellEnd"/>
      <w:r w:rsidR="00D86EAA" w:rsidRPr="00D86EAA">
        <w:rPr>
          <w:szCs w:val="22"/>
        </w:rPr>
        <w:t>.</w:t>
      </w:r>
    </w:p>
    <w:p w14:paraId="286C15FC" w14:textId="2A65636B" w:rsidR="00EA41FC" w:rsidRDefault="00EA41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E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F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5.</w:t>
      </w:r>
      <w:r w:rsidRPr="006B3B0C">
        <w:tab/>
        <w:t>Kontraindikace</w:t>
      </w:r>
    </w:p>
    <w:p w14:paraId="7C3BCA6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7D719" w14:textId="3B1D0CD2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rostoucím psům mladším</w:t>
      </w:r>
      <w:r w:rsidR="00B02FE0">
        <w:rPr>
          <w:szCs w:val="22"/>
        </w:rPr>
        <w:t xml:space="preserve"> než</w:t>
      </w:r>
      <w:r w:rsidRPr="006B3B0C">
        <w:rPr>
          <w:szCs w:val="22"/>
        </w:rPr>
        <w:t xml:space="preserve"> 8 až 18 měsícům dle velikosti plemene a psům samčího pohlaví, u kterých není ještě plně vyvinuta pohlavní aktivita.</w:t>
      </w:r>
    </w:p>
    <w:p w14:paraId="0D03A191" w14:textId="77777777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kočkám mladším 6 měsíců.</w:t>
      </w:r>
    </w:p>
    <w:p w14:paraId="5F59F617" w14:textId="77777777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během březosti a laktace.</w:t>
      </w:r>
    </w:p>
    <w:p w14:paraId="7C3BCA61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18B475E" w14:textId="77777777" w:rsidR="005104B1" w:rsidRPr="006B3B0C" w:rsidRDefault="005104B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C3BCA62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6.</w:t>
      </w:r>
      <w:r w:rsidRPr="006B3B0C">
        <w:tab/>
        <w:t>Zvláštní upozornění</w:t>
      </w:r>
    </w:p>
    <w:p w14:paraId="7C3BCA63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66" w14:textId="57C0925D" w:rsidR="00F354C5" w:rsidRPr="006B3B0C" w:rsidRDefault="00D86EA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upozornění</w:t>
      </w:r>
      <w:r w:rsidRPr="006B3B0C">
        <w:rPr>
          <w:szCs w:val="22"/>
        </w:rPr>
        <w:t>:</w:t>
      </w:r>
    </w:p>
    <w:p w14:paraId="7C3BCA67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53E6D08" w14:textId="51A7C463" w:rsidR="00890630" w:rsidRDefault="0089063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10FB88F" w14:textId="77777777" w:rsidR="00890630" w:rsidRPr="006B3B0C" w:rsidRDefault="0089063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8" w14:textId="1CE49AC9" w:rsidR="00F354C5" w:rsidRDefault="00D86EA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bezpečné použití u cílových druhů zvířat</w:t>
      </w:r>
      <w:r w:rsidRPr="006B3B0C">
        <w:rPr>
          <w:szCs w:val="22"/>
        </w:rPr>
        <w:t>:</w:t>
      </w:r>
    </w:p>
    <w:p w14:paraId="6D8986B0" w14:textId="77777777" w:rsidR="001D03F7" w:rsidRPr="006B3B0C" w:rsidRDefault="001D03F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7C567BC" w14:textId="3385B480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Při použití </w:t>
      </w:r>
      <w:r w:rsidR="00F43BAA">
        <w:rPr>
          <w:szCs w:val="22"/>
        </w:rPr>
        <w:t xml:space="preserve">veterinárního léčivého </w:t>
      </w:r>
      <w:r w:rsidRPr="006B3B0C">
        <w:rPr>
          <w:szCs w:val="22"/>
        </w:rPr>
        <w:t xml:space="preserve">přípravku je nutno vzít v úvahu oficiální a místní pravidla antibiotické politiky. </w:t>
      </w:r>
    </w:p>
    <w:p w14:paraId="0B294E13" w14:textId="77777777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Doporučuje se ponechat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na léčbu klinických stavů, které měly slabou odezvu,</w:t>
      </w:r>
    </w:p>
    <w:p w14:paraId="4AA4D9E9" w14:textId="77777777" w:rsidR="00890630" w:rsidRPr="006B3B0C" w:rsidRDefault="00890630" w:rsidP="00890630">
      <w:pPr>
        <w:adjustRightInd w:val="0"/>
        <w:jc w:val="both"/>
        <w:rPr>
          <w:szCs w:val="22"/>
        </w:rPr>
      </w:pPr>
      <w:r w:rsidRPr="006B3B0C">
        <w:rPr>
          <w:szCs w:val="22"/>
        </w:rPr>
        <w:t>nebo se očekává slabá odezva na ostatní skupiny antibiotik.</w:t>
      </w:r>
    </w:p>
    <w:p w14:paraId="3148A386" w14:textId="6BBCBA70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Použití </w:t>
      </w:r>
      <w:proofErr w:type="spellStart"/>
      <w:r w:rsidRPr="006B3B0C">
        <w:rPr>
          <w:szCs w:val="22"/>
        </w:rPr>
        <w:t>fluorochinolonů</w:t>
      </w:r>
      <w:proofErr w:type="spellEnd"/>
      <w:r w:rsidRPr="006B3B0C">
        <w:rPr>
          <w:szCs w:val="22"/>
        </w:rPr>
        <w:t xml:space="preserve"> by mělo být vždy, kdy je to možné, založeno na výsledku</w:t>
      </w:r>
      <w:r w:rsidR="008C0B19">
        <w:rPr>
          <w:szCs w:val="22"/>
        </w:rPr>
        <w:t xml:space="preserve"> </w:t>
      </w:r>
      <w:r w:rsidR="00242FE3">
        <w:rPr>
          <w:szCs w:val="22"/>
        </w:rPr>
        <w:t xml:space="preserve">stanovení </w:t>
      </w:r>
      <w:r w:rsidRPr="006B3B0C">
        <w:rPr>
          <w:szCs w:val="22"/>
        </w:rPr>
        <w:t xml:space="preserve">citlivosti. </w:t>
      </w:r>
    </w:p>
    <w:p w14:paraId="49850895" w14:textId="1105E79D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>Použití</w:t>
      </w:r>
      <w:r w:rsidR="008C0B19">
        <w:rPr>
          <w:szCs w:val="22"/>
        </w:rPr>
        <w:t xml:space="preserve"> veterinárního léčivého</w:t>
      </w:r>
      <w:r w:rsidRPr="006B3B0C">
        <w:rPr>
          <w:szCs w:val="22"/>
        </w:rPr>
        <w:t xml:space="preserve"> přípravku, které je odlišné od pokynů uvedených v </w:t>
      </w:r>
      <w:r>
        <w:rPr>
          <w:szCs w:val="22"/>
        </w:rPr>
        <w:t>této příbalové informaci</w:t>
      </w:r>
      <w:r w:rsidRPr="006B3B0C">
        <w:rPr>
          <w:szCs w:val="22"/>
        </w:rPr>
        <w:t xml:space="preserve">, může zvýšit prevalenci bakterií rezistentních na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a snížit účinnost terapie ostatními </w:t>
      </w:r>
      <w:proofErr w:type="spellStart"/>
      <w:r w:rsidRPr="006B3B0C">
        <w:rPr>
          <w:szCs w:val="22"/>
        </w:rPr>
        <w:t>chinolony</w:t>
      </w:r>
      <w:proofErr w:type="spellEnd"/>
      <w:r w:rsidRPr="006B3B0C">
        <w:rPr>
          <w:szCs w:val="22"/>
        </w:rPr>
        <w:t xml:space="preserve"> z důvodu možné zkřížené rezistence.</w:t>
      </w:r>
    </w:p>
    <w:p w14:paraId="7C3BCA69" w14:textId="77777777" w:rsidR="00F354C5" w:rsidRPr="006B3B0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A" w14:textId="4545D4ED" w:rsidR="00F354C5" w:rsidRPr="006B3B0C" w:rsidRDefault="00D86EA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osobu, která podává veterinární léčivý přípravek zvířatům</w:t>
      </w:r>
      <w:r w:rsidRPr="006B3B0C">
        <w:rPr>
          <w:szCs w:val="22"/>
        </w:rPr>
        <w:t>:</w:t>
      </w:r>
    </w:p>
    <w:p w14:paraId="7C3BCA6B" w14:textId="77777777" w:rsidR="002F6DAA" w:rsidRDefault="002F6DAA" w:rsidP="005B1FD0">
      <w:pPr>
        <w:rPr>
          <w:szCs w:val="22"/>
          <w:u w:val="single"/>
        </w:rPr>
      </w:pPr>
    </w:p>
    <w:p w14:paraId="617B4FAA" w14:textId="2A9328BC" w:rsidR="00010264" w:rsidRPr="006B3B0C" w:rsidRDefault="00010264" w:rsidP="00010264">
      <w:pPr>
        <w:jc w:val="both"/>
        <w:rPr>
          <w:szCs w:val="22"/>
        </w:rPr>
      </w:pPr>
      <w:r w:rsidRPr="006B3B0C">
        <w:rPr>
          <w:szCs w:val="22"/>
        </w:rPr>
        <w:lastRenderedPageBreak/>
        <w:t xml:space="preserve">Lidé se známou přecitlivělostí </w:t>
      </w:r>
      <w:r w:rsidR="00B02FE0">
        <w:rPr>
          <w:szCs w:val="22"/>
        </w:rPr>
        <w:t>na</w:t>
      </w:r>
      <w:r w:rsidRPr="006B3B0C">
        <w:rPr>
          <w:szCs w:val="22"/>
        </w:rPr>
        <w:t> </w:t>
      </w:r>
      <w:proofErr w:type="spellStart"/>
      <w:r w:rsidRPr="006B3B0C">
        <w:rPr>
          <w:szCs w:val="22"/>
        </w:rPr>
        <w:t>fluorochinolon</w:t>
      </w:r>
      <w:r w:rsidR="00B02FE0">
        <w:rPr>
          <w:szCs w:val="22"/>
        </w:rPr>
        <w:t>y</w:t>
      </w:r>
      <w:proofErr w:type="spellEnd"/>
      <w:r w:rsidRPr="006B3B0C">
        <w:rPr>
          <w:szCs w:val="22"/>
        </w:rPr>
        <w:t xml:space="preserve"> by se měli vyhnout kontaktu s veterinárním léčivým přípravkem. Po použití si umyjte ruce.</w:t>
      </w:r>
    </w:p>
    <w:p w14:paraId="52AC1282" w14:textId="77777777" w:rsidR="00010264" w:rsidRPr="006B3B0C" w:rsidRDefault="00010264" w:rsidP="00010264">
      <w:pPr>
        <w:pStyle w:val="Zkladntext"/>
        <w:rPr>
          <w:szCs w:val="22"/>
        </w:rPr>
      </w:pPr>
      <w:r w:rsidRPr="006B3B0C">
        <w:rPr>
          <w:szCs w:val="22"/>
        </w:rPr>
        <w:t>V případě náhodného požití vyhledejte ihned lékařskou pomoc a ukažte příbalovou informaci nebo etiketu ošetřujícímu lékaři.</w:t>
      </w:r>
    </w:p>
    <w:p w14:paraId="1F21DCEC" w14:textId="77777777" w:rsidR="00010264" w:rsidRPr="006B3B0C" w:rsidRDefault="00010264" w:rsidP="005B1FD0">
      <w:pPr>
        <w:rPr>
          <w:szCs w:val="22"/>
          <w:u w:val="single"/>
        </w:rPr>
      </w:pPr>
    </w:p>
    <w:p w14:paraId="7C3BCA74" w14:textId="3061866E" w:rsidR="005B1FD0" w:rsidRPr="006B3B0C" w:rsidRDefault="00D86EA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Březost a laktace</w:t>
      </w:r>
      <w:r w:rsidRPr="006B3B0C">
        <w:rPr>
          <w:szCs w:val="22"/>
        </w:rPr>
        <w:t>:</w:t>
      </w:r>
    </w:p>
    <w:p w14:paraId="1ECBE14B" w14:textId="77777777" w:rsidR="006A3AD1" w:rsidRDefault="006A3AD1" w:rsidP="006A3AD1">
      <w:pPr>
        <w:pStyle w:val="Zkladntext"/>
      </w:pPr>
    </w:p>
    <w:p w14:paraId="728F6925" w14:textId="6D71D096" w:rsidR="007F1104" w:rsidRPr="00535599" w:rsidRDefault="00535599" w:rsidP="00652838">
      <w:pPr>
        <w:pStyle w:val="Zkladntext"/>
      </w:pPr>
      <w:r>
        <w:t>Nepoužívat během březosti a laktace.</w:t>
      </w:r>
    </w:p>
    <w:p w14:paraId="75012476" w14:textId="77777777" w:rsidR="00B12E0B" w:rsidRPr="006B3B0C" w:rsidRDefault="00B12E0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A" w14:textId="13743462" w:rsidR="005B1FD0" w:rsidRPr="006B3B0C" w:rsidRDefault="00D86EA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Interakce s jinými léčivými přípravky a další formy interakce</w:t>
      </w:r>
      <w:r w:rsidRPr="006B3B0C">
        <w:rPr>
          <w:szCs w:val="22"/>
        </w:rPr>
        <w:t>:</w:t>
      </w:r>
    </w:p>
    <w:p w14:paraId="3FA74F8B" w14:textId="77777777" w:rsidR="006A3AD1" w:rsidRDefault="006A3AD1" w:rsidP="00535599">
      <w:pPr>
        <w:pStyle w:val="Zkladntext"/>
      </w:pPr>
    </w:p>
    <w:p w14:paraId="1B7CB2B2" w14:textId="666B4E80" w:rsidR="00535599" w:rsidRDefault="00535599" w:rsidP="00535599">
      <w:pPr>
        <w:pStyle w:val="Zkladntext"/>
      </w:pPr>
      <w:r>
        <w:t>Při současné</w:t>
      </w:r>
      <w:r w:rsidR="00AC1515">
        <w:t>m</w:t>
      </w:r>
      <w:r>
        <w:t xml:space="preserve"> </w:t>
      </w:r>
      <w:r w:rsidR="002A05A0">
        <w:t>per</w:t>
      </w:r>
      <w:r>
        <w:t>orální</w:t>
      </w:r>
      <w:r w:rsidR="00AC1515">
        <w:t>m 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545D1B5D" w14:textId="77777777" w:rsidR="00E34641" w:rsidRPr="004E4B73" w:rsidRDefault="00E34641" w:rsidP="00E34641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7C3BCA7B" w14:textId="77777777" w:rsidR="005B1FD0" w:rsidRPr="006B3B0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C" w14:textId="5A9661D5" w:rsidR="005B1FD0" w:rsidRPr="006B3B0C" w:rsidRDefault="00D86EA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Předávkování</w:t>
      </w:r>
      <w:r w:rsidRPr="006B3B0C">
        <w:rPr>
          <w:szCs w:val="22"/>
        </w:rPr>
        <w:t>:</w:t>
      </w:r>
    </w:p>
    <w:p w14:paraId="572D6651" w14:textId="77777777" w:rsidR="006A3AD1" w:rsidRDefault="006A3AD1" w:rsidP="00B02FE0">
      <w:pPr>
        <w:pStyle w:val="Zkladntext"/>
      </w:pPr>
    </w:p>
    <w:p w14:paraId="71A2F482" w14:textId="3E8F2845" w:rsidR="00B02FE0" w:rsidRDefault="00B02FE0" w:rsidP="00B02FE0">
      <w:pPr>
        <w:pStyle w:val="Zkladntext"/>
      </w:pPr>
      <w:r>
        <w:t>Při velmi vysokých dávkách (&gt;2000 mg/kg ž.hm.) mohou být pozorovány akutní neurologické symptomy. V tomto případě je nutná symptomatická léčba.</w:t>
      </w:r>
    </w:p>
    <w:p w14:paraId="7C3BCA7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D864AC" w14:textId="61537755" w:rsidR="004D59B8" w:rsidRPr="00652838" w:rsidRDefault="004D59B8" w:rsidP="004D59B8">
      <w:pPr>
        <w:spacing w:line="240" w:lineRule="auto"/>
        <w:jc w:val="both"/>
      </w:pPr>
      <w:r w:rsidRPr="00652838">
        <w:rPr>
          <w:u w:val="single"/>
        </w:rPr>
        <w:t>Zvláštní omezení použití a zvláštní podmínky pro použití</w:t>
      </w:r>
      <w:r w:rsidRPr="00652838">
        <w:t>:</w:t>
      </w:r>
    </w:p>
    <w:p w14:paraId="24A8C929" w14:textId="77777777" w:rsidR="00117FA4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A153C96" w14:textId="77777777" w:rsidR="00117FA4" w:rsidRPr="00B41D57" w:rsidRDefault="00117FA4" w:rsidP="00117FA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C758A75" w14:textId="77777777" w:rsidR="00117FA4" w:rsidRPr="006B3B0C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5BDDFAE" w14:textId="456A9BAA" w:rsidR="00D640F1" w:rsidRPr="00652838" w:rsidRDefault="00D640F1" w:rsidP="00D640F1">
      <w:pPr>
        <w:pStyle w:val="Style1"/>
        <w:rPr>
          <w:b w:val="0"/>
          <w:bCs/>
          <w:u w:val="single"/>
        </w:rPr>
      </w:pPr>
      <w:r w:rsidRPr="00652838">
        <w:rPr>
          <w:b w:val="0"/>
          <w:bCs/>
          <w:u w:val="single"/>
        </w:rPr>
        <w:t>Hlavní inkompatibility:</w:t>
      </w:r>
    </w:p>
    <w:p w14:paraId="503ADC58" w14:textId="77777777" w:rsidR="00D640F1" w:rsidRPr="00B41D57" w:rsidRDefault="00D640F1" w:rsidP="00D640F1">
      <w:pPr>
        <w:tabs>
          <w:tab w:val="clear" w:pos="567"/>
        </w:tabs>
        <w:spacing w:line="240" w:lineRule="auto"/>
        <w:rPr>
          <w:szCs w:val="22"/>
        </w:rPr>
      </w:pPr>
    </w:p>
    <w:p w14:paraId="7D23F667" w14:textId="77777777" w:rsidR="00D640F1" w:rsidRDefault="00D640F1" w:rsidP="00D640F1">
      <w:pPr>
        <w:pStyle w:val="Zkladntext"/>
      </w:pPr>
      <w:r>
        <w:t>Neuplatňuje se.</w:t>
      </w:r>
    </w:p>
    <w:p w14:paraId="5AC88FB6" w14:textId="77777777" w:rsidR="00D640F1" w:rsidRPr="006B3B0C" w:rsidRDefault="00D640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3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7.</w:t>
      </w:r>
      <w:r w:rsidRPr="006B3B0C">
        <w:tab/>
        <w:t>Nežádoucí účinky</w:t>
      </w:r>
    </w:p>
    <w:p w14:paraId="7C3BCA8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7877B5" w14:textId="77777777" w:rsidR="006B3B0C" w:rsidRPr="00D4602D" w:rsidRDefault="006B3B0C" w:rsidP="006B3B0C">
      <w:pPr>
        <w:pStyle w:val="Zkladntext"/>
        <w:rPr>
          <w:szCs w:val="22"/>
        </w:rPr>
      </w:pPr>
      <w:r>
        <w:rPr>
          <w:szCs w:val="22"/>
        </w:rPr>
        <w:t>Psi a kočky:</w:t>
      </w:r>
    </w:p>
    <w:p w14:paraId="7F953663" w14:textId="77777777" w:rsidR="006B3B0C" w:rsidRPr="00B41D57" w:rsidRDefault="006B3B0C" w:rsidP="006B3B0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02FE0" w14:paraId="664C5D88" w14:textId="77777777" w:rsidTr="00242FE3">
        <w:tc>
          <w:tcPr>
            <w:tcW w:w="1957" w:type="pct"/>
          </w:tcPr>
          <w:p w14:paraId="1A5479CA" w14:textId="77777777" w:rsidR="006B3B0C" w:rsidRPr="00B41D57" w:rsidRDefault="006B3B0C" w:rsidP="00242FE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5D0FDBF" w14:textId="77777777" w:rsidR="006B3B0C" w:rsidRPr="00B41D57" w:rsidRDefault="006B3B0C" w:rsidP="00242FE3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DA3472E" w14:textId="77777777" w:rsidR="006B3B0C" w:rsidRPr="005350A6" w:rsidRDefault="006B3B0C" w:rsidP="00242FE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EE6B6D" w14:textId="085768BA" w:rsidR="006B3B0C" w:rsidRDefault="00B071A9" w:rsidP="00242FE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6B3B0C">
              <w:rPr>
                <w:iCs/>
                <w:szCs w:val="22"/>
              </w:rPr>
              <w:t>výšení aktivity</w:t>
            </w:r>
            <w:r w:rsidR="006B3B0C">
              <w:rPr>
                <w:iCs/>
                <w:szCs w:val="22"/>
                <w:vertAlign w:val="superscript"/>
              </w:rPr>
              <w:t>1,2</w:t>
            </w:r>
            <w:r w:rsidR="006B3B0C">
              <w:rPr>
                <w:iCs/>
                <w:szCs w:val="22"/>
              </w:rPr>
              <w:t xml:space="preserve"> </w:t>
            </w:r>
          </w:p>
          <w:p w14:paraId="349C2BE2" w14:textId="77777777" w:rsidR="006B3B0C" w:rsidRPr="005350A6" w:rsidRDefault="006B3B0C" w:rsidP="00242FE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EF82379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1075C827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118C48ED" w14:textId="77777777" w:rsidR="006B3B0C" w:rsidRPr="00B41D57" w:rsidRDefault="006B3B0C" w:rsidP="006B3B0C">
      <w:pPr>
        <w:tabs>
          <w:tab w:val="clear" w:pos="567"/>
        </w:tabs>
        <w:spacing w:line="240" w:lineRule="auto"/>
        <w:rPr>
          <w:szCs w:val="22"/>
        </w:rPr>
      </w:pPr>
    </w:p>
    <w:p w14:paraId="623ABC5F" w14:textId="0F212CED" w:rsidR="003C0B04" w:rsidRDefault="00D86EAA" w:rsidP="005104B1">
      <w:pPr>
        <w:rPr>
          <w:szCs w:val="22"/>
        </w:rPr>
      </w:pPr>
      <w:bookmarkStart w:id="1" w:name="_Hlk184640527"/>
      <w:r w:rsidRPr="006B3B0C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6B3B0C">
        <w:rPr>
          <w:szCs w:val="22"/>
        </w:rPr>
        <w:t>jakékoliv nežádoucí účinky</w:t>
      </w:r>
      <w:r w:rsidRPr="006B3B0C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6B3B0C">
        <w:rPr>
          <w:szCs w:val="22"/>
        </w:rPr>
        <w:t>i</w:t>
      </w:r>
      <w:r w:rsidRPr="006B3B0C">
        <w:rPr>
          <w:szCs w:val="22"/>
        </w:rPr>
        <w:t xml:space="preserve"> rozhodnutí o registraci s </w:t>
      </w:r>
      <w:r w:rsidR="004D2601" w:rsidRPr="006B3B0C">
        <w:rPr>
          <w:szCs w:val="22"/>
        </w:rPr>
        <w:t>vy</w:t>
      </w:r>
      <w:r w:rsidRPr="006B3B0C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6B3B0C">
        <w:rPr>
          <w:szCs w:val="22"/>
        </w:rPr>
        <w:t>:</w:t>
      </w:r>
      <w:r w:rsidRPr="006B3B0C">
        <w:rPr>
          <w:szCs w:val="22"/>
        </w:rPr>
        <w:t xml:space="preserve"> </w:t>
      </w:r>
      <w:bookmarkEnd w:id="1"/>
    </w:p>
    <w:p w14:paraId="69DDE5FB" w14:textId="77777777" w:rsidR="0037728B" w:rsidRPr="0037728B" w:rsidRDefault="0037728B" w:rsidP="005104B1">
      <w:pPr>
        <w:rPr>
          <w:szCs w:val="22"/>
        </w:rPr>
      </w:pPr>
    </w:p>
    <w:p w14:paraId="2246E6F6" w14:textId="77777777" w:rsidR="0037728B" w:rsidRPr="00652838" w:rsidRDefault="0037728B" w:rsidP="0037728B">
      <w:pPr>
        <w:tabs>
          <w:tab w:val="left" w:pos="-720"/>
        </w:tabs>
        <w:suppressAutoHyphens/>
        <w:spacing w:line="240" w:lineRule="auto"/>
      </w:pPr>
      <w:r w:rsidRPr="00652838">
        <w:t xml:space="preserve">Ústav pro státní kontrolu veterinárních biopreparátů a léčiv </w:t>
      </w:r>
    </w:p>
    <w:p w14:paraId="151739E5" w14:textId="77777777" w:rsidR="0037728B" w:rsidRPr="00652838" w:rsidRDefault="0037728B" w:rsidP="0037728B">
      <w:pPr>
        <w:tabs>
          <w:tab w:val="left" w:pos="-720"/>
        </w:tabs>
        <w:suppressAutoHyphens/>
        <w:spacing w:line="240" w:lineRule="auto"/>
      </w:pPr>
      <w:r w:rsidRPr="00652838">
        <w:t xml:space="preserve">Hudcova 232/56a </w:t>
      </w:r>
    </w:p>
    <w:p w14:paraId="3714C774" w14:textId="77777777" w:rsidR="0037728B" w:rsidRPr="00652838" w:rsidRDefault="0037728B" w:rsidP="0037728B">
      <w:pPr>
        <w:tabs>
          <w:tab w:val="left" w:pos="-720"/>
        </w:tabs>
        <w:suppressAutoHyphens/>
        <w:spacing w:line="240" w:lineRule="auto"/>
      </w:pPr>
      <w:r w:rsidRPr="00652838">
        <w:t>621 00 Brno</w:t>
      </w:r>
    </w:p>
    <w:p w14:paraId="33348F00" w14:textId="77777777" w:rsidR="0037728B" w:rsidRPr="00652838" w:rsidRDefault="0037728B" w:rsidP="0037728B">
      <w:pPr>
        <w:tabs>
          <w:tab w:val="left" w:pos="-720"/>
        </w:tabs>
        <w:suppressAutoHyphens/>
        <w:spacing w:line="240" w:lineRule="auto"/>
      </w:pPr>
      <w:r w:rsidRPr="00652838">
        <w:t xml:space="preserve">e-mail: </w:t>
      </w:r>
      <w:hyperlink r:id="rId8" w:history="1">
        <w:r w:rsidRPr="00652838">
          <w:rPr>
            <w:rStyle w:val="Hypertextovodkaz"/>
          </w:rPr>
          <w:t>adr@uskvbl.cz</w:t>
        </w:r>
      </w:hyperlink>
      <w:r w:rsidRPr="00652838">
        <w:rPr>
          <w:rStyle w:val="Hypertextovodkaz"/>
        </w:rPr>
        <w:br/>
      </w:r>
      <w:r w:rsidRPr="00652838">
        <w:t>tel.: +420 720 940 693</w:t>
      </w:r>
    </w:p>
    <w:p w14:paraId="025EAF06" w14:textId="7727A4ED" w:rsidR="0037728B" w:rsidRPr="00652838" w:rsidRDefault="0037728B" w:rsidP="0037728B">
      <w:pPr>
        <w:tabs>
          <w:tab w:val="left" w:pos="-720"/>
        </w:tabs>
        <w:suppressAutoHyphens/>
        <w:spacing w:line="240" w:lineRule="auto"/>
      </w:pPr>
      <w:r w:rsidRPr="00652838">
        <w:t xml:space="preserve">Webové stránky: </w:t>
      </w:r>
      <w:hyperlink r:id="rId9" w:history="1">
        <w:r w:rsidRPr="00652838">
          <w:rPr>
            <w:rStyle w:val="Hypertextovodkaz"/>
          </w:rPr>
          <w:t>http://www.uskvbl.cz/cs/farmakovigilance</w:t>
        </w:r>
      </w:hyperlink>
    </w:p>
    <w:p w14:paraId="7C3BCA8A" w14:textId="77777777" w:rsidR="00E124D3" w:rsidRPr="006B3B0C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C3BCA8B" w14:textId="77777777" w:rsidR="00F520FE" w:rsidRPr="006B3B0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8C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lastRenderedPageBreak/>
        <w:t>8.</w:t>
      </w:r>
      <w:r w:rsidRPr="006B3B0C">
        <w:tab/>
        <w:t>Dávkování pro každý druh, cesty a způsob podání</w:t>
      </w:r>
    </w:p>
    <w:p w14:paraId="7C3BCA8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E774E" w14:textId="49396A27" w:rsidR="00C91BFF" w:rsidRDefault="00C91BFF" w:rsidP="00C91BFF">
      <w:pPr>
        <w:pStyle w:val="Zkladntext"/>
      </w:pPr>
      <w:r>
        <w:t xml:space="preserve">Perorální podání. </w:t>
      </w:r>
    </w:p>
    <w:p w14:paraId="5243E1CC" w14:textId="2F0A1D5B" w:rsidR="00C91BFF" w:rsidRDefault="00C91BFF" w:rsidP="00C91BFF">
      <w:pPr>
        <w:pStyle w:val="Zkladntext"/>
      </w:pPr>
      <w:r>
        <w:t>Přímo či s menším množstvím krmiva.</w:t>
      </w:r>
    </w:p>
    <w:p w14:paraId="113A2FB2" w14:textId="77777777" w:rsidR="00C91BFF" w:rsidRDefault="00C91BFF" w:rsidP="00C91BFF">
      <w:pPr>
        <w:pStyle w:val="Zkladntext"/>
      </w:pPr>
    </w:p>
    <w:p w14:paraId="00447850" w14:textId="3214FE2E" w:rsidR="00C91BFF" w:rsidRDefault="00C91BFF" w:rsidP="00C91BFF">
      <w:pPr>
        <w:pStyle w:val="Zkladntext"/>
      </w:pPr>
      <w:r w:rsidRPr="007F4195">
        <w:t xml:space="preserve">Doporučené dávkování je 2 mg/kg ž. hm./den </w:t>
      </w:r>
    </w:p>
    <w:p w14:paraId="5DC854D3" w14:textId="77777777" w:rsidR="00C91BFF" w:rsidRDefault="00C91BFF" w:rsidP="00C91BFF">
      <w:pPr>
        <w:pStyle w:val="Zkladntext"/>
      </w:pPr>
      <w:r w:rsidRPr="00B32E81">
        <w:t xml:space="preserve">(1 tableta na </w:t>
      </w:r>
      <w:r>
        <w:t>2,5</w:t>
      </w:r>
      <w:r w:rsidRPr="00B32E81">
        <w:t xml:space="preserve"> kg ž. hm./den) </w:t>
      </w:r>
    </w:p>
    <w:p w14:paraId="4BB547AE" w14:textId="77777777" w:rsidR="00C91BFF" w:rsidRPr="00652838" w:rsidRDefault="00C91BFF" w:rsidP="00C91BFF">
      <w:pPr>
        <w:spacing w:line="240" w:lineRule="auto"/>
        <w:jc w:val="both"/>
      </w:pPr>
      <w:r w:rsidRPr="00652838">
        <w:t>Pro zajištění správného dávkování je třeba co nejpřesněji stanovit živou hmotnost.</w:t>
      </w:r>
    </w:p>
    <w:p w14:paraId="048BBEB9" w14:textId="77777777" w:rsidR="00C91BFF" w:rsidRDefault="00C91BFF" w:rsidP="00C91BFF">
      <w:pPr>
        <w:pStyle w:val="Zkladntext"/>
      </w:pPr>
    </w:p>
    <w:p w14:paraId="002070E4" w14:textId="33F661B9" w:rsidR="00C91BFF" w:rsidRDefault="00C91BFF" w:rsidP="00C91BFF">
      <w:pPr>
        <w:pStyle w:val="Zkladntext"/>
      </w:pPr>
      <w:r>
        <w:t>Délka léčby:</w:t>
      </w:r>
    </w:p>
    <w:p w14:paraId="77977859" w14:textId="77777777" w:rsidR="00C91BFF" w:rsidRDefault="00C91BFF" w:rsidP="00C91BFF">
      <w:pPr>
        <w:pStyle w:val="Zkladntext"/>
      </w:pPr>
      <w:r>
        <w:t>Psi:</w:t>
      </w:r>
    </w:p>
    <w:p w14:paraId="08F0DDE8" w14:textId="77D02BCB" w:rsidR="00C91BFF" w:rsidRDefault="00C91BFF" w:rsidP="00C91BFF">
      <w:pPr>
        <w:pStyle w:val="Zkladntext"/>
      </w:pPr>
      <w:r>
        <w:t xml:space="preserve">Při infekcích kůže nebo měkkých tkání je délka trvání léčby minimálně 5 dní. </w:t>
      </w:r>
      <w:r w:rsidRPr="00C958E0">
        <w:t>V závislosti na průběhu onemocnění lze tuto dobu prodloužit až na 40 dní.</w:t>
      </w:r>
    </w:p>
    <w:p w14:paraId="1B7DBA9E" w14:textId="706534AA" w:rsidR="00C91BFF" w:rsidRPr="00F064D7" w:rsidRDefault="00C91BFF" w:rsidP="00C91BFF">
      <w:pPr>
        <w:pStyle w:val="Zkladntext"/>
      </w:pPr>
      <w:r>
        <w:t xml:space="preserve">Při infekcích močových cest je </w:t>
      </w:r>
      <w:r w:rsidRPr="00B8431B">
        <w:t>délka trvání léčby</w:t>
      </w:r>
      <w:r>
        <w:t xml:space="preserve"> minimálně</w:t>
      </w:r>
      <w:r w:rsidDel="00B8431B">
        <w:t xml:space="preserve"> </w:t>
      </w:r>
      <w:r>
        <w:t xml:space="preserve">10 dní. </w:t>
      </w:r>
      <w:r w:rsidRPr="00F064D7">
        <w:t xml:space="preserve">V závislosti na průběhu onemocnění lze tuto dobu prodloužit až na 28 dní. </w:t>
      </w:r>
    </w:p>
    <w:p w14:paraId="0B10342A" w14:textId="39E321D7" w:rsidR="00C91BFF" w:rsidRPr="0028233D" w:rsidRDefault="00C91BFF" w:rsidP="00C91BFF">
      <w:pPr>
        <w:pStyle w:val="Zkladntext"/>
      </w:pPr>
      <w:r>
        <w:t xml:space="preserve">Při léčbě infekcí dýchacích cest je minimální délka trvání léčby 7 dní. </w:t>
      </w:r>
      <w:r w:rsidRPr="0028233D">
        <w:t>V závislosti na průběhu onemocnění může být prodloužena až na 21 dn</w:t>
      </w:r>
      <w:r>
        <w:t>í</w:t>
      </w:r>
      <w:r w:rsidRPr="0028233D">
        <w:t>.</w:t>
      </w:r>
    </w:p>
    <w:p w14:paraId="07ADDEC4" w14:textId="6C7A8F13" w:rsidR="00C91BFF" w:rsidRDefault="00C91BFF" w:rsidP="00C91BFF">
      <w:pPr>
        <w:pStyle w:val="Zkladntext"/>
      </w:pPr>
    </w:p>
    <w:p w14:paraId="3447BED3" w14:textId="77777777" w:rsidR="00C91BFF" w:rsidRDefault="00C91BFF" w:rsidP="00C91BFF">
      <w:pPr>
        <w:pStyle w:val="Zkladntext"/>
      </w:pPr>
      <w:r>
        <w:t>Kočky:</w:t>
      </w:r>
    </w:p>
    <w:p w14:paraId="3F707247" w14:textId="5481485A" w:rsidR="00C91BFF" w:rsidRDefault="00C91BFF" w:rsidP="00C91BFF">
      <w:pPr>
        <w:pStyle w:val="Zkladntext"/>
      </w:pPr>
      <w:r>
        <w:t>Při infekcích kůže nebo měkkých tkání je délka trvání léčby 3-5 dní.</w:t>
      </w:r>
    </w:p>
    <w:p w14:paraId="57DCEE86" w14:textId="5F7966F1" w:rsidR="00C91BFF" w:rsidRPr="00F27247" w:rsidRDefault="00C91BFF" w:rsidP="00C91BFF">
      <w:pPr>
        <w:pStyle w:val="Zkladntext"/>
      </w:pPr>
      <w:r>
        <w:t>Při léčbě infekcí horních cest dýchacích je délka trvání léčby 5 dní.</w:t>
      </w:r>
    </w:p>
    <w:p w14:paraId="7C3BCA8E" w14:textId="343E8D4F" w:rsidR="00C80401" w:rsidRDefault="00C8040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162C5B85" w14:textId="77777777" w:rsidR="005104B1" w:rsidRPr="006B3B0C" w:rsidRDefault="005104B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7C3BCA8F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9.</w:t>
      </w:r>
      <w:r w:rsidRPr="006B3B0C">
        <w:tab/>
        <w:t>Informace o správném podávání</w:t>
      </w:r>
    </w:p>
    <w:p w14:paraId="7C3BCA90" w14:textId="77777777" w:rsidR="00F520FE" w:rsidRPr="006B3B0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A01C46D" w14:textId="77777777" w:rsidR="005104B1" w:rsidRPr="005104B1" w:rsidRDefault="005104B1" w:rsidP="005104B1">
      <w:pPr>
        <w:tabs>
          <w:tab w:val="clear" w:pos="567"/>
        </w:tabs>
        <w:spacing w:line="240" w:lineRule="auto"/>
        <w:rPr>
          <w:iCs/>
          <w:szCs w:val="22"/>
        </w:rPr>
      </w:pPr>
      <w:r w:rsidRPr="005104B1">
        <w:rPr>
          <w:iCs/>
          <w:szCs w:val="22"/>
        </w:rPr>
        <w:t>Nejsou.</w:t>
      </w:r>
    </w:p>
    <w:p w14:paraId="7C3BCA9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3" w14:textId="77777777" w:rsidR="001B26EB" w:rsidRPr="006B3B0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4" w14:textId="77777777" w:rsidR="00DB468A" w:rsidRPr="006B3B0C" w:rsidRDefault="00D86EAA" w:rsidP="00B13B6D">
      <w:pPr>
        <w:pStyle w:val="Style1"/>
      </w:pPr>
      <w:r w:rsidRPr="006B3B0C">
        <w:rPr>
          <w:highlight w:val="lightGray"/>
        </w:rPr>
        <w:t>10.</w:t>
      </w:r>
      <w:r w:rsidRPr="006B3B0C">
        <w:tab/>
        <w:t>Ochranné lhůty</w:t>
      </w:r>
    </w:p>
    <w:p w14:paraId="7C3BCA9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5474D2" w14:textId="77777777" w:rsidR="00406324" w:rsidRPr="00406324" w:rsidRDefault="00406324" w:rsidP="00406324">
      <w:pPr>
        <w:pStyle w:val="Zkladntext"/>
        <w:rPr>
          <w:szCs w:val="22"/>
        </w:rPr>
      </w:pPr>
      <w:r w:rsidRPr="00406324">
        <w:rPr>
          <w:szCs w:val="22"/>
        </w:rPr>
        <w:t>Neuplatňuje se.</w:t>
      </w:r>
    </w:p>
    <w:p w14:paraId="7C3BCA96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7FFCFA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7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11.</w:t>
      </w:r>
      <w:r w:rsidRPr="006B3B0C">
        <w:tab/>
        <w:t>Zvláštní opatření pro uchovávání</w:t>
      </w:r>
    </w:p>
    <w:p w14:paraId="7C3BCA98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3BCA99" w14:textId="77777777" w:rsidR="00C114FF" w:rsidRPr="006B3B0C" w:rsidRDefault="00D86E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Uchováv</w:t>
      </w:r>
      <w:r w:rsidR="00CF069C" w:rsidRPr="006B3B0C">
        <w:rPr>
          <w:szCs w:val="22"/>
        </w:rPr>
        <w:t>ejte</w:t>
      </w:r>
      <w:r w:rsidRPr="006B3B0C">
        <w:rPr>
          <w:szCs w:val="22"/>
        </w:rPr>
        <w:t xml:space="preserve"> mimo dohled a dosah dětí.</w:t>
      </w:r>
    </w:p>
    <w:p w14:paraId="7C3BCA9A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EEFE63F" w14:textId="7B603083" w:rsidR="00F10C3E" w:rsidRPr="006B3B0C" w:rsidRDefault="00F10C3E" w:rsidP="00F10C3E">
      <w:pPr>
        <w:pStyle w:val="Zkladntext"/>
        <w:rPr>
          <w:szCs w:val="22"/>
        </w:rPr>
      </w:pPr>
      <w:r w:rsidRPr="006B3B0C">
        <w:rPr>
          <w:szCs w:val="22"/>
        </w:rPr>
        <w:t>Tento veterinární léčivý přípravek nevyžaduje žádné zvláštní podmínky uchovávání.</w:t>
      </w:r>
    </w:p>
    <w:p w14:paraId="6CA8C906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34D2BC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Nepoužívejte tento veterinární léčivý přípravek po uplynutí doby použitelnosti uvedené na krabičce po Exp. Doba použitelnosti končí posledním dnem v uvedeném měsíci.</w:t>
      </w:r>
    </w:p>
    <w:p w14:paraId="7C3BCAB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B" w14:textId="77777777" w:rsidR="0043320A" w:rsidRPr="006B3B0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C" w14:textId="77777777" w:rsidR="00C114FF" w:rsidRPr="006B3B0C" w:rsidRDefault="00D86EAA" w:rsidP="001578EA">
      <w:pPr>
        <w:pStyle w:val="Style1"/>
        <w:keepNext/>
      </w:pPr>
      <w:r w:rsidRPr="006B3B0C">
        <w:rPr>
          <w:highlight w:val="lightGray"/>
        </w:rPr>
        <w:t>12.</w:t>
      </w:r>
      <w:r w:rsidRPr="006B3B0C">
        <w:tab/>
        <w:t xml:space="preserve">Zvláštní opatření pro </w:t>
      </w:r>
      <w:r w:rsidR="00CF069C" w:rsidRPr="006B3B0C">
        <w:t>likvidaci</w:t>
      </w:r>
    </w:p>
    <w:p w14:paraId="7C3BCABD" w14:textId="77777777" w:rsidR="00C114FF" w:rsidRPr="006B3B0C" w:rsidRDefault="00C114FF" w:rsidP="001578E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3BCABE" w14:textId="4FE122AB" w:rsidR="00C114FF" w:rsidRPr="006B3B0C" w:rsidRDefault="00D86EAA" w:rsidP="00A9226B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Léčivé přípravky se nesmí likvidovat prostřednictvím odpadní vody či domovního odpadu.</w:t>
      </w:r>
    </w:p>
    <w:p w14:paraId="7C3BCABF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2" w14:textId="112E15B6" w:rsidR="00DB468A" w:rsidRDefault="00D86EAA" w:rsidP="00DB468A">
      <w:pPr>
        <w:rPr>
          <w:szCs w:val="22"/>
        </w:rPr>
      </w:pPr>
      <w:r w:rsidRPr="006B3B0C">
        <w:rPr>
          <w:szCs w:val="22"/>
        </w:rPr>
        <w:t>Všechen n</w:t>
      </w:r>
      <w:r w:rsidR="00DA2A06" w:rsidRPr="006B3B0C">
        <w:rPr>
          <w:szCs w:val="22"/>
        </w:rPr>
        <w:t>epoužitý veterinární léčivý přípravek nebo odpad</w:t>
      </w:r>
      <w:r w:rsidR="00905CAB" w:rsidRPr="006B3B0C">
        <w:rPr>
          <w:szCs w:val="22"/>
        </w:rPr>
        <w:t>, který pochází z</w:t>
      </w:r>
      <w:r w:rsidR="00115BD5" w:rsidRPr="006B3B0C">
        <w:rPr>
          <w:szCs w:val="22"/>
        </w:rPr>
        <w:t> </w:t>
      </w:r>
      <w:r w:rsidR="00905CAB" w:rsidRPr="006B3B0C">
        <w:rPr>
          <w:szCs w:val="22"/>
        </w:rPr>
        <w:t>tohoto</w:t>
      </w:r>
      <w:r w:rsidR="00115BD5" w:rsidRPr="006B3B0C">
        <w:rPr>
          <w:szCs w:val="22"/>
        </w:rPr>
        <w:t xml:space="preserve"> přípravku, </w:t>
      </w:r>
      <w:r w:rsidR="007616B4" w:rsidRPr="006B3B0C">
        <w:rPr>
          <w:szCs w:val="22"/>
        </w:rPr>
        <w:t xml:space="preserve">likvidujte </w:t>
      </w:r>
      <w:r w:rsidR="002446DC" w:rsidRPr="006B3B0C">
        <w:rPr>
          <w:szCs w:val="22"/>
        </w:rPr>
        <w:t xml:space="preserve">odevzdáním </w:t>
      </w:r>
      <w:r w:rsidR="00DA2A06" w:rsidRPr="006B3B0C">
        <w:rPr>
          <w:szCs w:val="22"/>
        </w:rPr>
        <w:t xml:space="preserve">v souladu s místními požadavky </w:t>
      </w:r>
      <w:r w:rsidR="00330CC1" w:rsidRPr="006B3B0C">
        <w:rPr>
          <w:szCs w:val="22"/>
        </w:rPr>
        <w:t>a </w:t>
      </w:r>
      <w:r w:rsidR="00DA2A06" w:rsidRPr="006B3B0C">
        <w:rPr>
          <w:szCs w:val="22"/>
        </w:rPr>
        <w:t>platnými národními systémy sběru. Tato opatření napomáhají chránit životní prostředí.</w:t>
      </w:r>
    </w:p>
    <w:p w14:paraId="3003999F" w14:textId="15292C93" w:rsidR="001578EA" w:rsidRDefault="001578EA" w:rsidP="00DB468A">
      <w:pPr>
        <w:rPr>
          <w:szCs w:val="22"/>
        </w:rPr>
      </w:pPr>
    </w:p>
    <w:p w14:paraId="679FC5A3" w14:textId="6B6F5A1D" w:rsidR="001578EA" w:rsidRPr="006B3B0C" w:rsidRDefault="001578EA" w:rsidP="00DB468A">
      <w:pPr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7C3BCAC5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6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7" w14:textId="77777777" w:rsidR="00DB468A" w:rsidRPr="006B3B0C" w:rsidRDefault="00D86EAA" w:rsidP="00B13B6D">
      <w:pPr>
        <w:pStyle w:val="Style1"/>
      </w:pPr>
      <w:r w:rsidRPr="006B3B0C">
        <w:rPr>
          <w:highlight w:val="lightGray"/>
        </w:rPr>
        <w:t>13.</w:t>
      </w:r>
      <w:r w:rsidRPr="006B3B0C">
        <w:tab/>
        <w:t>Klasifikace veterinárních léčivých přípravků</w:t>
      </w:r>
    </w:p>
    <w:p w14:paraId="44AAD5DC" w14:textId="77777777" w:rsidR="00CE6EC6" w:rsidRDefault="00CE6EC6" w:rsidP="00CE6EC6">
      <w:pPr>
        <w:ind w:right="566"/>
        <w:rPr>
          <w:szCs w:val="22"/>
        </w:rPr>
      </w:pPr>
    </w:p>
    <w:p w14:paraId="285E9E56" w14:textId="6B660A6D" w:rsidR="00CE6EC6" w:rsidRPr="006B3B0C" w:rsidRDefault="00CE6EC6" w:rsidP="00CE6EC6">
      <w:pPr>
        <w:ind w:right="566"/>
        <w:rPr>
          <w:szCs w:val="22"/>
        </w:rPr>
      </w:pPr>
      <w:r w:rsidRPr="006B3B0C">
        <w:rPr>
          <w:szCs w:val="22"/>
        </w:rPr>
        <w:lastRenderedPageBreak/>
        <w:t>Veterinární léčivý přípravek je vydáván pouze na předpis.</w:t>
      </w:r>
    </w:p>
    <w:p w14:paraId="7C3BCAC8" w14:textId="77777777" w:rsidR="00C114FF" w:rsidRPr="00597ADE" w:rsidRDefault="00C114FF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C9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A" w14:textId="77777777" w:rsidR="00DB468A" w:rsidRPr="006B3B0C" w:rsidRDefault="00D86EAA" w:rsidP="00B13B6D">
      <w:pPr>
        <w:pStyle w:val="Style1"/>
      </w:pPr>
      <w:r w:rsidRPr="006B3B0C">
        <w:rPr>
          <w:highlight w:val="lightGray"/>
        </w:rPr>
        <w:t>14.</w:t>
      </w:r>
      <w:r w:rsidRPr="006B3B0C">
        <w:tab/>
        <w:t>Registrační čísla a velikosti balení</w:t>
      </w:r>
    </w:p>
    <w:p w14:paraId="7C3BCACB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80500" w14:textId="77777777" w:rsidR="00B75F40" w:rsidRPr="00B41D57" w:rsidRDefault="00B75F40" w:rsidP="00B75F40">
      <w:pPr>
        <w:tabs>
          <w:tab w:val="clear" w:pos="567"/>
        </w:tabs>
        <w:spacing w:line="240" w:lineRule="auto"/>
        <w:rPr>
          <w:szCs w:val="22"/>
        </w:rPr>
      </w:pPr>
      <w:r>
        <w:t>96/017/05-C</w:t>
      </w:r>
    </w:p>
    <w:p w14:paraId="1E779A4B" w14:textId="77777777" w:rsidR="00B75F40" w:rsidRDefault="00B75F40" w:rsidP="00DD05EF">
      <w:pPr>
        <w:pStyle w:val="Zkladntext"/>
      </w:pPr>
    </w:p>
    <w:p w14:paraId="1A617BCD" w14:textId="64AEBC38" w:rsidR="009B40FD" w:rsidRPr="00CE6EC6" w:rsidRDefault="009B40FD" w:rsidP="00DD05EF">
      <w:pPr>
        <w:pStyle w:val="Zkladntext"/>
      </w:pPr>
      <w:r w:rsidRPr="00CE6EC6">
        <w:t xml:space="preserve">Aluminiové blistry po 10 tabletách zabalené v papírové krabičce.  </w:t>
      </w:r>
    </w:p>
    <w:p w14:paraId="78F8DAB3" w14:textId="77777777" w:rsidR="00CE6EC6" w:rsidRPr="009B40FD" w:rsidRDefault="00CE6EC6" w:rsidP="00DD05EF">
      <w:pPr>
        <w:pStyle w:val="Zkladntext"/>
        <w:rPr>
          <w:u w:val="single"/>
        </w:rPr>
      </w:pPr>
    </w:p>
    <w:p w14:paraId="35C42F34" w14:textId="18146BC7" w:rsidR="00DD05EF" w:rsidRPr="006B3B0C" w:rsidRDefault="00DD05EF" w:rsidP="00DD05EF">
      <w:pPr>
        <w:pStyle w:val="Zkladntext"/>
        <w:rPr>
          <w:szCs w:val="22"/>
        </w:rPr>
      </w:pPr>
      <w:r w:rsidRPr="006B3B0C">
        <w:rPr>
          <w:szCs w:val="22"/>
          <w:u w:val="single"/>
        </w:rPr>
        <w:t>Velikost balení:</w:t>
      </w:r>
      <w:r w:rsidRPr="006B3B0C">
        <w:rPr>
          <w:szCs w:val="22"/>
        </w:rPr>
        <w:t xml:space="preserve"> 10 tablet, 20 tablet, 30 tablet, 40 tablet, 50 tablet, 100 tablet nebo 250 tablet</w:t>
      </w:r>
      <w:r w:rsidR="00CE6EC6">
        <w:rPr>
          <w:szCs w:val="22"/>
        </w:rPr>
        <w:t>.</w:t>
      </w:r>
    </w:p>
    <w:p w14:paraId="54181675" w14:textId="77777777" w:rsidR="00DD05EF" w:rsidRPr="006B3B0C" w:rsidRDefault="00DD0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C" w14:textId="2BCE67AA" w:rsidR="00DB468A" w:rsidRPr="006B3B0C" w:rsidRDefault="00D86EAA" w:rsidP="00DB468A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Na trhu nemusí být všechny velikosti balení.</w:t>
      </w:r>
    </w:p>
    <w:p w14:paraId="7C3BCAC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E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F" w14:textId="77777777" w:rsidR="00C114FF" w:rsidRPr="006B3B0C" w:rsidRDefault="00D86EAA" w:rsidP="00B13B6D">
      <w:pPr>
        <w:pStyle w:val="Style1"/>
      </w:pPr>
      <w:r w:rsidRPr="006B3B0C">
        <w:rPr>
          <w:highlight w:val="lightGray"/>
        </w:rPr>
        <w:t>15.</w:t>
      </w:r>
      <w:r w:rsidRPr="006B3B0C">
        <w:tab/>
        <w:t>Datum poslední revize příbalové informace</w:t>
      </w:r>
    </w:p>
    <w:p w14:paraId="7C3BCAD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1" w14:textId="6277745A" w:rsidR="00DB468A" w:rsidRPr="006B3B0C" w:rsidRDefault="008C0B19" w:rsidP="00DB468A">
      <w:pPr>
        <w:rPr>
          <w:szCs w:val="22"/>
        </w:rPr>
      </w:pPr>
      <w:r>
        <w:rPr>
          <w:szCs w:val="22"/>
        </w:rPr>
        <w:t>01/2026</w:t>
      </w:r>
    </w:p>
    <w:p w14:paraId="7C3BCAD5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6" w14:textId="77777777" w:rsidR="001F1C7E" w:rsidRPr="006B3B0C" w:rsidRDefault="00D86EAA" w:rsidP="001F1C7E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="001F1C7E" w:rsidRPr="006B3B0C">
          <w:rPr>
            <w:rStyle w:val="Hypertextovodkaz"/>
            <w:szCs w:val="22"/>
          </w:rPr>
          <w:t>https://medicines.health.europa.eu/veterinary</w:t>
        </w:r>
      </w:hyperlink>
      <w:r w:rsidRPr="006B3B0C">
        <w:rPr>
          <w:szCs w:val="22"/>
        </w:rPr>
        <w:t>).</w:t>
      </w:r>
    </w:p>
    <w:p w14:paraId="7C3BCAD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A8F6D" w14:textId="77777777" w:rsidR="009B40FD" w:rsidRPr="009B40FD" w:rsidRDefault="009B40FD" w:rsidP="009B40FD">
      <w:pPr>
        <w:tabs>
          <w:tab w:val="clear" w:pos="567"/>
        </w:tabs>
        <w:spacing w:line="240" w:lineRule="auto"/>
        <w:rPr>
          <w:szCs w:val="22"/>
        </w:rPr>
      </w:pPr>
      <w:bookmarkStart w:id="2" w:name="_Hlk204854779"/>
      <w:r w:rsidRPr="009B40FD">
        <w:rPr>
          <w:szCs w:val="22"/>
        </w:rPr>
        <w:t>Podrobné informace o tomto veterinárním léčivém přípravku naleznete také v národní databázi (</w:t>
      </w:r>
      <w:hyperlink r:id="rId11" w:history="1">
        <w:r w:rsidRPr="009B40FD">
          <w:rPr>
            <w:rStyle w:val="Hypertextovodkaz"/>
            <w:szCs w:val="22"/>
          </w:rPr>
          <w:t>https://www.uskvbl.cz</w:t>
        </w:r>
      </w:hyperlink>
      <w:r w:rsidRPr="009B40FD">
        <w:rPr>
          <w:szCs w:val="22"/>
        </w:rPr>
        <w:t>).</w:t>
      </w:r>
      <w:bookmarkEnd w:id="2"/>
    </w:p>
    <w:p w14:paraId="00188587" w14:textId="77777777" w:rsidR="009B40FD" w:rsidRPr="009B40FD" w:rsidRDefault="009B40FD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D8" w14:textId="77777777" w:rsidR="00E70337" w:rsidRPr="006B3B0C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9" w14:textId="77777777" w:rsidR="00DB468A" w:rsidRPr="006B3B0C" w:rsidRDefault="00D86EAA" w:rsidP="00B13B6D">
      <w:pPr>
        <w:pStyle w:val="Style1"/>
      </w:pPr>
      <w:r w:rsidRPr="006B3B0C">
        <w:rPr>
          <w:highlight w:val="lightGray"/>
        </w:rPr>
        <w:t>16.</w:t>
      </w:r>
      <w:r w:rsidRPr="006B3B0C">
        <w:tab/>
        <w:t>Kontaktní údaje</w:t>
      </w:r>
    </w:p>
    <w:p w14:paraId="7C3BCAD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B" w14:textId="422C6183" w:rsidR="00DB468A" w:rsidRDefault="00D86EAA" w:rsidP="00DB468A">
      <w:pPr>
        <w:rPr>
          <w:szCs w:val="22"/>
        </w:rPr>
      </w:pPr>
      <w:bookmarkStart w:id="3" w:name="_Hlk73552578"/>
      <w:r w:rsidRPr="006B3B0C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6B3B0C">
        <w:rPr>
          <w:szCs w:val="22"/>
        </w:rPr>
        <w:t>:</w:t>
      </w:r>
    </w:p>
    <w:p w14:paraId="0287EC60" w14:textId="77777777" w:rsidR="00597ADE" w:rsidRDefault="00597ADE" w:rsidP="00DB468A">
      <w:pPr>
        <w:rPr>
          <w:szCs w:val="22"/>
        </w:rPr>
      </w:pPr>
    </w:p>
    <w:p w14:paraId="009D2B53" w14:textId="77777777" w:rsidR="00597ADE" w:rsidRDefault="00597ADE" w:rsidP="00597ADE">
      <w:pPr>
        <w:rPr>
          <w:szCs w:val="22"/>
        </w:rPr>
      </w:pPr>
      <w:proofErr w:type="spellStart"/>
      <w:r w:rsidRPr="006B3B0C">
        <w:rPr>
          <w:szCs w:val="22"/>
        </w:rPr>
        <w:t>Vetoquinol</w:t>
      </w:r>
      <w:proofErr w:type="spellEnd"/>
      <w:r w:rsidRPr="006B3B0C">
        <w:rPr>
          <w:szCs w:val="22"/>
        </w:rPr>
        <w:t xml:space="preserve"> s.r.o., </w:t>
      </w:r>
    </w:p>
    <w:p w14:paraId="249A34D6" w14:textId="77777777" w:rsidR="00597ADE" w:rsidRDefault="00597ADE" w:rsidP="00597ADE">
      <w:pPr>
        <w:rPr>
          <w:szCs w:val="22"/>
        </w:rPr>
      </w:pPr>
      <w:r w:rsidRPr="006B3B0C">
        <w:rPr>
          <w:szCs w:val="22"/>
        </w:rPr>
        <w:t xml:space="preserve">Walterovo náměstí 329/3, </w:t>
      </w:r>
    </w:p>
    <w:p w14:paraId="0E6F6889" w14:textId="74F9CA38" w:rsidR="00597ADE" w:rsidRDefault="00597ADE" w:rsidP="00597ADE">
      <w:pPr>
        <w:rPr>
          <w:szCs w:val="22"/>
        </w:rPr>
      </w:pPr>
      <w:r w:rsidRPr="006B3B0C">
        <w:rPr>
          <w:szCs w:val="22"/>
        </w:rPr>
        <w:t>158 00 Praha 5</w:t>
      </w:r>
      <w:r>
        <w:rPr>
          <w:szCs w:val="22"/>
        </w:rPr>
        <w:t>,</w:t>
      </w:r>
    </w:p>
    <w:p w14:paraId="198F58EA" w14:textId="7AB48ABA" w:rsidR="00597ADE" w:rsidRDefault="00597ADE" w:rsidP="00597ADE">
      <w:pPr>
        <w:rPr>
          <w:szCs w:val="22"/>
        </w:rPr>
      </w:pPr>
      <w:r>
        <w:rPr>
          <w:szCs w:val="22"/>
        </w:rPr>
        <w:t>Česká republika</w:t>
      </w:r>
    </w:p>
    <w:p w14:paraId="65DA024E" w14:textId="65AB7BC6" w:rsidR="00597ADE" w:rsidRPr="006B3B0C" w:rsidRDefault="00124B23" w:rsidP="00597ADE">
      <w:pPr>
        <w:rPr>
          <w:szCs w:val="22"/>
        </w:rPr>
      </w:pPr>
      <w:r>
        <w:rPr>
          <w:szCs w:val="22"/>
        </w:rPr>
        <w:t xml:space="preserve">+420 </w:t>
      </w:r>
      <w:r w:rsidRPr="00124B23">
        <w:rPr>
          <w:szCs w:val="22"/>
        </w:rPr>
        <w:t>703 147 085</w:t>
      </w:r>
    </w:p>
    <w:p w14:paraId="3EFF817D" w14:textId="77777777" w:rsidR="00597ADE" w:rsidRPr="006B3B0C" w:rsidRDefault="00597ADE" w:rsidP="00DB468A">
      <w:pPr>
        <w:rPr>
          <w:iCs/>
          <w:szCs w:val="22"/>
        </w:rPr>
      </w:pPr>
    </w:p>
    <w:bookmarkEnd w:id="3"/>
    <w:p w14:paraId="7C3BCADD" w14:textId="77777777" w:rsidR="003841FC" w:rsidRPr="006B3B0C" w:rsidRDefault="00D86EAA" w:rsidP="003841FC">
      <w:pPr>
        <w:rPr>
          <w:bCs/>
          <w:szCs w:val="22"/>
        </w:rPr>
      </w:pPr>
      <w:r w:rsidRPr="006B3B0C">
        <w:rPr>
          <w:bCs/>
          <w:szCs w:val="22"/>
          <w:u w:val="single"/>
        </w:rPr>
        <w:t xml:space="preserve">Výrobce odpovědný za </w:t>
      </w:r>
      <w:r w:rsidR="00FD642D" w:rsidRPr="006B3B0C">
        <w:rPr>
          <w:bCs/>
          <w:szCs w:val="22"/>
          <w:u w:val="single"/>
        </w:rPr>
        <w:t xml:space="preserve">uvolnění </w:t>
      </w:r>
      <w:r w:rsidRPr="006B3B0C">
        <w:rPr>
          <w:bCs/>
          <w:szCs w:val="22"/>
          <w:u w:val="single"/>
        </w:rPr>
        <w:t>šarž</w:t>
      </w:r>
      <w:r w:rsidR="00FD642D" w:rsidRPr="006B3B0C">
        <w:rPr>
          <w:bCs/>
          <w:szCs w:val="22"/>
          <w:u w:val="single"/>
        </w:rPr>
        <w:t>e</w:t>
      </w:r>
      <w:r w:rsidRPr="006B3B0C">
        <w:rPr>
          <w:szCs w:val="22"/>
        </w:rPr>
        <w:t>:</w:t>
      </w:r>
      <w:r w:rsidR="00DA16B5" w:rsidRPr="006B3B0C">
        <w:rPr>
          <w:szCs w:val="22"/>
        </w:rPr>
        <w:t xml:space="preserve"> </w:t>
      </w:r>
    </w:p>
    <w:p w14:paraId="3FFD610A" w14:textId="77777777" w:rsidR="00F51890" w:rsidRPr="006B3B0C" w:rsidRDefault="00F51890" w:rsidP="00F51890">
      <w:pPr>
        <w:rPr>
          <w:szCs w:val="22"/>
        </w:rPr>
      </w:pPr>
    </w:p>
    <w:p w14:paraId="3FDCBD53" w14:textId="22911B14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S.A., </w:t>
      </w:r>
      <w:r w:rsidR="00124B23">
        <w:rPr>
          <w:szCs w:val="22"/>
        </w:rPr>
        <w:t>Magny</w:t>
      </w:r>
      <w:r w:rsidR="007C2EDC">
        <w:rPr>
          <w:szCs w:val="22"/>
        </w:rPr>
        <w:t>-</w:t>
      </w:r>
      <w:proofErr w:type="spellStart"/>
      <w:r w:rsidR="00124B23">
        <w:rPr>
          <w:szCs w:val="22"/>
        </w:rPr>
        <w:t>Verno</w:t>
      </w:r>
      <w:r w:rsidR="007C2EDC">
        <w:rPr>
          <w:szCs w:val="22"/>
        </w:rPr>
        <w:t>is</w:t>
      </w:r>
      <w:proofErr w:type="spellEnd"/>
      <w:r w:rsidRPr="006B3B0C">
        <w:rPr>
          <w:szCs w:val="22"/>
        </w:rPr>
        <w:t xml:space="preserve">, 70204  </w:t>
      </w:r>
      <w:proofErr w:type="spellStart"/>
      <w:r w:rsidRPr="006B3B0C">
        <w:rPr>
          <w:szCs w:val="22"/>
        </w:rPr>
        <w:t>L</w:t>
      </w:r>
      <w:r w:rsidR="00124B23">
        <w:rPr>
          <w:szCs w:val="22"/>
        </w:rPr>
        <w:t>ure</w:t>
      </w:r>
      <w:proofErr w:type="spellEnd"/>
      <w:r w:rsidRPr="006B3B0C">
        <w:rPr>
          <w:szCs w:val="22"/>
        </w:rPr>
        <w:t>, Francie</w:t>
      </w:r>
    </w:p>
    <w:p w14:paraId="1257F7CA" w14:textId="77777777" w:rsidR="00F51890" w:rsidRPr="006B3B0C" w:rsidRDefault="00F51890" w:rsidP="00F51890">
      <w:pPr>
        <w:rPr>
          <w:szCs w:val="22"/>
        </w:rPr>
      </w:pPr>
    </w:p>
    <w:p w14:paraId="53C9C3AB" w14:textId="06A892C8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Biovet Sp. z </w:t>
      </w:r>
      <w:proofErr w:type="spellStart"/>
      <w:r w:rsidRPr="006B3B0C">
        <w:rPr>
          <w:szCs w:val="22"/>
        </w:rPr>
        <w:t>o.o</w:t>
      </w:r>
      <w:proofErr w:type="spellEnd"/>
      <w:r w:rsidRPr="006B3B0C">
        <w:rPr>
          <w:szCs w:val="22"/>
        </w:rPr>
        <w:t xml:space="preserve">., </w:t>
      </w:r>
      <w:proofErr w:type="spellStart"/>
      <w:r w:rsidR="007627CC" w:rsidRPr="007627CC">
        <w:rPr>
          <w:szCs w:val="22"/>
        </w:rPr>
        <w:t>Kosynierów</w:t>
      </w:r>
      <w:proofErr w:type="spellEnd"/>
      <w:r w:rsidR="007627CC" w:rsidRPr="007627CC">
        <w:rPr>
          <w:szCs w:val="22"/>
        </w:rPr>
        <w:t xml:space="preserve"> </w:t>
      </w:r>
      <w:proofErr w:type="spellStart"/>
      <w:r w:rsidR="007627CC" w:rsidRPr="007627CC">
        <w:rPr>
          <w:szCs w:val="22"/>
        </w:rPr>
        <w:t>Gdyńskich</w:t>
      </w:r>
      <w:proofErr w:type="spellEnd"/>
      <w:r w:rsidR="007627CC" w:rsidRPr="007627CC">
        <w:rPr>
          <w:szCs w:val="22"/>
        </w:rPr>
        <w:t xml:space="preserve"> </w:t>
      </w:r>
      <w:r w:rsidR="007627CC" w:rsidRPr="006B3B0C">
        <w:rPr>
          <w:szCs w:val="22"/>
        </w:rPr>
        <w:t>13/14</w:t>
      </w:r>
      <w:r w:rsidR="007627CC">
        <w:rPr>
          <w:szCs w:val="22"/>
        </w:rPr>
        <w:t xml:space="preserve">, </w:t>
      </w:r>
      <w:r w:rsidRPr="006B3B0C">
        <w:rPr>
          <w:szCs w:val="22"/>
        </w:rPr>
        <w:t>66-400</w:t>
      </w:r>
      <w:r w:rsidR="007C2EDC">
        <w:rPr>
          <w:szCs w:val="22"/>
        </w:rPr>
        <w:t xml:space="preserve"> </w:t>
      </w:r>
      <w:proofErr w:type="spellStart"/>
      <w:r w:rsidRPr="006B3B0C">
        <w:rPr>
          <w:szCs w:val="22"/>
        </w:rPr>
        <w:t>Gorzów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Wlkp</w:t>
      </w:r>
      <w:proofErr w:type="spellEnd"/>
      <w:r w:rsidRPr="006B3B0C">
        <w:rPr>
          <w:szCs w:val="22"/>
        </w:rPr>
        <w:t>., Polsko</w:t>
      </w:r>
    </w:p>
    <w:p w14:paraId="23A80452" w14:textId="77777777" w:rsidR="00DD05EF" w:rsidRPr="006B3B0C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73E1839" w14:textId="77777777" w:rsidR="00DD05EF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9A72EC4" w14:textId="68AF01A8" w:rsid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  <w:r w:rsidRPr="00175668">
        <w:rPr>
          <w:b/>
          <w:highlight w:val="lightGray"/>
        </w:rPr>
        <w:t>17.</w:t>
      </w:r>
      <w:r w:rsidRPr="00175668">
        <w:rPr>
          <w:b/>
        </w:rPr>
        <w:tab/>
        <w:t>Další informace</w:t>
      </w:r>
    </w:p>
    <w:p w14:paraId="46C62A91" w14:textId="77777777" w:rsidR="00175668" w:rsidRP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</w:p>
    <w:p w14:paraId="4ED8A60F" w14:textId="77777777" w:rsidR="007627CC" w:rsidRPr="006B3B0C" w:rsidRDefault="007627CC" w:rsidP="007627CC">
      <w:pPr>
        <w:rPr>
          <w:szCs w:val="22"/>
        </w:rPr>
      </w:pPr>
      <w:r w:rsidRPr="006B3B0C">
        <w:rPr>
          <w:szCs w:val="22"/>
        </w:rPr>
        <w:t>Přípravek s indikačním omezením</w:t>
      </w:r>
      <w:r>
        <w:rPr>
          <w:szCs w:val="22"/>
        </w:rPr>
        <w:t>.</w:t>
      </w:r>
    </w:p>
    <w:p w14:paraId="6DEFA177" w14:textId="77777777" w:rsidR="00175668" w:rsidRPr="00B41D57" w:rsidRDefault="0017566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CD7F" w14:textId="77777777" w:rsidR="00E973A1" w:rsidRDefault="00E973A1">
      <w:pPr>
        <w:spacing w:line="240" w:lineRule="auto"/>
      </w:pPr>
      <w:r>
        <w:separator/>
      </w:r>
    </w:p>
  </w:endnote>
  <w:endnote w:type="continuationSeparator" w:id="0">
    <w:p w14:paraId="213C166E" w14:textId="77777777" w:rsidR="00E973A1" w:rsidRDefault="00E97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DD1004" w:rsidRPr="00E0068C" w:rsidRDefault="00DD100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DD1004" w:rsidRPr="00E0068C" w:rsidRDefault="00DD100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1DA2" w14:textId="77777777" w:rsidR="00E973A1" w:rsidRDefault="00E973A1">
      <w:pPr>
        <w:spacing w:line="240" w:lineRule="auto"/>
      </w:pPr>
      <w:r>
        <w:separator/>
      </w:r>
    </w:p>
  </w:footnote>
  <w:footnote w:type="continuationSeparator" w:id="0">
    <w:p w14:paraId="05CC69FB" w14:textId="77777777" w:rsidR="00E973A1" w:rsidRDefault="00E973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068BB"/>
    <w:rsid w:val="00010264"/>
    <w:rsid w:val="0001103D"/>
    <w:rsid w:val="00021B82"/>
    <w:rsid w:val="00024777"/>
    <w:rsid w:val="00024E21"/>
    <w:rsid w:val="00027100"/>
    <w:rsid w:val="00030AD8"/>
    <w:rsid w:val="000349AA"/>
    <w:rsid w:val="00036C50"/>
    <w:rsid w:val="00042C66"/>
    <w:rsid w:val="000462C3"/>
    <w:rsid w:val="00052D2B"/>
    <w:rsid w:val="00054F55"/>
    <w:rsid w:val="00056EE7"/>
    <w:rsid w:val="00062945"/>
    <w:rsid w:val="00063946"/>
    <w:rsid w:val="000643A2"/>
    <w:rsid w:val="00067023"/>
    <w:rsid w:val="00080453"/>
    <w:rsid w:val="00080C33"/>
    <w:rsid w:val="0008169A"/>
    <w:rsid w:val="00082200"/>
    <w:rsid w:val="000838BB"/>
    <w:rsid w:val="000860CE"/>
    <w:rsid w:val="000911D3"/>
    <w:rsid w:val="00092A37"/>
    <w:rsid w:val="000938A6"/>
    <w:rsid w:val="00096E78"/>
    <w:rsid w:val="00097C1E"/>
    <w:rsid w:val="000A1DF5"/>
    <w:rsid w:val="000B7873"/>
    <w:rsid w:val="000C02A1"/>
    <w:rsid w:val="000C1D4F"/>
    <w:rsid w:val="000C37C0"/>
    <w:rsid w:val="000C3ED7"/>
    <w:rsid w:val="000C55E6"/>
    <w:rsid w:val="000C687A"/>
    <w:rsid w:val="000D5A33"/>
    <w:rsid w:val="000D67D0"/>
    <w:rsid w:val="000E115E"/>
    <w:rsid w:val="000E195C"/>
    <w:rsid w:val="000E3602"/>
    <w:rsid w:val="000E705A"/>
    <w:rsid w:val="000F0739"/>
    <w:rsid w:val="000F38DA"/>
    <w:rsid w:val="000F5822"/>
    <w:rsid w:val="000F63F3"/>
    <w:rsid w:val="000F796B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2C9A"/>
    <w:rsid w:val="00123D23"/>
    <w:rsid w:val="00124B23"/>
    <w:rsid w:val="00124F36"/>
    <w:rsid w:val="00125666"/>
    <w:rsid w:val="001259E3"/>
    <w:rsid w:val="00125C80"/>
    <w:rsid w:val="00127F50"/>
    <w:rsid w:val="00136DCF"/>
    <w:rsid w:val="0013799F"/>
    <w:rsid w:val="001400DE"/>
    <w:rsid w:val="00140DF6"/>
    <w:rsid w:val="0014317A"/>
    <w:rsid w:val="00145C3F"/>
    <w:rsid w:val="00145D34"/>
    <w:rsid w:val="00146284"/>
    <w:rsid w:val="0014690F"/>
    <w:rsid w:val="0015098E"/>
    <w:rsid w:val="00153B3A"/>
    <w:rsid w:val="00154D34"/>
    <w:rsid w:val="001578EA"/>
    <w:rsid w:val="00164543"/>
    <w:rsid w:val="00164C48"/>
    <w:rsid w:val="00165F25"/>
    <w:rsid w:val="001674D3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C77"/>
    <w:rsid w:val="001B26EB"/>
    <w:rsid w:val="001B6F4A"/>
    <w:rsid w:val="001B7B38"/>
    <w:rsid w:val="001C5288"/>
    <w:rsid w:val="001C5B03"/>
    <w:rsid w:val="001D03F7"/>
    <w:rsid w:val="001D3809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6B"/>
    <w:rsid w:val="00200EFE"/>
    <w:rsid w:val="0020126C"/>
    <w:rsid w:val="00202A85"/>
    <w:rsid w:val="00202EA3"/>
    <w:rsid w:val="002100FC"/>
    <w:rsid w:val="00211768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2FE3"/>
    <w:rsid w:val="002446DC"/>
    <w:rsid w:val="00247515"/>
    <w:rsid w:val="00247A48"/>
    <w:rsid w:val="00250DD1"/>
    <w:rsid w:val="00251183"/>
    <w:rsid w:val="00251689"/>
    <w:rsid w:val="0025267C"/>
    <w:rsid w:val="00252ABA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5A0"/>
    <w:rsid w:val="002A0E7C"/>
    <w:rsid w:val="002A0EED"/>
    <w:rsid w:val="002A21ED"/>
    <w:rsid w:val="002A3F88"/>
    <w:rsid w:val="002A44E5"/>
    <w:rsid w:val="002A710D"/>
    <w:rsid w:val="002A7BDE"/>
    <w:rsid w:val="002B0F11"/>
    <w:rsid w:val="002B261E"/>
    <w:rsid w:val="002B2E17"/>
    <w:rsid w:val="002B558D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460B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41697"/>
    <w:rsid w:val="00341866"/>
    <w:rsid w:val="00342C0C"/>
    <w:rsid w:val="00346E41"/>
    <w:rsid w:val="003535E0"/>
    <w:rsid w:val="003543AC"/>
    <w:rsid w:val="00355AB8"/>
    <w:rsid w:val="00355D02"/>
    <w:rsid w:val="00361607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083"/>
    <w:rsid w:val="003A31B9"/>
    <w:rsid w:val="003A3E2F"/>
    <w:rsid w:val="003A4DCA"/>
    <w:rsid w:val="003A54B1"/>
    <w:rsid w:val="003A6CCB"/>
    <w:rsid w:val="003B0F22"/>
    <w:rsid w:val="003B10C4"/>
    <w:rsid w:val="003B18E1"/>
    <w:rsid w:val="003B48EB"/>
    <w:rsid w:val="003B516B"/>
    <w:rsid w:val="003B5CD1"/>
    <w:rsid w:val="003B5E6E"/>
    <w:rsid w:val="003C0B04"/>
    <w:rsid w:val="003C33FF"/>
    <w:rsid w:val="003C3E0E"/>
    <w:rsid w:val="003C64A5"/>
    <w:rsid w:val="003D03CC"/>
    <w:rsid w:val="003D05F2"/>
    <w:rsid w:val="003D060F"/>
    <w:rsid w:val="003D378C"/>
    <w:rsid w:val="003D3893"/>
    <w:rsid w:val="003D4BB7"/>
    <w:rsid w:val="003E0116"/>
    <w:rsid w:val="003E10EE"/>
    <w:rsid w:val="003E26C3"/>
    <w:rsid w:val="003E3A6C"/>
    <w:rsid w:val="003E6225"/>
    <w:rsid w:val="003F0BC8"/>
    <w:rsid w:val="003F0D6C"/>
    <w:rsid w:val="003F0F26"/>
    <w:rsid w:val="003F12D9"/>
    <w:rsid w:val="003F1B4C"/>
    <w:rsid w:val="003F3CE6"/>
    <w:rsid w:val="003F511D"/>
    <w:rsid w:val="003F677F"/>
    <w:rsid w:val="003F7CF1"/>
    <w:rsid w:val="004008F6"/>
    <w:rsid w:val="004046EB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E0C"/>
    <w:rsid w:val="00461B2A"/>
    <w:rsid w:val="004620A4"/>
    <w:rsid w:val="004709FD"/>
    <w:rsid w:val="00473A8C"/>
    <w:rsid w:val="00474C50"/>
    <w:rsid w:val="00474E55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4B66"/>
    <w:rsid w:val="004F4DB1"/>
    <w:rsid w:val="004F6F64"/>
    <w:rsid w:val="005004EC"/>
    <w:rsid w:val="00500EDB"/>
    <w:rsid w:val="00506AAE"/>
    <w:rsid w:val="005104B1"/>
    <w:rsid w:val="00513A68"/>
    <w:rsid w:val="00517756"/>
    <w:rsid w:val="00517C20"/>
    <w:rsid w:val="005202C6"/>
    <w:rsid w:val="00523C53"/>
    <w:rsid w:val="005272F4"/>
    <w:rsid w:val="00527B8F"/>
    <w:rsid w:val="005350A6"/>
    <w:rsid w:val="00535599"/>
    <w:rsid w:val="00536031"/>
    <w:rsid w:val="0054134B"/>
    <w:rsid w:val="00542012"/>
    <w:rsid w:val="00543DF5"/>
    <w:rsid w:val="00545A61"/>
    <w:rsid w:val="00551BA1"/>
    <w:rsid w:val="0055260D"/>
    <w:rsid w:val="00554C27"/>
    <w:rsid w:val="00555422"/>
    <w:rsid w:val="00555810"/>
    <w:rsid w:val="00555E2B"/>
    <w:rsid w:val="00560C3A"/>
    <w:rsid w:val="00562715"/>
    <w:rsid w:val="00562DCA"/>
    <w:rsid w:val="0056568F"/>
    <w:rsid w:val="0057436C"/>
    <w:rsid w:val="00575DE3"/>
    <w:rsid w:val="00580A53"/>
    <w:rsid w:val="00580B08"/>
    <w:rsid w:val="00582578"/>
    <w:rsid w:val="00584F54"/>
    <w:rsid w:val="0058621D"/>
    <w:rsid w:val="00586904"/>
    <w:rsid w:val="00594391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00B7"/>
    <w:rsid w:val="005C276A"/>
    <w:rsid w:val="005C4E23"/>
    <w:rsid w:val="005D2A14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2838"/>
    <w:rsid w:val="0065320F"/>
    <w:rsid w:val="00653D64"/>
    <w:rsid w:val="00654E13"/>
    <w:rsid w:val="00667489"/>
    <w:rsid w:val="00667A57"/>
    <w:rsid w:val="00670D44"/>
    <w:rsid w:val="006724CA"/>
    <w:rsid w:val="00673F4C"/>
    <w:rsid w:val="006765D5"/>
    <w:rsid w:val="00676AFC"/>
    <w:rsid w:val="006807CD"/>
    <w:rsid w:val="00682D43"/>
    <w:rsid w:val="006834FC"/>
    <w:rsid w:val="0068507D"/>
    <w:rsid w:val="00685BAF"/>
    <w:rsid w:val="00690463"/>
    <w:rsid w:val="00693988"/>
    <w:rsid w:val="00693DE5"/>
    <w:rsid w:val="006A0D03"/>
    <w:rsid w:val="006A1FB8"/>
    <w:rsid w:val="006A3AD1"/>
    <w:rsid w:val="006A41E9"/>
    <w:rsid w:val="006B12CB"/>
    <w:rsid w:val="006B2030"/>
    <w:rsid w:val="006B3B0C"/>
    <w:rsid w:val="006B4E13"/>
    <w:rsid w:val="006B5916"/>
    <w:rsid w:val="006B7150"/>
    <w:rsid w:val="006C29F5"/>
    <w:rsid w:val="006C4775"/>
    <w:rsid w:val="006C4F4A"/>
    <w:rsid w:val="006C5E80"/>
    <w:rsid w:val="006C7CEE"/>
    <w:rsid w:val="006D00FB"/>
    <w:rsid w:val="006D075E"/>
    <w:rsid w:val="006D09DC"/>
    <w:rsid w:val="006D3509"/>
    <w:rsid w:val="006D7C6E"/>
    <w:rsid w:val="006E15A2"/>
    <w:rsid w:val="006E2090"/>
    <w:rsid w:val="006E2F95"/>
    <w:rsid w:val="006E6FE7"/>
    <w:rsid w:val="006F148B"/>
    <w:rsid w:val="007030C3"/>
    <w:rsid w:val="00705EAF"/>
    <w:rsid w:val="0070773E"/>
    <w:rsid w:val="007101CC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9DB"/>
    <w:rsid w:val="007441D7"/>
    <w:rsid w:val="007464DA"/>
    <w:rsid w:val="00747333"/>
    <w:rsid w:val="0075173E"/>
    <w:rsid w:val="007568BC"/>
    <w:rsid w:val="007568D8"/>
    <w:rsid w:val="007616B4"/>
    <w:rsid w:val="007627CC"/>
    <w:rsid w:val="00765316"/>
    <w:rsid w:val="007656BB"/>
    <w:rsid w:val="007708C8"/>
    <w:rsid w:val="00774D63"/>
    <w:rsid w:val="00776C4F"/>
    <w:rsid w:val="0077719D"/>
    <w:rsid w:val="00780DF0"/>
    <w:rsid w:val="007810B7"/>
    <w:rsid w:val="00782A01"/>
    <w:rsid w:val="00782F0F"/>
    <w:rsid w:val="0078538F"/>
    <w:rsid w:val="00787482"/>
    <w:rsid w:val="00792A66"/>
    <w:rsid w:val="007970A1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73FB"/>
    <w:rsid w:val="007D7608"/>
    <w:rsid w:val="007E2F2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3FA5"/>
    <w:rsid w:val="00835D2B"/>
    <w:rsid w:val="00836B8C"/>
    <w:rsid w:val="00840062"/>
    <w:rsid w:val="008410C5"/>
    <w:rsid w:val="00842834"/>
    <w:rsid w:val="00846C08"/>
    <w:rsid w:val="00850794"/>
    <w:rsid w:val="00852FF2"/>
    <w:rsid w:val="008530E7"/>
    <w:rsid w:val="00855BB0"/>
    <w:rsid w:val="00856BDB"/>
    <w:rsid w:val="00857675"/>
    <w:rsid w:val="0086185D"/>
    <w:rsid w:val="00861B71"/>
    <w:rsid w:val="00861E5B"/>
    <w:rsid w:val="00861F86"/>
    <w:rsid w:val="00862AA8"/>
    <w:rsid w:val="00863A6D"/>
    <w:rsid w:val="00867C0D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6418"/>
    <w:rsid w:val="00896EBD"/>
    <w:rsid w:val="008A026F"/>
    <w:rsid w:val="008A2F03"/>
    <w:rsid w:val="008A3BE7"/>
    <w:rsid w:val="008A5665"/>
    <w:rsid w:val="008A5D1C"/>
    <w:rsid w:val="008B24A8"/>
    <w:rsid w:val="008B25E4"/>
    <w:rsid w:val="008B3D78"/>
    <w:rsid w:val="008B6C3F"/>
    <w:rsid w:val="008C0B19"/>
    <w:rsid w:val="008C261B"/>
    <w:rsid w:val="008C2B29"/>
    <w:rsid w:val="008C4FCA"/>
    <w:rsid w:val="008C7882"/>
    <w:rsid w:val="008C7CE5"/>
    <w:rsid w:val="008D0F92"/>
    <w:rsid w:val="008D2261"/>
    <w:rsid w:val="008D4C28"/>
    <w:rsid w:val="008D577B"/>
    <w:rsid w:val="008D7A98"/>
    <w:rsid w:val="008D7DF3"/>
    <w:rsid w:val="008E17C4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563F6"/>
    <w:rsid w:val="00961156"/>
    <w:rsid w:val="009645D2"/>
    <w:rsid w:val="00964F03"/>
    <w:rsid w:val="00966F1F"/>
    <w:rsid w:val="00975676"/>
    <w:rsid w:val="00976467"/>
    <w:rsid w:val="00976D32"/>
    <w:rsid w:val="009844F7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1E42"/>
    <w:rsid w:val="009D467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100"/>
    <w:rsid w:val="00A00C78"/>
    <w:rsid w:val="00A03944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326"/>
    <w:rsid w:val="00A42C43"/>
    <w:rsid w:val="00A4313D"/>
    <w:rsid w:val="00A50120"/>
    <w:rsid w:val="00A60351"/>
    <w:rsid w:val="00A6080B"/>
    <w:rsid w:val="00A61C6D"/>
    <w:rsid w:val="00A63015"/>
    <w:rsid w:val="00A6387B"/>
    <w:rsid w:val="00A6482F"/>
    <w:rsid w:val="00A66254"/>
    <w:rsid w:val="00A678B4"/>
    <w:rsid w:val="00A704A3"/>
    <w:rsid w:val="00A75B0F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2B"/>
    <w:rsid w:val="00AA308A"/>
    <w:rsid w:val="00AB1A2E"/>
    <w:rsid w:val="00AB328A"/>
    <w:rsid w:val="00AB4918"/>
    <w:rsid w:val="00AB4BC8"/>
    <w:rsid w:val="00AB6BA7"/>
    <w:rsid w:val="00AB7BE8"/>
    <w:rsid w:val="00AC1515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FE0"/>
    <w:rsid w:val="00B04804"/>
    <w:rsid w:val="00B062CC"/>
    <w:rsid w:val="00B071A9"/>
    <w:rsid w:val="00B075D6"/>
    <w:rsid w:val="00B10790"/>
    <w:rsid w:val="00B113B9"/>
    <w:rsid w:val="00B119A2"/>
    <w:rsid w:val="00B12E0B"/>
    <w:rsid w:val="00B13B6D"/>
    <w:rsid w:val="00B1597C"/>
    <w:rsid w:val="00B15A81"/>
    <w:rsid w:val="00B177F2"/>
    <w:rsid w:val="00B201F1"/>
    <w:rsid w:val="00B21493"/>
    <w:rsid w:val="00B2603F"/>
    <w:rsid w:val="00B304E7"/>
    <w:rsid w:val="00B318B6"/>
    <w:rsid w:val="00B32E81"/>
    <w:rsid w:val="00B3499B"/>
    <w:rsid w:val="00B36E65"/>
    <w:rsid w:val="00B37227"/>
    <w:rsid w:val="00B41D57"/>
    <w:rsid w:val="00B41F47"/>
    <w:rsid w:val="00B44468"/>
    <w:rsid w:val="00B50944"/>
    <w:rsid w:val="00B524D5"/>
    <w:rsid w:val="00B54E66"/>
    <w:rsid w:val="00B60AC9"/>
    <w:rsid w:val="00B660D6"/>
    <w:rsid w:val="00B67323"/>
    <w:rsid w:val="00B70599"/>
    <w:rsid w:val="00B715F2"/>
    <w:rsid w:val="00B74071"/>
    <w:rsid w:val="00B7428E"/>
    <w:rsid w:val="00B74B67"/>
    <w:rsid w:val="00B75580"/>
    <w:rsid w:val="00B75F40"/>
    <w:rsid w:val="00B779AA"/>
    <w:rsid w:val="00B81C95"/>
    <w:rsid w:val="00B82330"/>
    <w:rsid w:val="00B82ED4"/>
    <w:rsid w:val="00B8424F"/>
    <w:rsid w:val="00B8431B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F00EF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71A1"/>
    <w:rsid w:val="00C171A4"/>
    <w:rsid w:val="00C17F12"/>
    <w:rsid w:val="00C20734"/>
    <w:rsid w:val="00C21C1A"/>
    <w:rsid w:val="00C237E9"/>
    <w:rsid w:val="00C32989"/>
    <w:rsid w:val="00C32BD1"/>
    <w:rsid w:val="00C32F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BFF"/>
    <w:rsid w:val="00C958E0"/>
    <w:rsid w:val="00C959E7"/>
    <w:rsid w:val="00CA28D8"/>
    <w:rsid w:val="00CB05ED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AFD"/>
    <w:rsid w:val="00CE03CE"/>
    <w:rsid w:val="00CE0F5D"/>
    <w:rsid w:val="00CE1A6A"/>
    <w:rsid w:val="00CE6EC6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01D4"/>
    <w:rsid w:val="00D31504"/>
    <w:rsid w:val="00D32624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4074"/>
    <w:rsid w:val="00D640F1"/>
    <w:rsid w:val="00D65777"/>
    <w:rsid w:val="00D728A0"/>
    <w:rsid w:val="00D74018"/>
    <w:rsid w:val="00D83661"/>
    <w:rsid w:val="00D86EAA"/>
    <w:rsid w:val="00D9216A"/>
    <w:rsid w:val="00D94B06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1004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0EE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F95"/>
    <w:rsid w:val="00E82496"/>
    <w:rsid w:val="00E834CD"/>
    <w:rsid w:val="00E846DC"/>
    <w:rsid w:val="00E8486F"/>
    <w:rsid w:val="00E84E9D"/>
    <w:rsid w:val="00E86CEE"/>
    <w:rsid w:val="00E9093C"/>
    <w:rsid w:val="00E9118B"/>
    <w:rsid w:val="00E935AF"/>
    <w:rsid w:val="00E96F48"/>
    <w:rsid w:val="00E973A1"/>
    <w:rsid w:val="00E976C7"/>
    <w:rsid w:val="00E978A2"/>
    <w:rsid w:val="00EA02BE"/>
    <w:rsid w:val="00EA41FC"/>
    <w:rsid w:val="00EA60C5"/>
    <w:rsid w:val="00EA6926"/>
    <w:rsid w:val="00EB0E20"/>
    <w:rsid w:val="00EB11E3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6EA"/>
    <w:rsid w:val="00ED594D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21D84"/>
    <w:rsid w:val="00F23927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3BAA"/>
    <w:rsid w:val="00F45B8E"/>
    <w:rsid w:val="00F47BAA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67B31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9A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244F-3357-4116-BB5F-A2194B30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966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21</cp:revision>
  <cp:lastPrinted>2026-02-03T18:36:00Z</cp:lastPrinted>
  <dcterms:created xsi:type="dcterms:W3CDTF">2025-11-27T10:16:00Z</dcterms:created>
  <dcterms:modified xsi:type="dcterms:W3CDTF">2026-02-03T18:36:00Z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