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A3B19" w14:textId="2255919E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sz w:val="22"/>
          <w:szCs w:val="22"/>
        </w:rPr>
        <w:t>FURNATURA</w:t>
      </w:r>
    </w:p>
    <w:p w14:paraId="47C01837" w14:textId="65F36CD4" w:rsidR="00B24822" w:rsidRPr="00AA4D63" w:rsidRDefault="00B24822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sz w:val="22"/>
          <w:szCs w:val="22"/>
        </w:rPr>
        <w:t>Prague</w:t>
      </w:r>
    </w:p>
    <w:p w14:paraId="040DACD9" w14:textId="61541694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sz w:val="22"/>
          <w:szCs w:val="22"/>
        </w:rPr>
        <w:t xml:space="preserve">Natural </w:t>
      </w:r>
      <w:proofErr w:type="spellStart"/>
      <w:r w:rsidRPr="00AA4D63">
        <w:rPr>
          <w:rFonts w:asciiTheme="minorHAnsi" w:hAnsiTheme="minorHAnsi" w:cstheme="minorHAnsi"/>
          <w:sz w:val="22"/>
          <w:szCs w:val="22"/>
        </w:rPr>
        <w:t>cosmetics</w:t>
      </w:r>
      <w:proofErr w:type="spellEnd"/>
      <w:r w:rsidRPr="00AA4D6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A4D63">
        <w:rPr>
          <w:rFonts w:asciiTheme="minorHAnsi" w:hAnsiTheme="minorHAnsi" w:cstheme="minorHAnsi"/>
          <w:sz w:val="22"/>
          <w:szCs w:val="22"/>
        </w:rPr>
        <w:t>for</w:t>
      </w:r>
      <w:proofErr w:type="spellEnd"/>
      <w:r w:rsidRPr="00AA4D6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A4D63">
        <w:rPr>
          <w:rFonts w:asciiTheme="minorHAnsi" w:hAnsiTheme="minorHAnsi" w:cstheme="minorHAnsi"/>
          <w:sz w:val="22"/>
          <w:szCs w:val="22"/>
        </w:rPr>
        <w:t>dogs</w:t>
      </w:r>
      <w:proofErr w:type="spellEnd"/>
    </w:p>
    <w:p w14:paraId="4AE19421" w14:textId="0DF2C7B7" w:rsidR="00D52974" w:rsidRPr="00AA4D63" w:rsidRDefault="00B24822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spellStart"/>
      <w:r w:rsidRPr="00AA4D63">
        <w:rPr>
          <w:rFonts w:asciiTheme="minorHAnsi" w:hAnsiTheme="minorHAnsi" w:cstheme="minorHAnsi"/>
          <w:sz w:val="22"/>
          <w:szCs w:val="22"/>
        </w:rPr>
        <w:t>Key</w:t>
      </w:r>
      <w:proofErr w:type="spellEnd"/>
      <w:r w:rsidRPr="00AA4D63">
        <w:rPr>
          <w:rFonts w:asciiTheme="minorHAnsi" w:hAnsiTheme="minorHAnsi" w:cstheme="minorHAnsi"/>
          <w:sz w:val="22"/>
          <w:szCs w:val="22"/>
        </w:rPr>
        <w:t xml:space="preserve"> to </w:t>
      </w:r>
      <w:proofErr w:type="spellStart"/>
      <w:r w:rsidRPr="00AA4D63">
        <w:rPr>
          <w:rFonts w:asciiTheme="minorHAnsi" w:hAnsiTheme="minorHAnsi" w:cstheme="minorHAnsi"/>
          <w:sz w:val="22"/>
          <w:szCs w:val="22"/>
        </w:rPr>
        <w:t>healthy</w:t>
      </w:r>
      <w:proofErr w:type="spellEnd"/>
      <w:r w:rsidRPr="00AA4D6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A4D63">
        <w:rPr>
          <w:rFonts w:asciiTheme="minorHAnsi" w:hAnsiTheme="minorHAnsi" w:cstheme="minorHAnsi"/>
          <w:sz w:val="22"/>
          <w:szCs w:val="22"/>
        </w:rPr>
        <w:t>dogs</w:t>
      </w:r>
      <w:proofErr w:type="spellEnd"/>
      <w:r w:rsidRPr="00AA4D6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A4D63">
        <w:rPr>
          <w:rFonts w:asciiTheme="minorHAnsi" w:hAnsiTheme="minorHAnsi" w:cstheme="minorHAnsi"/>
          <w:sz w:val="22"/>
          <w:szCs w:val="22"/>
        </w:rPr>
        <w:t>fur</w:t>
      </w:r>
      <w:proofErr w:type="spellEnd"/>
    </w:p>
    <w:p w14:paraId="35E48003" w14:textId="77777777" w:rsidR="00A1021D" w:rsidRPr="00AA4D63" w:rsidRDefault="00A1021D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AFCA076" w14:textId="77777777" w:rsidR="00D52974" w:rsidRPr="00AA4D63" w:rsidRDefault="00D52974" w:rsidP="00D52974">
      <w:pPr>
        <w:pStyle w:val="Default"/>
        <w:spacing w:before="3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b/>
          <w:bCs/>
          <w:color w:val="212121"/>
          <w:sz w:val="22"/>
          <w:szCs w:val="22"/>
        </w:rPr>
        <w:t>EAR CLEANER</w:t>
      </w:r>
    </w:p>
    <w:p w14:paraId="58A4ACFA" w14:textId="77777777" w:rsidR="00D52974" w:rsidRPr="00AA4D63" w:rsidRDefault="00D52974" w:rsidP="00D52974">
      <w:pPr>
        <w:pStyle w:val="Default"/>
        <w:spacing w:before="3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b/>
          <w:bCs/>
          <w:color w:val="212121"/>
          <w:sz w:val="22"/>
          <w:szCs w:val="22"/>
        </w:rPr>
        <w:t>ROSE, CHAMOMILE, NEEM</w:t>
      </w:r>
    </w:p>
    <w:p w14:paraId="408CD20E" w14:textId="4B20580B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sz w:val="22"/>
          <w:szCs w:val="22"/>
        </w:rPr>
        <w:t>ANTIBACTERIAL, ANTISEPTIC AND ANTIFUGAL</w:t>
      </w:r>
    </w:p>
    <w:p w14:paraId="32DE8D6A" w14:textId="77777777" w:rsidR="00B24822" w:rsidRPr="00AA4D63" w:rsidRDefault="00B24822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3B2CD48" w14:textId="26594E5F" w:rsidR="00B24822" w:rsidRPr="00AA4D63" w:rsidRDefault="00B24822" w:rsidP="00B24822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gramStart"/>
      <w:r w:rsidRPr="00AA4D63">
        <w:rPr>
          <w:rFonts w:asciiTheme="minorHAnsi" w:hAnsiTheme="minorHAnsi" w:cstheme="minorHAnsi"/>
          <w:sz w:val="22"/>
          <w:szCs w:val="22"/>
        </w:rPr>
        <w:t>100%</w:t>
      </w:r>
      <w:proofErr w:type="gramEnd"/>
      <w:r w:rsidRPr="00AA4D63">
        <w:rPr>
          <w:rFonts w:asciiTheme="minorHAnsi" w:hAnsiTheme="minorHAnsi" w:cstheme="minorHAnsi"/>
          <w:sz w:val="22"/>
          <w:szCs w:val="22"/>
        </w:rPr>
        <w:t xml:space="preserve"> natural </w:t>
      </w:r>
      <w:proofErr w:type="spellStart"/>
      <w:r w:rsidRPr="00AA4D63">
        <w:rPr>
          <w:rFonts w:asciiTheme="minorHAnsi" w:hAnsiTheme="minorHAnsi" w:cstheme="minorHAnsi"/>
          <w:sz w:val="22"/>
          <w:szCs w:val="22"/>
        </w:rPr>
        <w:t>ingredients</w:t>
      </w:r>
      <w:proofErr w:type="spellEnd"/>
      <w:r w:rsidRPr="00AA4D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7ED630" w14:textId="19E5C35E" w:rsidR="00D52974" w:rsidRPr="00AA4D63" w:rsidRDefault="00B24822" w:rsidP="00D52974">
      <w:pPr>
        <w:suppressAutoHyphens/>
        <w:spacing w:after="0" w:line="240" w:lineRule="auto"/>
        <w:rPr>
          <w:rFonts w:asciiTheme="minorHAnsi" w:eastAsia="NSimSun" w:hAnsiTheme="minorHAnsi" w:cstheme="minorHAnsi"/>
          <w:i/>
          <w:color w:val="000000"/>
          <w:kern w:val="2"/>
          <w:lang w:eastAsia="zh-CN" w:bidi="hi-IN"/>
        </w:rPr>
      </w:pPr>
      <w:proofErr w:type="spellStart"/>
      <w:r w:rsidRPr="00AA4D63">
        <w:rPr>
          <w:rFonts w:asciiTheme="minorHAnsi" w:hAnsiTheme="minorHAnsi" w:cstheme="minorHAnsi"/>
        </w:rPr>
        <w:t>Developed</w:t>
      </w:r>
      <w:proofErr w:type="spellEnd"/>
      <w:r w:rsidRPr="00AA4D63">
        <w:rPr>
          <w:rFonts w:asciiTheme="minorHAnsi" w:hAnsiTheme="minorHAnsi" w:cstheme="minorHAnsi"/>
        </w:rPr>
        <w:t xml:space="preserve"> by </w:t>
      </w:r>
      <w:proofErr w:type="spellStart"/>
      <w:r w:rsidRPr="00AA4D63">
        <w:rPr>
          <w:rFonts w:asciiTheme="minorHAnsi" w:hAnsiTheme="minorHAnsi" w:cstheme="minorHAnsi"/>
        </w:rPr>
        <w:t>vets</w:t>
      </w:r>
      <w:proofErr w:type="spellEnd"/>
      <w:r w:rsidRPr="00AA4D63">
        <w:rPr>
          <w:rFonts w:asciiTheme="minorHAnsi" w:hAnsiTheme="minorHAnsi" w:cstheme="minorHAnsi"/>
        </w:rPr>
        <w:t xml:space="preserve">, </w:t>
      </w:r>
      <w:proofErr w:type="spellStart"/>
      <w:r w:rsidRPr="00AA4D63">
        <w:rPr>
          <w:rFonts w:asciiTheme="minorHAnsi" w:hAnsiTheme="minorHAnsi" w:cstheme="minorHAnsi"/>
        </w:rPr>
        <w:t>chemists</w:t>
      </w:r>
      <w:proofErr w:type="spellEnd"/>
      <w:r w:rsidRPr="00AA4D63">
        <w:rPr>
          <w:rFonts w:asciiTheme="minorHAnsi" w:hAnsiTheme="minorHAnsi" w:cstheme="minorHAnsi"/>
        </w:rPr>
        <w:t xml:space="preserve"> and </w:t>
      </w:r>
      <w:proofErr w:type="spellStart"/>
      <w:r w:rsidRPr="00AA4D63">
        <w:rPr>
          <w:rFonts w:asciiTheme="minorHAnsi" w:hAnsiTheme="minorHAnsi" w:cstheme="minorHAnsi"/>
        </w:rPr>
        <w:t>groomers</w:t>
      </w:r>
      <w:proofErr w:type="spellEnd"/>
      <w:r w:rsidR="00A1021D" w:rsidRPr="00AA4D63">
        <w:rPr>
          <w:rFonts w:asciiTheme="minorHAnsi" w:hAnsiTheme="minorHAnsi" w:cstheme="minorHAnsi"/>
        </w:rPr>
        <w:t xml:space="preserve"> </w:t>
      </w:r>
      <w:r w:rsidR="00D52974" w:rsidRPr="00AA4D63">
        <w:rPr>
          <w:rFonts w:asciiTheme="minorHAnsi" w:eastAsia="NSimSun" w:hAnsiTheme="minorHAnsi" w:cstheme="minorHAnsi"/>
          <w:i/>
          <w:color w:val="000000"/>
          <w:kern w:val="2"/>
          <w:lang w:eastAsia="zh-CN" w:bidi="hi-IN"/>
        </w:rPr>
        <w:t>(uvedený anglický text je součástí loga na obalu)</w:t>
      </w:r>
    </w:p>
    <w:p w14:paraId="004B614D" w14:textId="48FF6877" w:rsidR="00B24822" w:rsidRPr="00AA4D63" w:rsidRDefault="00B24822" w:rsidP="00B24822">
      <w:pPr>
        <w:pStyle w:val="Default"/>
        <w:spacing w:before="3"/>
        <w:rPr>
          <w:rFonts w:asciiTheme="minorHAnsi" w:hAnsiTheme="minorHAnsi" w:cstheme="minorHAnsi"/>
          <w:b/>
          <w:bCs/>
          <w:color w:val="212121"/>
          <w:sz w:val="22"/>
          <w:szCs w:val="22"/>
        </w:rPr>
      </w:pPr>
    </w:p>
    <w:p w14:paraId="65C91006" w14:textId="3EDEB17A" w:rsidR="00B24822" w:rsidRPr="00AA4D63" w:rsidRDefault="00B24822" w:rsidP="00B24822">
      <w:pPr>
        <w:pStyle w:val="Default"/>
        <w:spacing w:before="3"/>
        <w:rPr>
          <w:rFonts w:asciiTheme="minorHAnsi" w:hAnsiTheme="minorHAnsi" w:cstheme="minorHAnsi"/>
          <w:b/>
          <w:bCs/>
          <w:color w:val="212121"/>
          <w:sz w:val="22"/>
          <w:szCs w:val="22"/>
        </w:rPr>
      </w:pPr>
      <w:r w:rsidRPr="00AA4D63">
        <w:rPr>
          <w:rFonts w:asciiTheme="minorHAnsi" w:hAnsiTheme="minorHAnsi" w:cstheme="minorHAnsi"/>
          <w:b/>
          <w:bCs/>
          <w:color w:val="212121"/>
          <w:sz w:val="22"/>
          <w:szCs w:val="22"/>
        </w:rPr>
        <w:t>PŘÍRODNÍ ČISTIČ UŠÍ PRO PSY</w:t>
      </w:r>
    </w:p>
    <w:p w14:paraId="1A2ECE95" w14:textId="30281D5C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b/>
          <w:sz w:val="22"/>
          <w:szCs w:val="22"/>
        </w:rPr>
        <w:t>Použití</w:t>
      </w:r>
      <w:r w:rsidRPr="00AA4D63">
        <w:rPr>
          <w:rFonts w:asciiTheme="minorHAnsi" w:hAnsiTheme="minorHAnsi" w:cstheme="minorHAnsi"/>
          <w:sz w:val="22"/>
          <w:szCs w:val="22"/>
        </w:rPr>
        <w:t xml:space="preserve">: Naneste na vatový tampon a otřete vnější ucho. Opakujte, dokud není polštářek čistý. </w:t>
      </w:r>
    </w:p>
    <w:p w14:paraId="10B7E03B" w14:textId="77777777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921F073" w14:textId="0DFB2B11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b/>
          <w:sz w:val="22"/>
          <w:szCs w:val="22"/>
        </w:rPr>
        <w:t>Upozornění</w:t>
      </w:r>
      <w:r w:rsidRPr="00AA4D63">
        <w:rPr>
          <w:rFonts w:asciiTheme="minorHAnsi" w:hAnsiTheme="minorHAnsi" w:cstheme="minorHAnsi"/>
          <w:sz w:val="22"/>
          <w:szCs w:val="22"/>
        </w:rPr>
        <w:t xml:space="preserve">: Veterinární přípravek. Pouze pro vnější použití. Pouze pro zvířata. </w:t>
      </w:r>
      <w:r w:rsidR="00B24822" w:rsidRPr="00AA4D63">
        <w:rPr>
          <w:rFonts w:asciiTheme="minorHAnsi" w:hAnsiTheme="minorHAnsi" w:cstheme="minorHAnsi"/>
          <w:sz w:val="22"/>
          <w:szCs w:val="22"/>
        </w:rPr>
        <w:t xml:space="preserve">Vyvarujte </w:t>
      </w:r>
      <w:r w:rsidRPr="00AA4D63">
        <w:rPr>
          <w:rFonts w:asciiTheme="minorHAnsi" w:hAnsiTheme="minorHAnsi" w:cstheme="minorHAnsi"/>
          <w:sz w:val="22"/>
          <w:szCs w:val="22"/>
        </w:rPr>
        <w:t>se kontaktu s očima. Pokud se u vašeho zvířete objeví reakce, přestaňte přípravek používat.</w:t>
      </w:r>
    </w:p>
    <w:p w14:paraId="261274C0" w14:textId="77777777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D159EBA" w14:textId="6D41917C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b/>
          <w:sz w:val="22"/>
          <w:szCs w:val="22"/>
        </w:rPr>
        <w:t>Složení</w:t>
      </w:r>
      <w:r w:rsidRPr="00AA4D63">
        <w:rPr>
          <w:rFonts w:asciiTheme="minorHAnsi" w:hAnsiTheme="minorHAnsi" w:cstheme="minorHAnsi"/>
          <w:sz w:val="22"/>
          <w:szCs w:val="22"/>
        </w:rPr>
        <w:t xml:space="preserve">: </w:t>
      </w:r>
      <w:r w:rsidR="00B844DF" w:rsidRPr="00AA4D63">
        <w:rPr>
          <w:rFonts w:asciiTheme="minorHAnsi" w:hAnsiTheme="minorHAnsi" w:cstheme="minorHAnsi"/>
          <w:sz w:val="22"/>
          <w:szCs w:val="22"/>
        </w:rPr>
        <w:t>AQUA, GLYCERIN, ROSA DAMASCENA FLOWER WATER, PENTYLENE GLYCOL, XANTHAN GUM, MELIA AZADIRACHTA SEED OIL, MATRICARIA RECUTITA FLOWER EXTRACT, SODIUM LEVULINATE, SODIUM ANISATE, OCIMUM BASILICUM FLOWER/LEAF EXTRACT, EUGENIA CARYOPHYLLUS LEAF OIL, CYMBOPOGON SCHOENANTHUS OIL, SESAMUM INDICUM SEED OIL, POLYGLYCERYL-4 CAPRATE, POTASSIUM SORBATE, CITRIC ACID.</w:t>
      </w:r>
    </w:p>
    <w:p w14:paraId="31770928" w14:textId="77777777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B32E1CA" w14:textId="411D6DBD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sz w:val="22"/>
          <w:szCs w:val="22"/>
        </w:rPr>
        <w:t xml:space="preserve">Skladujte na suchém místě při 5–25 °C. Chraňte před přímým slunečním zářením. Uchovávejte mimo dohled a dosah dětí. </w:t>
      </w:r>
    </w:p>
    <w:p w14:paraId="5A0CD46E" w14:textId="77777777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sz w:val="22"/>
          <w:szCs w:val="22"/>
        </w:rPr>
        <w:t>Odpad likvidujte podle místních právních předpisů.</w:t>
      </w:r>
      <w:bookmarkStart w:id="0" w:name="_GoBack"/>
      <w:bookmarkEnd w:id="0"/>
    </w:p>
    <w:p w14:paraId="6D187592" w14:textId="77777777" w:rsidR="00A1021D" w:rsidRPr="00AA4D63" w:rsidRDefault="00B24822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76F8600" w14:textId="60245687" w:rsidR="00D52974" w:rsidRPr="00AA4D63" w:rsidRDefault="00B24822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sz w:val="22"/>
          <w:szCs w:val="22"/>
        </w:rPr>
        <w:t>100 ml</w:t>
      </w:r>
    </w:p>
    <w:p w14:paraId="7C747B9F" w14:textId="77777777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b/>
          <w:sz w:val="22"/>
          <w:szCs w:val="22"/>
        </w:rPr>
        <w:t>Datum exspirace:</w:t>
      </w:r>
      <w:r w:rsidRPr="00AA4D63">
        <w:rPr>
          <w:rFonts w:asciiTheme="minorHAnsi" w:hAnsiTheme="minorHAnsi" w:cstheme="minorHAnsi"/>
          <w:sz w:val="22"/>
          <w:szCs w:val="22"/>
        </w:rPr>
        <w:t xml:space="preserve"> </w:t>
      </w:r>
      <w:r w:rsidRPr="00AA4D63">
        <w:rPr>
          <w:rFonts w:asciiTheme="minorHAnsi" w:hAnsiTheme="minorHAnsi" w:cstheme="minorHAnsi"/>
          <w:i/>
          <w:sz w:val="22"/>
          <w:szCs w:val="22"/>
        </w:rPr>
        <w:t>uvedeno na obalu</w:t>
      </w:r>
    </w:p>
    <w:p w14:paraId="1BB789DC" w14:textId="77777777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b/>
          <w:sz w:val="22"/>
          <w:szCs w:val="22"/>
        </w:rPr>
        <w:t>Číslo šarže:</w:t>
      </w:r>
      <w:r w:rsidRPr="00AA4D63">
        <w:rPr>
          <w:rFonts w:asciiTheme="minorHAnsi" w:hAnsiTheme="minorHAnsi" w:cstheme="minorHAnsi"/>
          <w:sz w:val="22"/>
          <w:szCs w:val="22"/>
        </w:rPr>
        <w:t xml:space="preserve"> </w:t>
      </w:r>
      <w:r w:rsidRPr="00AA4D63">
        <w:rPr>
          <w:rFonts w:asciiTheme="minorHAnsi" w:hAnsiTheme="minorHAnsi" w:cstheme="minorHAnsi"/>
          <w:i/>
          <w:sz w:val="22"/>
          <w:szCs w:val="22"/>
        </w:rPr>
        <w:t>uvedeno na obalu</w:t>
      </w:r>
    </w:p>
    <w:p w14:paraId="6B308394" w14:textId="77777777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F34A99F" w14:textId="77777777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b/>
          <w:sz w:val="22"/>
          <w:szCs w:val="22"/>
        </w:rPr>
        <w:t>Číslo schválení</w:t>
      </w:r>
      <w:r w:rsidRPr="00AA4D63">
        <w:rPr>
          <w:rFonts w:asciiTheme="minorHAnsi" w:hAnsiTheme="minorHAnsi" w:cstheme="minorHAnsi"/>
          <w:sz w:val="22"/>
          <w:szCs w:val="22"/>
        </w:rPr>
        <w:t>: 113-20/C</w:t>
      </w:r>
    </w:p>
    <w:p w14:paraId="625BFF1E" w14:textId="77777777" w:rsidR="00D52974" w:rsidRPr="00AA4D63" w:rsidRDefault="00D52974" w:rsidP="00D52974">
      <w:pPr>
        <w:suppressAutoHyphens/>
        <w:spacing w:after="0" w:line="240" w:lineRule="auto"/>
        <w:rPr>
          <w:rFonts w:asciiTheme="minorHAnsi" w:eastAsia="NSimSun" w:hAnsiTheme="minorHAnsi" w:cstheme="minorHAnsi"/>
          <w:b/>
          <w:color w:val="000000"/>
          <w:kern w:val="2"/>
          <w:lang w:eastAsia="zh-CN" w:bidi="hi-IN"/>
        </w:rPr>
      </w:pPr>
      <w:r w:rsidRPr="00AA4D63">
        <w:rPr>
          <w:rFonts w:asciiTheme="minorHAnsi" w:eastAsia="NSimSun" w:hAnsiTheme="minorHAnsi" w:cstheme="minorHAnsi"/>
          <w:b/>
          <w:color w:val="000000"/>
          <w:kern w:val="2"/>
          <w:lang w:eastAsia="zh-CN" w:bidi="hi-IN"/>
        </w:rPr>
        <w:t>Držitel rozhodnutí o schválení:</w:t>
      </w:r>
    </w:p>
    <w:p w14:paraId="2515FDC6" w14:textId="77777777" w:rsidR="00A1021D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spellStart"/>
      <w:r w:rsidRPr="00AA4D63">
        <w:rPr>
          <w:rFonts w:asciiTheme="minorHAnsi" w:hAnsiTheme="minorHAnsi" w:cstheme="minorHAnsi"/>
          <w:sz w:val="22"/>
          <w:szCs w:val="22"/>
        </w:rPr>
        <w:t>Furnatura</w:t>
      </w:r>
      <w:proofErr w:type="spellEnd"/>
      <w:r w:rsidRPr="00AA4D63">
        <w:rPr>
          <w:rFonts w:asciiTheme="minorHAnsi" w:hAnsiTheme="minorHAnsi" w:cstheme="minorHAnsi"/>
          <w:sz w:val="22"/>
          <w:szCs w:val="22"/>
        </w:rPr>
        <w:t xml:space="preserve"> s.r.o., </w:t>
      </w:r>
    </w:p>
    <w:p w14:paraId="63EE73F6" w14:textId="5E635DE5" w:rsidR="00D52974" w:rsidRPr="00AA4D63" w:rsidRDefault="00D52974" w:rsidP="00D52974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A4D63">
        <w:rPr>
          <w:rFonts w:asciiTheme="minorHAnsi" w:hAnsiTheme="minorHAnsi" w:cstheme="minorHAnsi"/>
          <w:sz w:val="22"/>
          <w:szCs w:val="22"/>
        </w:rPr>
        <w:t>Letenské nám. 1,</w:t>
      </w:r>
    </w:p>
    <w:p w14:paraId="2A6A0DBA" w14:textId="34598481" w:rsidR="00122971" w:rsidRPr="00AA4D63" w:rsidRDefault="00D52974">
      <w:pPr>
        <w:rPr>
          <w:rFonts w:asciiTheme="minorHAnsi" w:hAnsiTheme="minorHAnsi" w:cstheme="minorHAnsi"/>
        </w:rPr>
      </w:pPr>
      <w:r w:rsidRPr="00AA4D63">
        <w:rPr>
          <w:rFonts w:asciiTheme="minorHAnsi" w:hAnsiTheme="minorHAnsi" w:cstheme="minorHAnsi"/>
        </w:rPr>
        <w:t>Praha, Česká republika</w:t>
      </w:r>
    </w:p>
    <w:sectPr w:rsidR="00122971" w:rsidRPr="00AA4D63" w:rsidSect="007263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DB46D" w14:textId="77777777" w:rsidR="00F14643" w:rsidRDefault="00F14643" w:rsidP="000E07CC">
      <w:pPr>
        <w:spacing w:after="0" w:line="240" w:lineRule="auto"/>
      </w:pPr>
      <w:r>
        <w:separator/>
      </w:r>
    </w:p>
  </w:endnote>
  <w:endnote w:type="continuationSeparator" w:id="0">
    <w:p w14:paraId="42C6F1E6" w14:textId="77777777" w:rsidR="00F14643" w:rsidRDefault="00F14643" w:rsidP="000E0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92C36" w14:textId="77777777" w:rsidR="00B15474" w:rsidRDefault="00B1547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99B36E" w14:textId="77777777" w:rsidR="00B15474" w:rsidRDefault="00B1547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0A68D" w14:textId="77777777" w:rsidR="00B15474" w:rsidRDefault="00B1547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1E623" w14:textId="77777777" w:rsidR="00F14643" w:rsidRDefault="00F14643" w:rsidP="000E07CC">
      <w:pPr>
        <w:spacing w:after="0" w:line="240" w:lineRule="auto"/>
      </w:pPr>
      <w:r>
        <w:separator/>
      </w:r>
    </w:p>
  </w:footnote>
  <w:footnote w:type="continuationSeparator" w:id="0">
    <w:p w14:paraId="5F1A20BC" w14:textId="77777777" w:rsidR="00F14643" w:rsidRDefault="00F14643" w:rsidP="000E0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A06EF" w14:textId="77777777" w:rsidR="00B15474" w:rsidRDefault="00B154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A95DA" w14:textId="77777777" w:rsidR="00B15474" w:rsidRDefault="00B1547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8241E" w14:textId="653E450C" w:rsidR="00D52974" w:rsidRPr="003E6FA3" w:rsidRDefault="00D52974" w:rsidP="00BF6F16">
    <w:pPr>
      <w:jc w:val="both"/>
      <w:rPr>
        <w:b/>
        <w:bCs/>
      </w:rPr>
    </w:pPr>
    <w:r w:rsidRPr="003E6FA3">
      <w:rPr>
        <w:bCs/>
      </w:rPr>
      <w:t xml:space="preserve">Text </w:t>
    </w:r>
    <w:r>
      <w:rPr>
        <w:bCs/>
      </w:rPr>
      <w:t>na obal=PI</w:t>
    </w:r>
    <w:r w:rsidRPr="003E6FA3">
      <w:rPr>
        <w:bCs/>
      </w:rPr>
      <w:t xml:space="preserve"> součást dokumentace schválené rozhodnutím </w:t>
    </w:r>
    <w:proofErr w:type="spellStart"/>
    <w:r w:rsidRPr="003E6FA3">
      <w:rPr>
        <w:bCs/>
      </w:rPr>
      <w:t>sp.zn</w:t>
    </w:r>
    <w:proofErr w:type="spellEnd"/>
    <w:r w:rsidRPr="003E6FA3">
      <w:rPr>
        <w:bCs/>
      </w:rPr>
      <w:t xml:space="preserve">. </w:t>
    </w:r>
    <w:sdt>
      <w:sdtPr>
        <w:rPr>
          <w:bCs/>
        </w:rPr>
        <w:id w:val="1980487294"/>
        <w:placeholder>
          <w:docPart w:val="82607300D059472C8F64B6E2F39BF56F"/>
        </w:placeholder>
        <w:text/>
      </w:sdtPr>
      <w:sdtEndPr/>
      <w:sdtContent>
        <w:r w:rsidR="00070466">
          <w:rPr>
            <w:bCs/>
          </w:rPr>
          <w:t>USKVBL/17720/2025/POD</w:t>
        </w:r>
      </w:sdtContent>
    </w:sdt>
    <w:r w:rsidRPr="003E6FA3">
      <w:rPr>
        <w:bCs/>
      </w:rPr>
      <w:t xml:space="preserve">, č.j. </w:t>
    </w:r>
    <w:sdt>
      <w:sdtPr>
        <w:rPr>
          <w:bCs/>
        </w:rPr>
        <w:id w:val="473950226"/>
        <w:placeholder>
          <w:docPart w:val="82607300D059472C8F64B6E2F39BF56F"/>
        </w:placeholder>
        <w:text/>
      </w:sdtPr>
      <w:sdtEndPr/>
      <w:sdtContent>
        <w:r w:rsidR="00B15474" w:rsidRPr="00B15474">
          <w:rPr>
            <w:bCs/>
          </w:rPr>
          <w:t>USKVBL/5686/2026/REG-</w:t>
        </w:r>
        <w:proofErr w:type="spellStart"/>
        <w:r w:rsidR="00B15474" w:rsidRPr="00B15474">
          <w:rPr>
            <w:bCs/>
          </w:rPr>
          <w:t>Gro</w:t>
        </w:r>
        <w:proofErr w:type="spellEnd"/>
      </w:sdtContent>
    </w:sdt>
    <w:r w:rsidRPr="003E6FA3">
      <w:rPr>
        <w:bCs/>
      </w:rPr>
      <w:t xml:space="preserve"> ze dne </w:t>
    </w:r>
    <w:sdt>
      <w:sdtPr>
        <w:rPr>
          <w:bCs/>
        </w:rPr>
        <w:id w:val="1763483650"/>
        <w:placeholder>
          <w:docPart w:val="3FD9A76FF5AC4B1994B2941FE9B9B9B4"/>
        </w:placeholder>
        <w:date w:fullDate="2026-04-0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B15474">
          <w:rPr>
            <w:bCs/>
          </w:rPr>
          <w:t>8.4.2026</w:t>
        </w:r>
      </w:sdtContent>
    </w:sdt>
    <w:r w:rsidRPr="003E6FA3">
      <w:rPr>
        <w:bCs/>
      </w:rPr>
      <w:t xml:space="preserve"> o </w:t>
    </w:r>
    <w:sdt>
      <w:sdtPr>
        <w:id w:val="-1147659314"/>
        <w:placeholder>
          <w:docPart w:val="024318A9174B49E49767C19B79362E90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070466">
          <w:t>změně rozhodnutí o schválení veterinárního přípravku</w:t>
        </w:r>
      </w:sdtContent>
    </w:sdt>
    <w:r w:rsidRPr="003E6FA3">
      <w:rPr>
        <w:bCs/>
      </w:rPr>
      <w:t xml:space="preserve"> </w:t>
    </w:r>
    <w:sdt>
      <w:sdtPr>
        <w:id w:val="-130401005"/>
        <w:placeholder>
          <w:docPart w:val="83636766623049B992C0F2E064DE0180"/>
        </w:placeholder>
        <w:text/>
      </w:sdtPr>
      <w:sdtEndPr/>
      <w:sdtContent>
        <w:r w:rsidR="00070466">
          <w:t>PŘÍRODNÍ ČISTIČ UŠÍ PRO PSY</w:t>
        </w:r>
      </w:sdtContent>
    </w:sdt>
  </w:p>
  <w:p w14:paraId="5E4E6B03" w14:textId="77777777" w:rsidR="00387B79" w:rsidRDefault="00387B7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45C2"/>
    <w:rsid w:val="00063333"/>
    <w:rsid w:val="00070466"/>
    <w:rsid w:val="000A45C2"/>
    <w:rsid w:val="000E07CC"/>
    <w:rsid w:val="000E7011"/>
    <w:rsid w:val="001071E1"/>
    <w:rsid w:val="00122971"/>
    <w:rsid w:val="0016478D"/>
    <w:rsid w:val="002A1CFD"/>
    <w:rsid w:val="00335CCE"/>
    <w:rsid w:val="00357F31"/>
    <w:rsid w:val="00374480"/>
    <w:rsid w:val="00386BA0"/>
    <w:rsid w:val="00387B79"/>
    <w:rsid w:val="003F64C2"/>
    <w:rsid w:val="004149EF"/>
    <w:rsid w:val="00484A31"/>
    <w:rsid w:val="004D12BA"/>
    <w:rsid w:val="00505EDF"/>
    <w:rsid w:val="00540351"/>
    <w:rsid w:val="006C4640"/>
    <w:rsid w:val="00726316"/>
    <w:rsid w:val="00780384"/>
    <w:rsid w:val="009D4C93"/>
    <w:rsid w:val="00A1021D"/>
    <w:rsid w:val="00AA4D63"/>
    <w:rsid w:val="00B15474"/>
    <w:rsid w:val="00B24822"/>
    <w:rsid w:val="00B3183B"/>
    <w:rsid w:val="00B81CA0"/>
    <w:rsid w:val="00B844DF"/>
    <w:rsid w:val="00C17D7A"/>
    <w:rsid w:val="00C47B8D"/>
    <w:rsid w:val="00D40FF9"/>
    <w:rsid w:val="00D52974"/>
    <w:rsid w:val="00DD0F9A"/>
    <w:rsid w:val="00EA6B33"/>
    <w:rsid w:val="00F14643"/>
    <w:rsid w:val="00F5298A"/>
    <w:rsid w:val="00F73EAF"/>
    <w:rsid w:val="00FA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C7D203"/>
  <w15:docId w15:val="{0141B0A2-5FBF-42F4-A3D4-8E691973F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229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122971"/>
    <w:rPr>
      <w:color w:val="808080"/>
    </w:rPr>
  </w:style>
  <w:style w:type="character" w:customStyle="1" w:styleId="Styl2">
    <w:name w:val="Styl2"/>
    <w:basedOn w:val="Standardnpsmoodstavce"/>
    <w:uiPriority w:val="1"/>
    <w:rsid w:val="00122971"/>
    <w:rPr>
      <w:b/>
      <w:bCs w:val="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22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97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E0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E07CC"/>
  </w:style>
  <w:style w:type="paragraph" w:styleId="Zpat">
    <w:name w:val="footer"/>
    <w:basedOn w:val="Normln"/>
    <w:link w:val="ZpatChar"/>
    <w:uiPriority w:val="99"/>
    <w:unhideWhenUsed/>
    <w:rsid w:val="000E0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E07CC"/>
  </w:style>
  <w:style w:type="character" w:styleId="Siln">
    <w:name w:val="Strong"/>
    <w:basedOn w:val="Standardnpsmoodstavce"/>
    <w:uiPriority w:val="22"/>
    <w:qFormat/>
    <w:rsid w:val="006C4640"/>
    <w:rPr>
      <w:b/>
      <w:bCs/>
    </w:rPr>
  </w:style>
  <w:style w:type="character" w:customStyle="1" w:styleId="Styl1">
    <w:name w:val="Styl1"/>
    <w:basedOn w:val="Standardnpsmoodstavce"/>
    <w:uiPriority w:val="1"/>
    <w:rsid w:val="00387B79"/>
    <w:rPr>
      <w:b/>
    </w:rPr>
  </w:style>
  <w:style w:type="paragraph" w:customStyle="1" w:styleId="Default">
    <w:name w:val="Default"/>
    <w:rsid w:val="00D52974"/>
    <w:pPr>
      <w:suppressAutoHyphens/>
      <w:spacing w:after="0" w:line="240" w:lineRule="auto"/>
    </w:pPr>
    <w:rPr>
      <w:rFonts w:eastAsia="NSimSun" w:cs="Calibri"/>
      <w:color w:val="000000"/>
      <w:kern w:val="2"/>
      <w:sz w:val="24"/>
      <w:szCs w:val="24"/>
      <w:lang w:eastAsia="zh-C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D529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529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529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529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52974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D529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2607300D059472C8F64B6E2F39BF56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E3AD60A-F9C0-4FE0-9767-D3400B3D0D4B}"/>
      </w:docPartPr>
      <w:docPartBody>
        <w:p w:rsidR="00B07B39" w:rsidRDefault="00D761C5" w:rsidP="00D761C5">
          <w:pPr>
            <w:pStyle w:val="82607300D059472C8F64B6E2F39BF56F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3FD9A76FF5AC4B1994B2941FE9B9B9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2EF8DE-97B2-40E8-A188-FB2AF35243EA}"/>
      </w:docPartPr>
      <w:docPartBody>
        <w:p w:rsidR="00B07B39" w:rsidRDefault="00D761C5" w:rsidP="00D761C5">
          <w:pPr>
            <w:pStyle w:val="3FD9A76FF5AC4B1994B2941FE9B9B9B4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024318A9174B49E49767C19B79362E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0F13A2-839F-465B-BF95-11B7965E0727}"/>
      </w:docPartPr>
      <w:docPartBody>
        <w:p w:rsidR="00B07B39" w:rsidRDefault="00D761C5" w:rsidP="00D761C5">
          <w:pPr>
            <w:pStyle w:val="024318A9174B49E49767C19B79362E90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83636766623049B992C0F2E064DE01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5B045C-4C4A-4909-A101-D8065922A680}"/>
      </w:docPartPr>
      <w:docPartBody>
        <w:p w:rsidR="00B07B39" w:rsidRDefault="00D761C5" w:rsidP="00D761C5">
          <w:pPr>
            <w:pStyle w:val="83636766623049B992C0F2E064DE0180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5832"/>
    <w:rsid w:val="000B74C8"/>
    <w:rsid w:val="001511F2"/>
    <w:rsid w:val="00177C6D"/>
    <w:rsid w:val="002F1F15"/>
    <w:rsid w:val="003A1BF1"/>
    <w:rsid w:val="00415832"/>
    <w:rsid w:val="0055708F"/>
    <w:rsid w:val="00795F4A"/>
    <w:rsid w:val="007E6C3C"/>
    <w:rsid w:val="008767B5"/>
    <w:rsid w:val="00947F92"/>
    <w:rsid w:val="009D78DD"/>
    <w:rsid w:val="00A05CFE"/>
    <w:rsid w:val="00B07B39"/>
    <w:rsid w:val="00B40284"/>
    <w:rsid w:val="00CC1907"/>
    <w:rsid w:val="00D761C5"/>
    <w:rsid w:val="00E31E51"/>
    <w:rsid w:val="00F16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D761C5"/>
    <w:rPr>
      <w:color w:val="808080"/>
    </w:rPr>
  </w:style>
  <w:style w:type="paragraph" w:customStyle="1" w:styleId="00F25DA8F57245C68AACD5BF7DA85251">
    <w:name w:val="00F25DA8F57245C68AACD5BF7DA85251"/>
    <w:rsid w:val="00415832"/>
  </w:style>
  <w:style w:type="paragraph" w:customStyle="1" w:styleId="BE5A099A1D644E42894836536D132F9F">
    <w:name w:val="BE5A099A1D644E42894836536D132F9F"/>
    <w:rsid w:val="00415832"/>
  </w:style>
  <w:style w:type="paragraph" w:customStyle="1" w:styleId="791E445800AE4CDC9EBC53B7940A5AC5">
    <w:name w:val="791E445800AE4CDC9EBC53B7940A5AC5"/>
    <w:rsid w:val="00415832"/>
  </w:style>
  <w:style w:type="paragraph" w:customStyle="1" w:styleId="88F329F341134E7C8E8729992F459C61">
    <w:name w:val="88F329F341134E7C8E8729992F459C61"/>
    <w:rsid w:val="00415832"/>
  </w:style>
  <w:style w:type="paragraph" w:customStyle="1" w:styleId="3B7EEBEA8EF14C6AA7E5DA3164179EF1">
    <w:name w:val="3B7EEBEA8EF14C6AA7E5DA3164179EF1"/>
    <w:rsid w:val="00415832"/>
  </w:style>
  <w:style w:type="paragraph" w:customStyle="1" w:styleId="A4BDBED8BF704792B65E35CF3EE84DD5">
    <w:name w:val="A4BDBED8BF704792B65E35CF3EE84DD5"/>
    <w:rsid w:val="00415832"/>
  </w:style>
  <w:style w:type="paragraph" w:customStyle="1" w:styleId="093C179E06B3467894A09140ECE750D7">
    <w:name w:val="093C179E06B3467894A09140ECE750D7"/>
    <w:rsid w:val="007E6C3C"/>
  </w:style>
  <w:style w:type="paragraph" w:customStyle="1" w:styleId="3C1799ABF25143BFB6DD7485C6A397E2">
    <w:name w:val="3C1799ABF25143BFB6DD7485C6A397E2"/>
    <w:rsid w:val="00E31E51"/>
  </w:style>
  <w:style w:type="paragraph" w:customStyle="1" w:styleId="B5C045EEB6E049CA8F727BE84701780E">
    <w:name w:val="B5C045EEB6E049CA8F727BE84701780E"/>
    <w:rsid w:val="00E31E51"/>
  </w:style>
  <w:style w:type="paragraph" w:customStyle="1" w:styleId="3CA56D04FB604DA0B851B2EE9904157F">
    <w:name w:val="3CA56D04FB604DA0B851B2EE9904157F"/>
    <w:rsid w:val="00E31E51"/>
  </w:style>
  <w:style w:type="paragraph" w:customStyle="1" w:styleId="6984D477E95D4263AEAEBAB2E98D69B9">
    <w:name w:val="6984D477E95D4263AEAEBAB2E98D69B9"/>
    <w:rsid w:val="00E31E51"/>
  </w:style>
  <w:style w:type="paragraph" w:customStyle="1" w:styleId="82607300D059472C8F64B6E2F39BF56F">
    <w:name w:val="82607300D059472C8F64B6E2F39BF56F"/>
    <w:rsid w:val="00D761C5"/>
    <w:pPr>
      <w:spacing w:after="160" w:line="259" w:lineRule="auto"/>
    </w:pPr>
  </w:style>
  <w:style w:type="paragraph" w:customStyle="1" w:styleId="3FD9A76FF5AC4B1994B2941FE9B9B9B4">
    <w:name w:val="3FD9A76FF5AC4B1994B2941FE9B9B9B4"/>
    <w:rsid w:val="00D761C5"/>
    <w:pPr>
      <w:spacing w:after="160" w:line="259" w:lineRule="auto"/>
    </w:pPr>
  </w:style>
  <w:style w:type="paragraph" w:customStyle="1" w:styleId="024318A9174B49E49767C19B79362E90">
    <w:name w:val="024318A9174B49E49767C19B79362E90"/>
    <w:rsid w:val="00D761C5"/>
    <w:pPr>
      <w:spacing w:after="160" w:line="259" w:lineRule="auto"/>
    </w:pPr>
  </w:style>
  <w:style w:type="paragraph" w:customStyle="1" w:styleId="83636766623049B992C0F2E064DE0180">
    <w:name w:val="83636766623049B992C0F2E064DE0180"/>
    <w:rsid w:val="00D761C5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187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Formánková Marie</dc:creator>
  <cp:keywords/>
  <dc:description/>
  <cp:lastModifiedBy>Morávková Věra</cp:lastModifiedBy>
  <cp:revision>29</cp:revision>
  <dcterms:created xsi:type="dcterms:W3CDTF">2020-02-13T08:48:00Z</dcterms:created>
  <dcterms:modified xsi:type="dcterms:W3CDTF">2026-04-10T10:22:00Z</dcterms:modified>
</cp:coreProperties>
</file>