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752D6" w14:textId="3D6D86B3" w:rsidR="00581B40" w:rsidRPr="00E345F1" w:rsidRDefault="00581B40" w:rsidP="00912C52">
      <w:pPr>
        <w:rPr>
          <w:rFonts w:cstheme="minorHAnsi"/>
          <w:b/>
        </w:rPr>
      </w:pPr>
      <w:proofErr w:type="spellStart"/>
      <w:r w:rsidRPr="00E345F1">
        <w:rPr>
          <w:rFonts w:cstheme="minorHAnsi"/>
          <w:b/>
        </w:rPr>
        <w:t>Beaphar</w:t>
      </w:r>
      <w:proofErr w:type="spellEnd"/>
      <w:r w:rsidRPr="00E345F1">
        <w:rPr>
          <w:rFonts w:cstheme="minorHAnsi"/>
          <w:b/>
        </w:rPr>
        <w:t xml:space="preserve"> </w:t>
      </w:r>
      <w:proofErr w:type="spellStart"/>
      <w:r w:rsidRPr="00E345F1">
        <w:rPr>
          <w:rFonts w:cstheme="minorHAnsi"/>
          <w:b/>
        </w:rPr>
        <w:t>Shampoo</w:t>
      </w:r>
      <w:proofErr w:type="spellEnd"/>
      <w:r w:rsidRPr="00E345F1">
        <w:rPr>
          <w:rFonts w:cstheme="minorHAnsi"/>
          <w:b/>
        </w:rPr>
        <w:t xml:space="preserve"> pro hlodavce</w:t>
      </w:r>
    </w:p>
    <w:p w14:paraId="6D84E10E" w14:textId="6381D0D6" w:rsidR="007E160D" w:rsidRPr="00E345F1" w:rsidRDefault="007E160D" w:rsidP="00912C52">
      <w:pPr>
        <w:rPr>
          <w:rFonts w:cstheme="minorHAnsi"/>
        </w:rPr>
      </w:pPr>
      <w:r w:rsidRPr="00E345F1">
        <w:rPr>
          <w:rFonts w:cstheme="minorHAnsi"/>
        </w:rPr>
        <w:t xml:space="preserve">Jemný šampon speciálně vyvinutý pro králíky, morčata, křečky a potkany. Šampon je </w:t>
      </w:r>
      <w:proofErr w:type="spellStart"/>
      <w:r w:rsidRPr="00E345F1">
        <w:rPr>
          <w:rFonts w:cstheme="minorHAnsi"/>
        </w:rPr>
        <w:t>hypoalerge</w:t>
      </w:r>
      <w:r w:rsidR="00743556" w:rsidRPr="00E345F1">
        <w:rPr>
          <w:rFonts w:cstheme="minorHAnsi"/>
        </w:rPr>
        <w:t>n</w:t>
      </w:r>
      <w:r w:rsidRPr="00E345F1">
        <w:rPr>
          <w:rFonts w:cstheme="minorHAnsi"/>
        </w:rPr>
        <w:t>ní</w:t>
      </w:r>
      <w:proofErr w:type="spellEnd"/>
      <w:r w:rsidRPr="00E345F1">
        <w:rPr>
          <w:rFonts w:cstheme="minorHAnsi"/>
        </w:rPr>
        <w:t xml:space="preserve"> a</w:t>
      </w:r>
      <w:r w:rsidR="00893DA7">
        <w:rPr>
          <w:rFonts w:cstheme="minorHAnsi"/>
        </w:rPr>
        <w:t> </w:t>
      </w:r>
      <w:bookmarkStart w:id="0" w:name="_GoBack"/>
      <w:bookmarkEnd w:id="0"/>
      <w:r w:rsidRPr="00E345F1">
        <w:rPr>
          <w:rFonts w:cstheme="minorHAnsi"/>
        </w:rPr>
        <w:t>pH neutrální, proto bezpečně zajistí čistou, krásnou a lesklou srst. Návod k použití: namočte srst teplou vodou</w:t>
      </w:r>
      <w:r w:rsidR="00E345F1" w:rsidRPr="00E345F1">
        <w:rPr>
          <w:rFonts w:cstheme="minorHAnsi"/>
        </w:rPr>
        <w:t xml:space="preserve"> a vmasírujte šampon do srsti </w:t>
      </w:r>
      <w:r w:rsidRPr="00E345F1">
        <w:rPr>
          <w:rFonts w:cstheme="minorHAnsi"/>
        </w:rPr>
        <w:t xml:space="preserve">až vytvoříte pěnu. Důkladně </w:t>
      </w:r>
      <w:r w:rsidR="00613E77" w:rsidRPr="00E345F1">
        <w:rPr>
          <w:rFonts w:cstheme="minorHAnsi"/>
        </w:rPr>
        <w:t>o</w:t>
      </w:r>
      <w:r w:rsidRPr="00E345F1">
        <w:rPr>
          <w:rFonts w:cstheme="minorHAnsi"/>
        </w:rPr>
        <w:t xml:space="preserve">pláchněte teplou vodou. Zabraňte kontaktu s očima a ušima. V případě potřeby postup zopakujte. Zvíře řádně vysušte. </w:t>
      </w:r>
    </w:p>
    <w:p w14:paraId="3A76075A" w14:textId="3362E618" w:rsidR="00C07E8E" w:rsidRPr="00E345F1" w:rsidRDefault="00AE09B8" w:rsidP="00C07E8E">
      <w:pPr>
        <w:rPr>
          <w:rFonts w:cstheme="minorHAnsi"/>
        </w:rPr>
      </w:pPr>
      <w:r w:rsidRPr="00E345F1">
        <w:rPr>
          <w:rFonts w:cstheme="minorHAnsi"/>
        </w:rPr>
        <w:t xml:space="preserve"> </w:t>
      </w:r>
      <w:r w:rsidRPr="00E345F1">
        <w:rPr>
          <w:rFonts w:cstheme="minorHAnsi"/>
          <w:b/>
          <w:bCs/>
        </w:rPr>
        <w:t>Varování</w:t>
      </w:r>
      <w:r w:rsidR="007E160D" w:rsidRPr="00E345F1">
        <w:rPr>
          <w:rFonts w:cstheme="minorHAnsi"/>
        </w:rPr>
        <w:t xml:space="preserve">: </w:t>
      </w:r>
      <w:r w:rsidRPr="00E345F1">
        <w:rPr>
          <w:rFonts w:cstheme="minorHAnsi"/>
        </w:rPr>
        <w:t>Způsobuje vážné podráždění očí.</w:t>
      </w:r>
      <w:r w:rsidR="007E160D" w:rsidRPr="00E345F1">
        <w:rPr>
          <w:rFonts w:cstheme="minorHAnsi"/>
        </w:rPr>
        <w:t xml:space="preserve"> </w:t>
      </w:r>
      <w:r w:rsidR="00002D1D" w:rsidRPr="00E345F1">
        <w:rPr>
          <w:rFonts w:cstheme="minorHAnsi"/>
        </w:rPr>
        <w:t>Před použitím si přečtěte údaje na štítku.</w:t>
      </w:r>
      <w:r w:rsidR="00C07E8E" w:rsidRPr="00E345F1">
        <w:rPr>
          <w:rFonts w:cstheme="minorHAnsi"/>
          <w:b/>
          <w:bCs/>
        </w:rPr>
        <w:t xml:space="preserve"> </w:t>
      </w:r>
      <w:r w:rsidR="00C07E8E" w:rsidRPr="00E345F1">
        <w:rPr>
          <w:rFonts w:cstheme="minorHAnsi"/>
        </w:rPr>
        <w:t>Je-li nutná lékařská pomoc, mějte po ruce obal nebo štítek výrobku.</w:t>
      </w:r>
      <w:r w:rsidR="00C07E8E" w:rsidRPr="00E345F1">
        <w:rPr>
          <w:rFonts w:cstheme="minorHAnsi"/>
          <w:b/>
          <w:bCs/>
        </w:rPr>
        <w:t xml:space="preserve"> </w:t>
      </w:r>
      <w:r w:rsidR="00C07E8E" w:rsidRPr="00E345F1">
        <w:rPr>
          <w:rFonts w:cstheme="minorHAnsi"/>
        </w:rPr>
        <w:t>Přetrvává-li podráždění očí: Vyhledejte lékařskou pomoc/ošetření.</w:t>
      </w:r>
      <w:r w:rsidR="00C07E8E" w:rsidRPr="00E345F1">
        <w:rPr>
          <w:rFonts w:cstheme="minorHAnsi"/>
          <w:b/>
          <w:bCs/>
        </w:rPr>
        <w:t xml:space="preserve"> </w:t>
      </w:r>
      <w:r w:rsidR="00C07E8E" w:rsidRPr="00E345F1">
        <w:rPr>
          <w:rFonts w:cstheme="minorHAnsi"/>
        </w:rPr>
        <w:t xml:space="preserve">PŘI ZASAŽENÍ OČÍ: Několik minut opatrně vyplachujte vodou. Vyjměte kontaktní čočky, jsou-li </w:t>
      </w:r>
      <w:r w:rsidR="009210E6" w:rsidRPr="00E345F1">
        <w:rPr>
          <w:rFonts w:cstheme="minorHAnsi"/>
        </w:rPr>
        <w:t>nasazeny, a pokud</w:t>
      </w:r>
      <w:r w:rsidR="00C07E8E" w:rsidRPr="00E345F1">
        <w:rPr>
          <w:rFonts w:cstheme="minorHAnsi"/>
        </w:rPr>
        <w:t xml:space="preserve"> je lze vyjmout snadno. Pokračujte ve vyplachování.</w:t>
      </w:r>
    </w:p>
    <w:p w14:paraId="204F7D63" w14:textId="2F1CCE8D" w:rsidR="00CC7148" w:rsidRPr="00E345F1" w:rsidRDefault="007E160D" w:rsidP="00C07E8E">
      <w:pPr>
        <w:rPr>
          <w:rFonts w:cstheme="minorHAnsi"/>
        </w:rPr>
      </w:pPr>
      <w:r w:rsidRPr="00E345F1">
        <w:rPr>
          <w:rFonts w:cstheme="minorHAnsi"/>
        </w:rPr>
        <w:t>Složení: AQUA, SODIUM LAURETH SULFATE, SODIUM CHLORIDE, GLYCERETH-2 COCOATE, COCAMIDOPROPYL BETAINE, GLYCERETH-7 CAPRYLATE/CAPRATE, POLYQUATERNIUM-7, PEG-4 RAPESEEDAMIDE, PARFUM, CITRIC ACID, DISODIUM EDTA, GLYCOL DISTEARATE, COCAMIDE MEA, SODIUM HYDROXIDE, PROPYLENE GLYCOL, SODIUM BENZOATE, 2-BROMO-2-NITROPROPANE-1,3-DIOL, ALOE BARBADENSIS EXTRACT, LAURETH-10, PEG-40 HYDROGENATED CASTOR OIL, PPG-26-BUTETH-26, ETHYLHEXYL SALICYLATE, BUTYL METHOXYDIBENZOYLMETHANE, OCTYL METHOXYCINNAMATE,</w:t>
      </w:r>
      <w:r w:rsidR="00D92DBD" w:rsidRPr="00E345F1">
        <w:rPr>
          <w:rFonts w:cstheme="minorHAnsi"/>
        </w:rPr>
        <w:t xml:space="preserve"> METHYLCHLOROISOTHIAZOLINONE</w:t>
      </w:r>
      <w:r w:rsidRPr="00E345F1">
        <w:rPr>
          <w:rFonts w:cstheme="minorHAnsi"/>
        </w:rPr>
        <w:t>,</w:t>
      </w:r>
      <w:r w:rsidR="00D92DBD" w:rsidRPr="00E345F1">
        <w:rPr>
          <w:rFonts w:cstheme="minorHAnsi"/>
        </w:rPr>
        <w:t xml:space="preserve"> METHYLISOTHIAZOLONE,</w:t>
      </w:r>
      <w:r w:rsidRPr="00E345F1">
        <w:rPr>
          <w:rFonts w:cstheme="minorHAnsi"/>
        </w:rPr>
        <w:t xml:space="preserve"> POTASSIUM SORBATE. </w:t>
      </w:r>
    </w:p>
    <w:p w14:paraId="3BA1EDB2" w14:textId="248A1236" w:rsidR="007E160D" w:rsidRPr="00E345F1" w:rsidRDefault="007E160D" w:rsidP="00C07E8E">
      <w:pPr>
        <w:rPr>
          <w:rFonts w:cstheme="minorHAnsi"/>
        </w:rPr>
      </w:pPr>
      <w:r w:rsidRPr="00E345F1">
        <w:rPr>
          <w:rFonts w:cstheme="minorHAnsi"/>
        </w:rPr>
        <w:t>Obsah: 200 ml</w:t>
      </w:r>
    </w:p>
    <w:p w14:paraId="4CA7CBEA" w14:textId="7B0E9438" w:rsidR="007E160D" w:rsidRPr="00E345F1" w:rsidRDefault="00D92DBD" w:rsidP="007E160D">
      <w:pPr>
        <w:rPr>
          <w:rFonts w:cstheme="minorHAnsi"/>
        </w:rPr>
      </w:pPr>
      <w:r w:rsidRPr="00E345F1">
        <w:rPr>
          <w:rFonts w:cstheme="minorHAnsi"/>
        </w:rPr>
        <w:t>Obsahuje reakční směs:</w:t>
      </w:r>
      <w:r w:rsidR="00F02BE7" w:rsidRPr="00E345F1">
        <w:rPr>
          <w:rFonts w:cstheme="minorHAnsi"/>
        </w:rPr>
        <w:t xml:space="preserve"> </w:t>
      </w:r>
      <w:r w:rsidRPr="00E345F1">
        <w:rPr>
          <w:rFonts w:cstheme="minorHAnsi"/>
        </w:rPr>
        <w:t>5-c</w:t>
      </w:r>
      <w:r w:rsidR="007E160D" w:rsidRPr="00E345F1">
        <w:rPr>
          <w:rFonts w:cstheme="minorHAnsi"/>
        </w:rPr>
        <w:t>hlor-2-</w:t>
      </w:r>
      <w:r w:rsidRPr="00E345F1">
        <w:rPr>
          <w:rFonts w:cstheme="minorHAnsi"/>
        </w:rPr>
        <w:t>m</w:t>
      </w:r>
      <w:r w:rsidR="007E160D" w:rsidRPr="00E345F1">
        <w:rPr>
          <w:rFonts w:cstheme="minorHAnsi"/>
        </w:rPr>
        <w:t>ethylisothiazol-3(2H)-</w:t>
      </w:r>
      <w:r w:rsidRPr="00E345F1">
        <w:rPr>
          <w:rFonts w:cstheme="minorHAnsi"/>
        </w:rPr>
        <w:t>on a</w:t>
      </w:r>
      <w:r w:rsidR="007E160D" w:rsidRPr="00E345F1">
        <w:rPr>
          <w:rFonts w:cstheme="minorHAnsi"/>
        </w:rPr>
        <w:t xml:space="preserve"> 2- </w:t>
      </w:r>
      <w:r w:rsidRPr="00E345F1">
        <w:rPr>
          <w:rFonts w:cstheme="minorHAnsi"/>
        </w:rPr>
        <w:t>methylisothiazol</w:t>
      </w:r>
      <w:r w:rsidR="007E160D" w:rsidRPr="00E345F1">
        <w:rPr>
          <w:rFonts w:cstheme="minorHAnsi"/>
        </w:rPr>
        <w:t>-3(2H)-</w:t>
      </w:r>
      <w:r w:rsidRPr="00E345F1">
        <w:rPr>
          <w:rFonts w:cstheme="minorHAnsi"/>
        </w:rPr>
        <w:t>on</w:t>
      </w:r>
      <w:r w:rsidR="007E160D" w:rsidRPr="00E345F1">
        <w:rPr>
          <w:rFonts w:cstheme="minorHAnsi"/>
        </w:rPr>
        <w:t xml:space="preserve"> (3:1). Může vyvolat alergickou reakci.</w:t>
      </w:r>
    </w:p>
    <w:p w14:paraId="1FCD5FAF" w14:textId="64705101" w:rsidR="00581B40" w:rsidRPr="00E345F1" w:rsidRDefault="007E160D" w:rsidP="00C07E8E">
      <w:pPr>
        <w:rPr>
          <w:rFonts w:cstheme="minorHAnsi"/>
        </w:rPr>
      </w:pPr>
      <w:r w:rsidRPr="00E345F1">
        <w:rPr>
          <w:rFonts w:eastAsia="Times New Roman" w:cstheme="minorHAnsi"/>
          <w:noProof/>
          <w:color w:val="384A53"/>
          <w:lang w:eastAsia="cs-CZ"/>
        </w:rPr>
        <w:drawing>
          <wp:inline distT="0" distB="0" distL="0" distR="0" wp14:anchorId="397580DE" wp14:editId="6BDD9592">
            <wp:extent cx="723900" cy="723900"/>
            <wp:effectExtent l="0" t="0" r="0" b="0"/>
            <wp:docPr id="2" name="Obráze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82E0C" w14:textId="77777777" w:rsidR="00581B40" w:rsidRPr="00E345F1" w:rsidRDefault="00581B40" w:rsidP="00581B40">
      <w:pPr>
        <w:rPr>
          <w:rFonts w:cstheme="minorHAnsi"/>
        </w:rPr>
      </w:pPr>
    </w:p>
    <w:p w14:paraId="7B2B54ED" w14:textId="624933F2" w:rsidR="00581B40" w:rsidRPr="00E345F1" w:rsidRDefault="00581B40" w:rsidP="00581B40">
      <w:pPr>
        <w:rPr>
          <w:rFonts w:cstheme="minorHAnsi"/>
        </w:rPr>
      </w:pPr>
      <w:r w:rsidRPr="00E345F1">
        <w:rPr>
          <w:rFonts w:cstheme="minorHAnsi"/>
        </w:rPr>
        <w:t>Uchovávejte při pokojové teplotě.</w:t>
      </w:r>
      <w:r w:rsidR="00CC7148" w:rsidRPr="00E345F1">
        <w:rPr>
          <w:rFonts w:cstheme="minorHAnsi"/>
        </w:rPr>
        <w:t xml:space="preserve"> Uchovávejte mimo dohled a dosah dětí.</w:t>
      </w:r>
    </w:p>
    <w:p w14:paraId="5F8FD08A" w14:textId="77777777" w:rsidR="00316755" w:rsidRPr="00E345F1" w:rsidRDefault="00316755" w:rsidP="00316755">
      <w:pPr>
        <w:rPr>
          <w:rFonts w:cstheme="minorHAnsi"/>
        </w:rPr>
      </w:pPr>
      <w:r w:rsidRPr="00E345F1">
        <w:rPr>
          <w:rFonts w:cstheme="minorHAnsi"/>
        </w:rPr>
        <w:t>Číslo šarže a datum exspirace uvedeno na obalu. Veterinární přípravek. Pouze pro zvířata.</w:t>
      </w:r>
    </w:p>
    <w:p w14:paraId="2B402529" w14:textId="77777777" w:rsidR="00316755" w:rsidRPr="00E345F1" w:rsidRDefault="00316755" w:rsidP="00316755">
      <w:pPr>
        <w:rPr>
          <w:rFonts w:cstheme="minorHAnsi"/>
          <w:lang w:eastAsia="cs-CZ"/>
        </w:rPr>
      </w:pPr>
      <w:r w:rsidRPr="00E345F1">
        <w:rPr>
          <w:rFonts w:cstheme="minorHAnsi"/>
        </w:rPr>
        <w:t xml:space="preserve">Držitel rozhodnutí o schválení: </w:t>
      </w:r>
      <w:proofErr w:type="spellStart"/>
      <w:r w:rsidRPr="00E345F1">
        <w:rPr>
          <w:rFonts w:cstheme="minorHAnsi"/>
        </w:rPr>
        <w:t>Beaphar</w:t>
      </w:r>
      <w:proofErr w:type="spellEnd"/>
      <w:r w:rsidRPr="00E345F1">
        <w:rPr>
          <w:rFonts w:cstheme="minorHAnsi"/>
        </w:rPr>
        <w:t xml:space="preserve"> B.V., </w:t>
      </w:r>
      <w:proofErr w:type="spellStart"/>
      <w:r w:rsidRPr="00E345F1">
        <w:rPr>
          <w:rFonts w:cstheme="minorHAnsi"/>
        </w:rPr>
        <w:t>Drostenkamp</w:t>
      </w:r>
      <w:proofErr w:type="spellEnd"/>
      <w:r w:rsidRPr="00E345F1">
        <w:rPr>
          <w:rFonts w:cstheme="minorHAnsi"/>
        </w:rPr>
        <w:t xml:space="preserve"> 3, 8101 BX </w:t>
      </w:r>
      <w:proofErr w:type="spellStart"/>
      <w:r w:rsidRPr="00E345F1">
        <w:rPr>
          <w:rFonts w:cstheme="minorHAnsi"/>
        </w:rPr>
        <w:t>Raalte</w:t>
      </w:r>
      <w:proofErr w:type="spellEnd"/>
      <w:r w:rsidRPr="00E345F1">
        <w:rPr>
          <w:rFonts w:cstheme="minorHAnsi"/>
        </w:rPr>
        <w:t>, Nizozemsko</w:t>
      </w:r>
    </w:p>
    <w:p w14:paraId="56DE665E" w14:textId="73DA5F26" w:rsidR="00316755" w:rsidRPr="00E345F1" w:rsidRDefault="00316755" w:rsidP="00316755">
      <w:pPr>
        <w:rPr>
          <w:rFonts w:cstheme="minorHAnsi"/>
          <w:lang w:eastAsia="cs-CZ"/>
        </w:rPr>
      </w:pPr>
      <w:r w:rsidRPr="00E345F1">
        <w:rPr>
          <w:rFonts w:cstheme="minorHAnsi"/>
          <w:lang w:eastAsia="cs-CZ"/>
        </w:rPr>
        <w:t>Číslo schválení: 093-20/C</w:t>
      </w:r>
    </w:p>
    <w:p w14:paraId="2252DA5C" w14:textId="77777777" w:rsidR="00316755" w:rsidRPr="00E345F1" w:rsidRDefault="00316755" w:rsidP="00581B40">
      <w:pPr>
        <w:rPr>
          <w:rFonts w:cstheme="minorHAnsi"/>
        </w:rPr>
      </w:pPr>
    </w:p>
    <w:sectPr w:rsidR="00316755" w:rsidRPr="00E345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F9F21" w14:textId="77777777" w:rsidR="00D94FA6" w:rsidRDefault="00D94FA6" w:rsidP="0042458A">
      <w:pPr>
        <w:spacing w:after="0" w:line="240" w:lineRule="auto"/>
      </w:pPr>
      <w:r>
        <w:separator/>
      </w:r>
    </w:p>
  </w:endnote>
  <w:endnote w:type="continuationSeparator" w:id="0">
    <w:p w14:paraId="21475F8E" w14:textId="77777777" w:rsidR="00D94FA6" w:rsidRDefault="00D94FA6" w:rsidP="0042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787D9" w14:textId="77777777" w:rsidR="00D94FA6" w:rsidRDefault="00D94FA6" w:rsidP="0042458A">
      <w:pPr>
        <w:spacing w:after="0" w:line="240" w:lineRule="auto"/>
      </w:pPr>
      <w:r>
        <w:separator/>
      </w:r>
    </w:p>
  </w:footnote>
  <w:footnote w:type="continuationSeparator" w:id="0">
    <w:p w14:paraId="7D1E1C90" w14:textId="77777777" w:rsidR="00D94FA6" w:rsidRDefault="00D94FA6" w:rsidP="0042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20131" w14:textId="69B0BE51" w:rsidR="00680BB4" w:rsidRDefault="00680BB4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54702504C30A452A85D973B58A67DAE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893DA7">
      <w:rPr>
        <w:bCs/>
      </w:rPr>
      <w:t> </w:t>
    </w:r>
    <w:r w:rsidRPr="00E1769A">
      <w:rPr>
        <w:bCs/>
      </w:rPr>
      <w:t>zn.</w:t>
    </w:r>
    <w:r w:rsidR="00893DA7">
      <w:rPr>
        <w:bCs/>
      </w:rPr>
      <w:t> </w:t>
    </w:r>
    <w:sdt>
      <w:sdtPr>
        <w:id w:val="28773371"/>
        <w:placeholder>
          <w:docPart w:val="52A15A9419A8481DA8A7CCA5463D96D3"/>
        </w:placeholder>
        <w:text/>
      </w:sdtPr>
      <w:sdtEndPr/>
      <w:sdtContent>
        <w:r w:rsidR="0079413F" w:rsidRPr="0079413F">
          <w:t>USKVBL/1593</w:t>
        </w:r>
        <w:r w:rsidR="00AB0192">
          <w:t>1</w:t>
        </w:r>
        <w:r w:rsidR="0079413F" w:rsidRPr="0079413F">
          <w:t>/2025/POD</w:t>
        </w:r>
      </w:sdtContent>
    </w:sdt>
    <w:r w:rsidR="0079413F">
      <w:rPr>
        <w:bCs/>
      </w:rPr>
      <w:t>,</w:t>
    </w:r>
    <w:r>
      <w:rPr>
        <w:bCs/>
      </w:rPr>
      <w:t xml:space="preserve"> </w:t>
    </w:r>
    <w:r w:rsidRPr="00E1769A">
      <w:rPr>
        <w:bCs/>
      </w:rPr>
      <w:t>č.j.</w:t>
    </w:r>
    <w:r w:rsidR="00893DA7">
      <w:rPr>
        <w:bCs/>
      </w:rPr>
      <w:t> </w:t>
    </w:r>
    <w:sdt>
      <w:sdtPr>
        <w:rPr>
          <w:bCs/>
        </w:rPr>
        <w:id w:val="-256526429"/>
        <w:placeholder>
          <w:docPart w:val="52A15A9419A8481DA8A7CCA5463D96D3"/>
        </w:placeholder>
        <w:text/>
      </w:sdtPr>
      <w:sdtEndPr/>
      <w:sdtContent>
        <w:r w:rsidR="0079413F" w:rsidRPr="0079413F">
          <w:rPr>
            <w:bCs/>
          </w:rPr>
          <w:t>USKVBL/5328/2026/REG-Gro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93DE859384CA4AD4A1F831308B12E181"/>
        </w:placeholder>
        <w:date w:fullDate="2026-03-3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9413F">
          <w:rPr>
            <w:bCs/>
          </w:rPr>
          <w:t>31.03.2026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2ABF7EC4A98248ED9EBBFEA65DC1122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9413F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4C9A38A312A541839A6E2E993DE80533"/>
        </w:placeholder>
        <w:text/>
      </w:sdtPr>
      <w:sdtEndPr/>
      <w:sdtContent>
        <w:r w:rsidR="00AB0192" w:rsidRPr="00AB0192">
          <w:t>BEAPHAR SHAMPOO PRO HLODAVCE</w:t>
        </w:r>
      </w:sdtContent>
    </w:sdt>
  </w:p>
  <w:p w14:paraId="21DAA54D" w14:textId="77777777" w:rsidR="00DE524E" w:rsidRDefault="00DE52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C52"/>
    <w:rsid w:val="00002D1D"/>
    <w:rsid w:val="000B2308"/>
    <w:rsid w:val="001E1D63"/>
    <w:rsid w:val="002B342E"/>
    <w:rsid w:val="002E46AA"/>
    <w:rsid w:val="00316755"/>
    <w:rsid w:val="0042458A"/>
    <w:rsid w:val="004474BF"/>
    <w:rsid w:val="004B27EE"/>
    <w:rsid w:val="00581B40"/>
    <w:rsid w:val="00613E77"/>
    <w:rsid w:val="00640542"/>
    <w:rsid w:val="00680BB4"/>
    <w:rsid w:val="00743556"/>
    <w:rsid w:val="0079413F"/>
    <w:rsid w:val="007B48EF"/>
    <w:rsid w:val="007E160D"/>
    <w:rsid w:val="00893DA7"/>
    <w:rsid w:val="00912C52"/>
    <w:rsid w:val="009210E6"/>
    <w:rsid w:val="009D2E2F"/>
    <w:rsid w:val="00AB0192"/>
    <w:rsid w:val="00AE09B8"/>
    <w:rsid w:val="00B44DBB"/>
    <w:rsid w:val="00C07E8E"/>
    <w:rsid w:val="00C1505B"/>
    <w:rsid w:val="00CC7148"/>
    <w:rsid w:val="00D546C4"/>
    <w:rsid w:val="00D92DBD"/>
    <w:rsid w:val="00D94FA6"/>
    <w:rsid w:val="00DE524E"/>
    <w:rsid w:val="00E345F1"/>
    <w:rsid w:val="00E434A1"/>
    <w:rsid w:val="00ED4176"/>
    <w:rsid w:val="00F02BE7"/>
    <w:rsid w:val="00FC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521A"/>
  <w15:chartTrackingRefBased/>
  <w15:docId w15:val="{13D72D6E-D7EA-4B5C-A65F-D244F962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58A"/>
  </w:style>
  <w:style w:type="paragraph" w:styleId="Zpat">
    <w:name w:val="footer"/>
    <w:basedOn w:val="Normln"/>
    <w:link w:val="Zpat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58A"/>
  </w:style>
  <w:style w:type="character" w:styleId="Zstupntext">
    <w:name w:val="Placeholder Text"/>
    <w:qFormat/>
    <w:rsid w:val="00DE524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E524E"/>
    <w:rPr>
      <w:b/>
      <w:bCs w:val="0"/>
    </w:rPr>
  </w:style>
  <w:style w:type="character" w:styleId="Siln">
    <w:name w:val="Strong"/>
    <w:basedOn w:val="Standardnpsmoodstavce"/>
    <w:uiPriority w:val="22"/>
    <w:qFormat/>
    <w:rsid w:val="00DE524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702504C30A452A85D973B58A67D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C57C7-705D-410E-AD44-C691CF42E6DD}"/>
      </w:docPartPr>
      <w:docPartBody>
        <w:p w:rsidR="000858B5" w:rsidRDefault="008520C1" w:rsidP="008520C1">
          <w:pPr>
            <w:pStyle w:val="54702504C30A452A85D973B58A67DA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A15A9419A8481DA8A7CCA5463D9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A200B-CA05-4DDD-A7A4-F27CBF06CCD1}"/>
      </w:docPartPr>
      <w:docPartBody>
        <w:p w:rsidR="000858B5" w:rsidRDefault="008520C1" w:rsidP="008520C1">
          <w:pPr>
            <w:pStyle w:val="52A15A9419A8481DA8A7CCA5463D96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3DE859384CA4AD4A1F831308B12E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912BA-C218-401D-BE6E-093A2D8A1624}"/>
      </w:docPartPr>
      <w:docPartBody>
        <w:p w:rsidR="000858B5" w:rsidRDefault="008520C1" w:rsidP="008520C1">
          <w:pPr>
            <w:pStyle w:val="93DE859384CA4AD4A1F831308B12E18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ABF7EC4A98248ED9EBBFEA65DC11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783050-90AC-44A8-AD0D-D7AB923A6730}"/>
      </w:docPartPr>
      <w:docPartBody>
        <w:p w:rsidR="000858B5" w:rsidRDefault="008520C1" w:rsidP="008520C1">
          <w:pPr>
            <w:pStyle w:val="2ABF7EC4A98248ED9EBBFEA65DC1122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C9A38A312A541839A6E2E993DE80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890BE6-4ACB-4DE5-A915-C351B2BD2E8E}"/>
      </w:docPartPr>
      <w:docPartBody>
        <w:p w:rsidR="000858B5" w:rsidRDefault="008520C1" w:rsidP="008520C1">
          <w:pPr>
            <w:pStyle w:val="4C9A38A312A541839A6E2E993DE8053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813"/>
    <w:rsid w:val="000858B5"/>
    <w:rsid w:val="0013204C"/>
    <w:rsid w:val="002837B2"/>
    <w:rsid w:val="003D0813"/>
    <w:rsid w:val="007D3CF0"/>
    <w:rsid w:val="008520C1"/>
    <w:rsid w:val="00993BAA"/>
    <w:rsid w:val="009A43F8"/>
    <w:rsid w:val="00B80383"/>
    <w:rsid w:val="00CF209D"/>
    <w:rsid w:val="00F31F0F"/>
    <w:rsid w:val="00FC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520C1"/>
    <w:rPr>
      <w:color w:val="808080"/>
    </w:rPr>
  </w:style>
  <w:style w:type="paragraph" w:customStyle="1" w:styleId="DD4EADAC1A744C6D9B3FDF5A8F80CA14">
    <w:name w:val="DD4EADAC1A744C6D9B3FDF5A8F80CA14"/>
    <w:rsid w:val="003D0813"/>
  </w:style>
  <w:style w:type="paragraph" w:customStyle="1" w:styleId="ED2715856C0146B693B33552A1327937">
    <w:name w:val="ED2715856C0146B693B33552A1327937"/>
    <w:rsid w:val="003D0813"/>
  </w:style>
  <w:style w:type="paragraph" w:customStyle="1" w:styleId="A2A1667A605E4789815E5EB9A7BB099D">
    <w:name w:val="A2A1667A605E4789815E5EB9A7BB099D"/>
    <w:rsid w:val="003D0813"/>
  </w:style>
  <w:style w:type="paragraph" w:customStyle="1" w:styleId="945DCDC1BBFA4488AF00FC689A20D02D">
    <w:name w:val="945DCDC1BBFA4488AF00FC689A20D02D"/>
    <w:rsid w:val="003D0813"/>
  </w:style>
  <w:style w:type="paragraph" w:customStyle="1" w:styleId="54702504C30A452A85D973B58A67DAEE">
    <w:name w:val="54702504C30A452A85D973B58A67DAEE"/>
    <w:rsid w:val="008520C1"/>
  </w:style>
  <w:style w:type="paragraph" w:customStyle="1" w:styleId="52A15A9419A8481DA8A7CCA5463D96D3">
    <w:name w:val="52A15A9419A8481DA8A7CCA5463D96D3"/>
    <w:rsid w:val="008520C1"/>
  </w:style>
  <w:style w:type="paragraph" w:customStyle="1" w:styleId="93DE859384CA4AD4A1F831308B12E181">
    <w:name w:val="93DE859384CA4AD4A1F831308B12E181"/>
    <w:rsid w:val="008520C1"/>
  </w:style>
  <w:style w:type="paragraph" w:customStyle="1" w:styleId="2ABF7EC4A98248ED9EBBFEA65DC11220">
    <w:name w:val="2ABF7EC4A98248ED9EBBFEA65DC11220"/>
    <w:rsid w:val="008520C1"/>
  </w:style>
  <w:style w:type="paragraph" w:customStyle="1" w:styleId="4C9A38A312A541839A6E2E993DE80533">
    <w:name w:val="4C9A38A312A541839A6E2E993DE80533"/>
    <w:rsid w:val="00852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Gutu</dc:creator>
  <cp:keywords/>
  <dc:description/>
  <cp:lastModifiedBy>Nepejchalová Leona</cp:lastModifiedBy>
  <cp:revision>27</cp:revision>
  <cp:lastPrinted>2020-12-11T14:25:00Z</cp:lastPrinted>
  <dcterms:created xsi:type="dcterms:W3CDTF">2020-03-12T09:31:00Z</dcterms:created>
  <dcterms:modified xsi:type="dcterms:W3CDTF">2026-04-01T17:04:00Z</dcterms:modified>
</cp:coreProperties>
</file>