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CFDFFC" w14:textId="234DFE0B" w:rsidR="00E01800" w:rsidRDefault="00E01800">
      <w:pPr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DOGMAMA </w:t>
      </w:r>
    </w:p>
    <w:p w14:paraId="00000001" w14:textId="3D1BFD44" w:rsidR="009C70C5" w:rsidRPr="00E01800" w:rsidRDefault="00903C47">
      <w:pPr>
        <w:jc w:val="center"/>
        <w:rPr>
          <w:rFonts w:asciiTheme="majorHAnsi" w:hAnsiTheme="majorHAnsi" w:cstheme="majorHAnsi"/>
          <w:b/>
          <w:bCs/>
        </w:rPr>
      </w:pPr>
      <w:r w:rsidRPr="00E01800">
        <w:rPr>
          <w:rFonts w:asciiTheme="majorHAnsi" w:hAnsiTheme="majorHAnsi" w:cstheme="majorHAnsi"/>
          <w:b/>
          <w:bCs/>
        </w:rPr>
        <w:t>PŘÍRODNÍ ČISTIČ OČNÍHO OKOLÍ</w:t>
      </w:r>
    </w:p>
    <w:p w14:paraId="6252F3D7" w14:textId="23615C78" w:rsidR="00E01800" w:rsidRDefault="00903C47" w:rsidP="00E01800">
      <w:pPr>
        <w:jc w:val="center"/>
        <w:rPr>
          <w:rFonts w:asciiTheme="majorHAnsi" w:hAnsiTheme="majorHAnsi" w:cstheme="majorHAnsi"/>
          <w:b/>
          <w:bCs/>
        </w:rPr>
      </w:pPr>
      <w:r w:rsidRPr="00E01800">
        <w:rPr>
          <w:rFonts w:asciiTheme="majorHAnsi" w:hAnsiTheme="majorHAnsi" w:cstheme="majorHAnsi"/>
          <w:b/>
          <w:bCs/>
        </w:rPr>
        <w:t>Čisté oči</w:t>
      </w:r>
    </w:p>
    <w:p w14:paraId="00000005" w14:textId="0217B3A2" w:rsidR="009C70C5" w:rsidRPr="00E01800" w:rsidRDefault="00903C47" w:rsidP="00E01800">
      <w:pPr>
        <w:jc w:val="center"/>
        <w:rPr>
          <w:rFonts w:asciiTheme="majorHAnsi" w:hAnsiTheme="majorHAnsi" w:cstheme="majorHAnsi"/>
          <w:b/>
          <w:bCs/>
        </w:rPr>
      </w:pPr>
      <w:r w:rsidRPr="00E01800">
        <w:rPr>
          <w:rFonts w:asciiTheme="majorHAnsi" w:hAnsiTheme="majorHAnsi" w:cstheme="majorHAnsi"/>
          <w:b/>
          <w:bCs/>
        </w:rPr>
        <w:t>s aloe vera</w:t>
      </w:r>
    </w:p>
    <w:p w14:paraId="05C9D645" w14:textId="14AA40B4" w:rsidR="00E01800" w:rsidRDefault="00CF0D3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="00E01800" w:rsidRPr="00E01800">
        <w:rPr>
          <w:rFonts w:asciiTheme="majorHAnsi" w:hAnsiTheme="majorHAnsi" w:cstheme="majorHAnsi"/>
        </w:rPr>
        <w:t>řípravek je určen</w:t>
      </w:r>
      <w:r w:rsidR="00E01800">
        <w:rPr>
          <w:rFonts w:asciiTheme="majorHAnsi" w:hAnsiTheme="majorHAnsi" w:cstheme="majorHAnsi"/>
        </w:rPr>
        <w:t>ý</w:t>
      </w:r>
      <w:r w:rsidR="00E01800" w:rsidRPr="00E01800">
        <w:rPr>
          <w:rFonts w:asciiTheme="majorHAnsi" w:hAnsiTheme="majorHAnsi" w:cstheme="majorHAnsi"/>
        </w:rPr>
        <w:t xml:space="preserve"> k </w:t>
      </w:r>
      <w:r w:rsidR="00E01800">
        <w:rPr>
          <w:rFonts w:asciiTheme="majorHAnsi" w:hAnsiTheme="majorHAnsi" w:cstheme="majorHAnsi"/>
        </w:rPr>
        <w:t>o</w:t>
      </w:r>
      <w:r w:rsidR="00E01800" w:rsidRPr="00E01800">
        <w:rPr>
          <w:rFonts w:asciiTheme="majorHAnsi" w:hAnsiTheme="majorHAnsi" w:cstheme="majorHAnsi"/>
        </w:rPr>
        <w:t>čištění a odstranění nečistot z okolí očí.</w:t>
      </w:r>
    </w:p>
    <w:p w14:paraId="62810272" w14:textId="77777777" w:rsidR="009F6414" w:rsidRPr="00E01800" w:rsidRDefault="009F6414">
      <w:pPr>
        <w:rPr>
          <w:rFonts w:asciiTheme="majorHAnsi" w:hAnsiTheme="majorHAnsi" w:cstheme="majorHAnsi"/>
        </w:rPr>
      </w:pPr>
    </w:p>
    <w:p w14:paraId="00000007" w14:textId="062B327B" w:rsidR="009C70C5" w:rsidRPr="00E01800" w:rsidRDefault="00903C47">
      <w:pPr>
        <w:rPr>
          <w:rFonts w:asciiTheme="majorHAnsi" w:hAnsiTheme="majorHAnsi" w:cstheme="majorHAnsi"/>
        </w:rPr>
      </w:pPr>
      <w:r w:rsidRPr="00E01800">
        <w:rPr>
          <w:rFonts w:asciiTheme="majorHAnsi" w:hAnsiTheme="majorHAnsi" w:cstheme="majorHAnsi"/>
          <w:b/>
          <w:bCs/>
        </w:rPr>
        <w:t xml:space="preserve">NÁVOD K POUŽITÍ: </w:t>
      </w:r>
      <w:r w:rsidRPr="00E01800">
        <w:rPr>
          <w:rFonts w:asciiTheme="majorHAnsi" w:hAnsiTheme="majorHAnsi" w:cstheme="majorHAnsi"/>
        </w:rPr>
        <w:t>Pomocí navlhčeného vatového tampónu přípravkem šetrně odstraňte usazeniny a nečistoty z okolí očí. Zamezte přímému vniknutí do oka. V případě zasažení oka vypláchněte vlažnou vodou.</w:t>
      </w:r>
    </w:p>
    <w:p w14:paraId="00000008" w14:textId="77777777" w:rsidR="009C70C5" w:rsidRPr="00E01800" w:rsidRDefault="009C70C5">
      <w:pPr>
        <w:rPr>
          <w:rFonts w:asciiTheme="majorHAnsi" w:hAnsiTheme="majorHAnsi" w:cstheme="majorHAnsi"/>
        </w:rPr>
      </w:pPr>
    </w:p>
    <w:p w14:paraId="00000009" w14:textId="423C50BB" w:rsidR="009C70C5" w:rsidRPr="00E01800" w:rsidRDefault="00903C47">
      <w:pPr>
        <w:rPr>
          <w:rFonts w:asciiTheme="majorHAnsi" w:hAnsiTheme="majorHAnsi" w:cstheme="majorHAnsi"/>
        </w:rPr>
      </w:pPr>
      <w:r w:rsidRPr="00E01800">
        <w:rPr>
          <w:rFonts w:asciiTheme="majorHAnsi" w:hAnsiTheme="majorHAnsi" w:cstheme="majorHAnsi"/>
          <w:b/>
          <w:bCs/>
        </w:rPr>
        <w:t>UPOZORNĚNÍ:</w:t>
      </w:r>
      <w:r w:rsidR="00E01800">
        <w:rPr>
          <w:rFonts w:asciiTheme="majorHAnsi" w:hAnsiTheme="majorHAnsi" w:cstheme="majorHAnsi"/>
          <w:b/>
          <w:bCs/>
        </w:rPr>
        <w:t xml:space="preserve"> </w:t>
      </w:r>
      <w:r w:rsidR="00CF0D3E" w:rsidRPr="00CF0D3E">
        <w:rPr>
          <w:rFonts w:asciiTheme="majorHAnsi" w:hAnsiTheme="majorHAnsi" w:cstheme="majorHAnsi"/>
          <w:bCs/>
        </w:rPr>
        <w:t xml:space="preserve">Veterinární přípravek. </w:t>
      </w:r>
      <w:r w:rsidRPr="00E01800">
        <w:rPr>
          <w:rFonts w:asciiTheme="majorHAnsi" w:hAnsiTheme="majorHAnsi" w:cstheme="majorHAnsi"/>
        </w:rPr>
        <w:t xml:space="preserve">Používejte dle návodu k použití. Pouze pro psy. </w:t>
      </w:r>
      <w:r w:rsidR="00ED4CD4" w:rsidRPr="00ED4CD4">
        <w:rPr>
          <w:rFonts w:asciiTheme="majorHAnsi" w:hAnsiTheme="majorHAnsi" w:cstheme="majorHAnsi"/>
        </w:rPr>
        <w:t>Přípravek není náhradou veterinární péče a léčiv doporučených veterinárním lékařem.</w:t>
      </w:r>
    </w:p>
    <w:p w14:paraId="0000000A" w14:textId="77777777" w:rsidR="009C70C5" w:rsidRPr="00E01800" w:rsidRDefault="009C70C5">
      <w:pPr>
        <w:rPr>
          <w:rFonts w:asciiTheme="majorHAnsi" w:hAnsiTheme="majorHAnsi" w:cstheme="majorHAnsi"/>
        </w:rPr>
      </w:pPr>
    </w:p>
    <w:p w14:paraId="0000000B" w14:textId="703598ED" w:rsidR="009C70C5" w:rsidRPr="00E01800" w:rsidRDefault="00903C47">
      <w:pPr>
        <w:rPr>
          <w:rFonts w:asciiTheme="majorHAnsi" w:hAnsiTheme="majorHAnsi" w:cstheme="majorHAnsi"/>
        </w:rPr>
      </w:pPr>
      <w:r w:rsidRPr="00E01800">
        <w:rPr>
          <w:rFonts w:asciiTheme="majorHAnsi" w:hAnsiTheme="majorHAnsi" w:cstheme="majorHAnsi"/>
          <w:b/>
          <w:bCs/>
        </w:rPr>
        <w:t>Číslo schválení</w:t>
      </w:r>
      <w:r w:rsidRPr="00E01800">
        <w:rPr>
          <w:rFonts w:asciiTheme="majorHAnsi" w:hAnsiTheme="majorHAnsi" w:cstheme="majorHAnsi"/>
        </w:rPr>
        <w:t xml:space="preserve">: </w:t>
      </w:r>
      <w:r w:rsidR="00F4489D">
        <w:rPr>
          <w:rFonts w:asciiTheme="majorHAnsi" w:hAnsiTheme="majorHAnsi" w:cstheme="majorHAnsi"/>
        </w:rPr>
        <w:t>115-26/C</w:t>
      </w:r>
    </w:p>
    <w:p w14:paraId="0000000D" w14:textId="1EF1EAAE" w:rsidR="009C70C5" w:rsidRPr="00E01800" w:rsidRDefault="00903C47">
      <w:pPr>
        <w:rPr>
          <w:rFonts w:asciiTheme="majorHAnsi" w:hAnsiTheme="majorHAnsi" w:cstheme="majorHAnsi"/>
        </w:rPr>
      </w:pPr>
      <w:r w:rsidRPr="00E01800">
        <w:rPr>
          <w:rFonts w:asciiTheme="majorHAnsi" w:hAnsiTheme="majorHAnsi" w:cstheme="majorHAnsi"/>
        </w:rPr>
        <w:t>Číslo šarže a datum ex</w:t>
      </w:r>
      <w:r w:rsidR="00E01800">
        <w:rPr>
          <w:rFonts w:asciiTheme="majorHAnsi" w:hAnsiTheme="majorHAnsi" w:cstheme="majorHAnsi"/>
        </w:rPr>
        <w:t>s</w:t>
      </w:r>
      <w:r w:rsidRPr="00E01800">
        <w:rPr>
          <w:rFonts w:asciiTheme="majorHAnsi" w:hAnsiTheme="majorHAnsi" w:cstheme="majorHAnsi"/>
        </w:rPr>
        <w:t xml:space="preserve">pirace </w:t>
      </w:r>
      <w:r w:rsidR="00E01800">
        <w:rPr>
          <w:rFonts w:asciiTheme="majorHAnsi" w:hAnsiTheme="majorHAnsi" w:cstheme="majorHAnsi"/>
        </w:rPr>
        <w:t>–</w:t>
      </w:r>
      <w:r w:rsidRPr="00E01800">
        <w:rPr>
          <w:rFonts w:asciiTheme="majorHAnsi" w:hAnsiTheme="majorHAnsi" w:cstheme="majorHAnsi"/>
        </w:rPr>
        <w:t xml:space="preserve"> uvedeno na obalu</w:t>
      </w:r>
    </w:p>
    <w:p w14:paraId="0000000F" w14:textId="77777777" w:rsidR="009C70C5" w:rsidRPr="00E01800" w:rsidRDefault="00903C47">
      <w:pPr>
        <w:rPr>
          <w:rFonts w:asciiTheme="majorHAnsi" w:hAnsiTheme="majorHAnsi" w:cstheme="majorHAnsi"/>
        </w:rPr>
      </w:pPr>
      <w:r w:rsidRPr="00E01800">
        <w:rPr>
          <w:rFonts w:asciiTheme="majorHAnsi" w:hAnsiTheme="majorHAnsi" w:cstheme="majorHAnsi"/>
        </w:rPr>
        <w:t>Vyrobeno v EU</w:t>
      </w:r>
    </w:p>
    <w:p w14:paraId="00000011" w14:textId="41C4D965" w:rsidR="009C70C5" w:rsidRPr="00E01800" w:rsidRDefault="00E01800">
      <w:pPr>
        <w:rPr>
          <w:rFonts w:asciiTheme="majorHAnsi" w:hAnsiTheme="majorHAnsi" w:cstheme="majorHAnsi"/>
          <w:b/>
          <w:bCs/>
        </w:rPr>
      </w:pPr>
      <w:r w:rsidRPr="00E01800">
        <w:rPr>
          <w:rFonts w:asciiTheme="majorHAnsi" w:hAnsiTheme="majorHAnsi" w:cstheme="majorHAnsi"/>
          <w:b/>
        </w:rPr>
        <w:t>Objem</w:t>
      </w:r>
      <w:r>
        <w:rPr>
          <w:rFonts w:asciiTheme="majorHAnsi" w:hAnsiTheme="majorHAnsi" w:cstheme="majorHAnsi"/>
        </w:rPr>
        <w:t xml:space="preserve">: </w:t>
      </w:r>
      <w:r w:rsidR="00903C47" w:rsidRPr="00E01800">
        <w:rPr>
          <w:rFonts w:asciiTheme="majorHAnsi" w:hAnsiTheme="majorHAnsi" w:cstheme="majorHAnsi"/>
        </w:rPr>
        <w:t>100 ml</w:t>
      </w:r>
    </w:p>
    <w:p w14:paraId="00000013" w14:textId="77777777" w:rsidR="009C70C5" w:rsidRPr="00E01800" w:rsidRDefault="009C70C5">
      <w:pPr>
        <w:rPr>
          <w:rFonts w:asciiTheme="majorHAnsi" w:hAnsiTheme="majorHAnsi" w:cstheme="majorHAnsi"/>
          <w:b/>
          <w:bCs/>
        </w:rPr>
      </w:pPr>
    </w:p>
    <w:p w14:paraId="00000014" w14:textId="34BF82AE" w:rsidR="009C70C5" w:rsidRPr="00E01800" w:rsidRDefault="00903C47">
      <w:pPr>
        <w:rPr>
          <w:rFonts w:asciiTheme="majorHAnsi" w:hAnsiTheme="majorHAnsi" w:cstheme="majorHAnsi"/>
        </w:rPr>
      </w:pPr>
      <w:r w:rsidRPr="00E01800">
        <w:rPr>
          <w:rFonts w:asciiTheme="majorHAnsi" w:hAnsiTheme="majorHAnsi" w:cstheme="majorHAnsi"/>
        </w:rPr>
        <w:t>100 % přírodní složení</w:t>
      </w:r>
      <w:r w:rsidR="009F6414">
        <w:rPr>
          <w:rFonts w:asciiTheme="majorHAnsi" w:hAnsiTheme="majorHAnsi" w:cstheme="majorHAnsi"/>
        </w:rPr>
        <w:t xml:space="preserve"> </w:t>
      </w:r>
      <w:r w:rsidR="00646EDA">
        <w:rPr>
          <w:rStyle w:val="Znakapoznpodarou"/>
          <w:rFonts w:asciiTheme="majorHAnsi" w:hAnsiTheme="majorHAnsi" w:cstheme="majorHAnsi"/>
        </w:rPr>
        <w:footnoteReference w:id="1"/>
      </w:r>
      <w:r w:rsidRPr="00E01800">
        <w:rPr>
          <w:rFonts w:asciiTheme="majorHAnsi" w:hAnsiTheme="majorHAnsi" w:cstheme="majorHAnsi"/>
        </w:rPr>
        <w:t xml:space="preserve"> / Bez parabenů a silikonů / Vhodné i pro citlivé psy </w:t>
      </w:r>
    </w:p>
    <w:p w14:paraId="00000015" w14:textId="77777777" w:rsidR="009C70C5" w:rsidRPr="00E01800" w:rsidRDefault="009C70C5">
      <w:pPr>
        <w:rPr>
          <w:rFonts w:asciiTheme="majorHAnsi" w:hAnsiTheme="majorHAnsi" w:cstheme="majorHAnsi"/>
        </w:rPr>
      </w:pPr>
    </w:p>
    <w:p w14:paraId="00000016" w14:textId="77777777" w:rsidR="009C70C5" w:rsidRPr="00E01800" w:rsidRDefault="00903C47">
      <w:pPr>
        <w:rPr>
          <w:rFonts w:asciiTheme="majorHAnsi" w:hAnsiTheme="majorHAnsi" w:cstheme="majorHAnsi"/>
        </w:rPr>
      </w:pPr>
      <w:r w:rsidRPr="00E01800">
        <w:rPr>
          <w:rFonts w:asciiTheme="majorHAnsi" w:hAnsiTheme="majorHAnsi" w:cstheme="majorHAnsi"/>
          <w:b/>
          <w:bCs/>
        </w:rPr>
        <w:t>SLOŽENÍ:</w:t>
      </w:r>
      <w:r w:rsidRPr="00E01800">
        <w:rPr>
          <w:rFonts w:asciiTheme="majorHAnsi" w:hAnsiTheme="majorHAnsi" w:cstheme="majorHAnsi"/>
        </w:rPr>
        <w:t xml:space="preserve"> </w:t>
      </w:r>
      <w:proofErr w:type="spellStart"/>
      <w:r w:rsidRPr="00E01800">
        <w:rPr>
          <w:rFonts w:asciiTheme="majorHAnsi" w:hAnsiTheme="majorHAnsi" w:cstheme="majorHAnsi"/>
        </w:rPr>
        <w:t>Aqua</w:t>
      </w:r>
      <w:proofErr w:type="spellEnd"/>
      <w:r w:rsidRPr="00E01800">
        <w:rPr>
          <w:rFonts w:asciiTheme="majorHAnsi" w:hAnsiTheme="majorHAnsi" w:cstheme="majorHAnsi"/>
        </w:rPr>
        <w:t xml:space="preserve">, Aloe </w:t>
      </w:r>
      <w:proofErr w:type="spellStart"/>
      <w:r w:rsidRPr="00E01800">
        <w:rPr>
          <w:rFonts w:asciiTheme="majorHAnsi" w:hAnsiTheme="majorHAnsi" w:cstheme="majorHAnsi"/>
        </w:rPr>
        <w:t>Barbadensis</w:t>
      </w:r>
      <w:proofErr w:type="spellEnd"/>
      <w:r w:rsidRPr="00E01800">
        <w:rPr>
          <w:rFonts w:asciiTheme="majorHAnsi" w:hAnsiTheme="majorHAnsi" w:cstheme="majorHAnsi"/>
        </w:rPr>
        <w:t xml:space="preserve"> </w:t>
      </w:r>
      <w:proofErr w:type="spellStart"/>
      <w:r w:rsidRPr="00E01800">
        <w:rPr>
          <w:rFonts w:asciiTheme="majorHAnsi" w:hAnsiTheme="majorHAnsi" w:cstheme="majorHAnsi"/>
        </w:rPr>
        <w:t>Leaf</w:t>
      </w:r>
      <w:proofErr w:type="spellEnd"/>
      <w:r w:rsidRPr="00E01800">
        <w:rPr>
          <w:rFonts w:asciiTheme="majorHAnsi" w:hAnsiTheme="majorHAnsi" w:cstheme="majorHAnsi"/>
        </w:rPr>
        <w:t xml:space="preserve"> </w:t>
      </w:r>
      <w:proofErr w:type="spellStart"/>
      <w:r w:rsidRPr="00E01800">
        <w:rPr>
          <w:rFonts w:asciiTheme="majorHAnsi" w:hAnsiTheme="majorHAnsi" w:cstheme="majorHAnsi"/>
        </w:rPr>
        <w:t>Juice</w:t>
      </w:r>
      <w:proofErr w:type="spellEnd"/>
      <w:r w:rsidRPr="00E01800">
        <w:rPr>
          <w:rFonts w:asciiTheme="majorHAnsi" w:hAnsiTheme="majorHAnsi" w:cstheme="majorHAnsi"/>
        </w:rPr>
        <w:t xml:space="preserve">*, Maris </w:t>
      </w:r>
      <w:proofErr w:type="spellStart"/>
      <w:r w:rsidRPr="00E01800">
        <w:rPr>
          <w:rFonts w:asciiTheme="majorHAnsi" w:hAnsiTheme="majorHAnsi" w:cstheme="majorHAnsi"/>
        </w:rPr>
        <w:t>Sal</w:t>
      </w:r>
      <w:proofErr w:type="spellEnd"/>
      <w:r w:rsidRPr="00E01800">
        <w:rPr>
          <w:rFonts w:asciiTheme="majorHAnsi" w:hAnsiTheme="majorHAnsi" w:cstheme="majorHAnsi"/>
        </w:rPr>
        <w:t xml:space="preserve">, </w:t>
      </w:r>
      <w:proofErr w:type="spellStart"/>
      <w:r w:rsidRPr="00E01800">
        <w:rPr>
          <w:rFonts w:asciiTheme="majorHAnsi" w:hAnsiTheme="majorHAnsi" w:cstheme="majorHAnsi"/>
        </w:rPr>
        <w:t>Benzalkonium</w:t>
      </w:r>
      <w:proofErr w:type="spellEnd"/>
      <w:r w:rsidRPr="00E01800">
        <w:rPr>
          <w:rFonts w:asciiTheme="majorHAnsi" w:hAnsiTheme="majorHAnsi" w:cstheme="majorHAnsi"/>
        </w:rPr>
        <w:t xml:space="preserve"> Chloride, </w:t>
      </w:r>
      <w:proofErr w:type="spellStart"/>
      <w:r w:rsidRPr="00E01800">
        <w:rPr>
          <w:rFonts w:asciiTheme="majorHAnsi" w:hAnsiTheme="majorHAnsi" w:cstheme="majorHAnsi"/>
        </w:rPr>
        <w:t>Sodium</w:t>
      </w:r>
      <w:proofErr w:type="spellEnd"/>
      <w:r w:rsidRPr="00E01800">
        <w:rPr>
          <w:rFonts w:asciiTheme="majorHAnsi" w:hAnsiTheme="majorHAnsi" w:cstheme="majorHAnsi"/>
        </w:rPr>
        <w:t xml:space="preserve"> </w:t>
      </w:r>
      <w:proofErr w:type="spellStart"/>
      <w:r w:rsidRPr="00E01800">
        <w:rPr>
          <w:rFonts w:asciiTheme="majorHAnsi" w:hAnsiTheme="majorHAnsi" w:cstheme="majorHAnsi"/>
        </w:rPr>
        <w:t>Phytate</w:t>
      </w:r>
      <w:proofErr w:type="spellEnd"/>
      <w:r w:rsidRPr="00E01800">
        <w:rPr>
          <w:rFonts w:asciiTheme="majorHAnsi" w:hAnsiTheme="majorHAnsi" w:cstheme="majorHAnsi"/>
        </w:rPr>
        <w:t xml:space="preserve">, </w:t>
      </w:r>
      <w:proofErr w:type="spellStart"/>
      <w:r w:rsidRPr="00E01800">
        <w:rPr>
          <w:rFonts w:asciiTheme="majorHAnsi" w:hAnsiTheme="majorHAnsi" w:cstheme="majorHAnsi"/>
        </w:rPr>
        <w:t>Citric</w:t>
      </w:r>
      <w:proofErr w:type="spellEnd"/>
      <w:r w:rsidRPr="00E01800">
        <w:rPr>
          <w:rFonts w:asciiTheme="majorHAnsi" w:hAnsiTheme="majorHAnsi" w:cstheme="majorHAnsi"/>
        </w:rPr>
        <w:t xml:space="preserve"> Acid.</w:t>
      </w:r>
    </w:p>
    <w:p w14:paraId="00000017" w14:textId="39158EAA" w:rsidR="009C70C5" w:rsidRPr="00E01800" w:rsidRDefault="00903C47">
      <w:pPr>
        <w:rPr>
          <w:rFonts w:asciiTheme="majorHAnsi" w:hAnsiTheme="majorHAnsi" w:cstheme="majorHAnsi"/>
          <w:i/>
          <w:iCs/>
        </w:rPr>
      </w:pPr>
      <w:r w:rsidRPr="00E01800">
        <w:rPr>
          <w:rFonts w:asciiTheme="majorHAnsi" w:hAnsiTheme="majorHAnsi" w:cstheme="majorHAnsi"/>
          <w:i/>
          <w:iCs/>
        </w:rPr>
        <w:t xml:space="preserve">* z </w:t>
      </w:r>
      <w:proofErr w:type="spellStart"/>
      <w:r w:rsidRPr="00E01800">
        <w:rPr>
          <w:rFonts w:asciiTheme="majorHAnsi" w:hAnsiTheme="majorHAnsi" w:cstheme="majorHAnsi"/>
          <w:i/>
          <w:iCs/>
        </w:rPr>
        <w:t>kontrolov</w:t>
      </w:r>
      <w:proofErr w:type="spellEnd"/>
      <w:r w:rsidRPr="00E01800">
        <w:rPr>
          <w:rFonts w:asciiTheme="majorHAnsi" w:hAnsiTheme="majorHAnsi" w:cstheme="majorHAnsi"/>
          <w:i/>
          <w:iCs/>
        </w:rPr>
        <w:t>. ekologického zemědělství</w:t>
      </w:r>
    </w:p>
    <w:p w14:paraId="00000018" w14:textId="77777777" w:rsidR="009C70C5" w:rsidRPr="00E01800" w:rsidRDefault="009C70C5">
      <w:pPr>
        <w:rPr>
          <w:rFonts w:asciiTheme="majorHAnsi" w:hAnsiTheme="majorHAnsi" w:cstheme="majorHAnsi"/>
          <w:i/>
          <w:iCs/>
        </w:rPr>
      </w:pPr>
    </w:p>
    <w:p w14:paraId="196D73D1" w14:textId="37D4DCC5" w:rsidR="00E01800" w:rsidRPr="00E01800" w:rsidRDefault="00903C47" w:rsidP="00E01800">
      <w:pPr>
        <w:rPr>
          <w:rFonts w:asciiTheme="majorHAnsi" w:hAnsiTheme="majorHAnsi" w:cstheme="majorHAnsi"/>
        </w:rPr>
      </w:pPr>
      <w:r w:rsidRPr="00E01800">
        <w:rPr>
          <w:rFonts w:asciiTheme="majorHAnsi" w:hAnsiTheme="majorHAnsi" w:cstheme="majorHAnsi"/>
        </w:rPr>
        <w:t>Chraňte před přímým slunečním zářením a mrazem. Skladujte na suchém místě při teplotě 5–25 °C. Uchovávejte mimo</w:t>
      </w:r>
      <w:r w:rsidR="00E01800">
        <w:rPr>
          <w:rFonts w:asciiTheme="majorHAnsi" w:hAnsiTheme="majorHAnsi" w:cstheme="majorHAnsi"/>
        </w:rPr>
        <w:t xml:space="preserve"> dohled a</w:t>
      </w:r>
      <w:r w:rsidRPr="00E01800">
        <w:rPr>
          <w:rFonts w:asciiTheme="majorHAnsi" w:hAnsiTheme="majorHAnsi" w:cstheme="majorHAnsi"/>
        </w:rPr>
        <w:t xml:space="preserve"> dosah dětí.</w:t>
      </w:r>
      <w:r w:rsidR="00E01800">
        <w:rPr>
          <w:rFonts w:asciiTheme="majorHAnsi" w:hAnsiTheme="majorHAnsi" w:cstheme="majorHAnsi"/>
        </w:rPr>
        <w:t xml:space="preserve"> </w:t>
      </w:r>
      <w:r w:rsidR="00E01800" w:rsidRPr="00E01800">
        <w:rPr>
          <w:rFonts w:asciiTheme="majorHAnsi" w:hAnsiTheme="majorHAnsi" w:cstheme="majorHAnsi"/>
        </w:rPr>
        <w:t>Pouze pro zvířata.</w:t>
      </w:r>
    </w:p>
    <w:p w14:paraId="00000019" w14:textId="1700CCB4" w:rsidR="009C70C5" w:rsidRDefault="00E01800" w:rsidP="00E01800">
      <w:pPr>
        <w:rPr>
          <w:rFonts w:asciiTheme="majorHAnsi" w:hAnsiTheme="majorHAnsi" w:cstheme="majorHAnsi"/>
        </w:rPr>
      </w:pPr>
      <w:r w:rsidRPr="00E01800">
        <w:rPr>
          <w:rFonts w:asciiTheme="majorHAnsi" w:hAnsiTheme="majorHAnsi" w:cstheme="majorHAnsi"/>
        </w:rPr>
        <w:t>Odpad likvidujte podle místních právních předpisů.</w:t>
      </w:r>
    </w:p>
    <w:p w14:paraId="360C7D2C" w14:textId="77777777" w:rsidR="00E01800" w:rsidRPr="00E01800" w:rsidRDefault="00E01800">
      <w:pPr>
        <w:rPr>
          <w:rFonts w:asciiTheme="majorHAnsi" w:hAnsiTheme="majorHAnsi" w:cstheme="majorHAnsi"/>
          <w:i/>
          <w:iCs/>
        </w:rPr>
      </w:pPr>
    </w:p>
    <w:p w14:paraId="77AEC339" w14:textId="77777777" w:rsidR="00E01800" w:rsidRPr="000E712F" w:rsidRDefault="00E01800" w:rsidP="00E01800">
      <w:pPr>
        <w:rPr>
          <w:rFonts w:asciiTheme="majorHAnsi" w:hAnsiTheme="majorHAnsi" w:cstheme="majorHAnsi"/>
        </w:rPr>
      </w:pPr>
      <w:r w:rsidRPr="000E712F">
        <w:rPr>
          <w:rFonts w:asciiTheme="majorHAnsi" w:hAnsiTheme="majorHAnsi" w:cstheme="majorHAnsi"/>
          <w:b/>
        </w:rPr>
        <w:t>Držitel rozhodnutí o schválení</w:t>
      </w:r>
      <w:r>
        <w:rPr>
          <w:rFonts w:asciiTheme="majorHAnsi" w:hAnsiTheme="majorHAnsi" w:cstheme="majorHAnsi"/>
        </w:rPr>
        <w:t>:</w:t>
      </w:r>
    </w:p>
    <w:p w14:paraId="0000001B" w14:textId="77777777" w:rsidR="009C70C5" w:rsidRPr="00E01800" w:rsidRDefault="00903C47">
      <w:pPr>
        <w:rPr>
          <w:rFonts w:asciiTheme="majorHAnsi" w:hAnsiTheme="majorHAnsi" w:cstheme="majorHAnsi"/>
        </w:rPr>
      </w:pPr>
      <w:r w:rsidRPr="00E01800">
        <w:rPr>
          <w:rFonts w:asciiTheme="majorHAnsi" w:hAnsiTheme="majorHAnsi" w:cstheme="majorHAnsi"/>
        </w:rPr>
        <w:t xml:space="preserve">KNZ </w:t>
      </w:r>
      <w:proofErr w:type="spellStart"/>
      <w:r w:rsidRPr="00E01800">
        <w:rPr>
          <w:rFonts w:asciiTheme="majorHAnsi" w:hAnsiTheme="majorHAnsi" w:cstheme="majorHAnsi"/>
        </w:rPr>
        <w:t>Brands</w:t>
      </w:r>
      <w:proofErr w:type="spellEnd"/>
      <w:r w:rsidRPr="00E01800">
        <w:rPr>
          <w:rFonts w:asciiTheme="majorHAnsi" w:hAnsiTheme="majorHAnsi" w:cstheme="majorHAnsi"/>
        </w:rPr>
        <w:t xml:space="preserve"> s.r.o., Bělehradská 858/23, Praha 2, 120 00</w:t>
      </w:r>
    </w:p>
    <w:p w14:paraId="33904FFE" w14:textId="51AC5058" w:rsidR="00F06A94" w:rsidRDefault="00C53298" w:rsidP="002E7511">
      <w:pPr>
        <w:rPr>
          <w:rFonts w:asciiTheme="majorHAnsi" w:hAnsiTheme="majorHAnsi" w:cstheme="majorHAnsi"/>
        </w:rPr>
      </w:pPr>
      <w:hyperlink r:id="rId7" w:history="1">
        <w:r w:rsidRPr="00007081">
          <w:rPr>
            <w:rStyle w:val="Hypertextovodkaz"/>
            <w:rFonts w:asciiTheme="majorHAnsi" w:hAnsiTheme="majorHAnsi" w:cstheme="majorHAnsi"/>
          </w:rPr>
          <w:t>www.dogmama.cz</w:t>
        </w:r>
      </w:hyperlink>
    </w:p>
    <w:sectPr w:rsidR="00F06A94">
      <w:head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6E338F" w14:textId="77777777" w:rsidR="00A76F0B" w:rsidRDefault="00A76F0B">
      <w:pPr>
        <w:spacing w:line="240" w:lineRule="auto"/>
      </w:pPr>
      <w:r>
        <w:separator/>
      </w:r>
    </w:p>
  </w:endnote>
  <w:endnote w:type="continuationSeparator" w:id="0">
    <w:p w14:paraId="66786B80" w14:textId="77777777" w:rsidR="00A76F0B" w:rsidRDefault="00A76F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8883B78-ACB4-4C66-9344-F2918520606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306327D-29F5-4BB7-8834-7D50486C4979}"/>
    <w:embedBold r:id="rId3" w:fontKey="{F6DEDC89-BFA1-46AD-A688-BD816AF4CDE4}"/>
    <w:embedItalic r:id="rId4" w:fontKey="{40F48305-EBEA-4BA5-91BE-6B2C277D5B4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66FE6B3-F858-4C45-B817-AD50A5D17C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D630D9" w14:textId="77777777" w:rsidR="00A76F0B" w:rsidRDefault="00A76F0B">
      <w:pPr>
        <w:spacing w:line="240" w:lineRule="auto"/>
      </w:pPr>
      <w:r>
        <w:separator/>
      </w:r>
    </w:p>
  </w:footnote>
  <w:footnote w:type="continuationSeparator" w:id="0">
    <w:p w14:paraId="220064D9" w14:textId="77777777" w:rsidR="00A76F0B" w:rsidRDefault="00A76F0B">
      <w:pPr>
        <w:spacing w:line="240" w:lineRule="auto"/>
      </w:pPr>
      <w:r>
        <w:continuationSeparator/>
      </w:r>
    </w:p>
  </w:footnote>
  <w:footnote w:id="1">
    <w:p w14:paraId="7D3A09A6" w14:textId="4E5628B7" w:rsidR="00646EDA" w:rsidRPr="00646EDA" w:rsidRDefault="00646EDA" w:rsidP="009F6414">
      <w:pPr>
        <w:rPr>
          <w:lang w:val="cs-CZ"/>
        </w:rPr>
      </w:pPr>
      <w:bookmarkStart w:id="0" w:name="_GoBack"/>
      <w:r w:rsidRPr="009F6414">
        <w:rPr>
          <w:rFonts w:asciiTheme="majorHAnsi" w:hAnsiTheme="majorHAnsi" w:cstheme="majorHAnsi"/>
          <w:vertAlign w:val="superscript"/>
        </w:rPr>
        <w:footnoteRef/>
      </w:r>
      <w:r w:rsidRPr="009F6414">
        <w:rPr>
          <w:rFonts w:asciiTheme="majorHAnsi" w:hAnsiTheme="majorHAnsi" w:cstheme="majorHAnsi"/>
          <w:vertAlign w:val="superscript"/>
        </w:rPr>
        <w:t xml:space="preserve"> </w:t>
      </w:r>
      <w:r w:rsidRPr="009F6414">
        <w:rPr>
          <w:rFonts w:asciiTheme="majorHAnsi" w:hAnsiTheme="majorHAnsi" w:cstheme="majorHAnsi"/>
        </w:rPr>
        <w:t>Garantuje držitel rozhodnutí o schválení, nebylo posuzováno v rámci řízení o schválení</w:t>
      </w:r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2ECE" w14:textId="6687EA7A" w:rsidR="00E01800" w:rsidRPr="003E6FA3" w:rsidRDefault="00E01800" w:rsidP="00E01800">
    <w:pPr>
      <w:jc w:val="both"/>
      <w:rPr>
        <w:rFonts w:ascii="Calibri" w:hAnsi="Calibri"/>
        <w:b/>
        <w:bCs/>
      </w:rPr>
    </w:pPr>
    <w:r w:rsidRPr="003E6FA3">
      <w:rPr>
        <w:rFonts w:ascii="Calibri" w:hAnsi="Calibri"/>
        <w:bCs/>
      </w:rPr>
      <w:t xml:space="preserve">Text </w:t>
    </w:r>
    <w:r>
      <w:rPr>
        <w:rFonts w:ascii="Calibri" w:hAnsi="Calibri"/>
        <w:bCs/>
      </w:rPr>
      <w:t>na obal=PI</w:t>
    </w:r>
    <w:r w:rsidR="00C53298">
      <w:rPr>
        <w:rFonts w:ascii="Calibri" w:hAnsi="Calibri"/>
        <w:bCs/>
      </w:rPr>
      <w:t xml:space="preserve"> </w:t>
    </w:r>
    <w:r w:rsidRPr="003E6FA3">
      <w:rPr>
        <w:rFonts w:ascii="Calibri" w:hAnsi="Calibri"/>
        <w:bCs/>
      </w:rPr>
      <w:t>součást dokumentace schválené rozhodnutím sp.</w:t>
    </w:r>
    <w:r w:rsidR="00C53298">
      <w:rPr>
        <w:rFonts w:ascii="Calibri" w:hAnsi="Calibri"/>
        <w:bCs/>
      </w:rPr>
      <w:t> </w:t>
    </w:r>
    <w:r w:rsidRPr="003E6FA3">
      <w:rPr>
        <w:rFonts w:ascii="Calibri" w:hAnsi="Calibri"/>
        <w:bCs/>
      </w:rPr>
      <w:t>zn.</w:t>
    </w:r>
    <w:r w:rsidR="00C53298">
      <w:rPr>
        <w:rFonts w:ascii="Calibri" w:hAnsi="Calibri"/>
        <w:bCs/>
      </w:rPr>
      <w:t> </w:t>
    </w:r>
    <w:sdt>
      <w:sdtPr>
        <w:rPr>
          <w:rFonts w:ascii="Calibri" w:hAnsi="Calibri"/>
          <w:bCs/>
        </w:rPr>
        <w:id w:val="1980487294"/>
        <w:placeholder>
          <w:docPart w:val="68E1C726C9874A8EAC83B0CE49B14A99"/>
        </w:placeholder>
        <w:text/>
      </w:sdtPr>
      <w:sdtEndPr/>
      <w:sdtContent>
        <w:r>
          <w:rPr>
            <w:rFonts w:ascii="Calibri" w:hAnsi="Calibri"/>
            <w:bCs/>
          </w:rPr>
          <w:t>USKVBL/2809/2026/POD</w:t>
        </w:r>
      </w:sdtContent>
    </w:sdt>
    <w:r w:rsidRPr="003E6FA3">
      <w:rPr>
        <w:rFonts w:ascii="Calibri" w:hAnsi="Calibri"/>
        <w:bCs/>
      </w:rPr>
      <w:t>, č.j.</w:t>
    </w:r>
    <w:r w:rsidR="00C53298">
      <w:rPr>
        <w:rFonts w:ascii="Calibri" w:hAnsi="Calibri"/>
        <w:bCs/>
      </w:rPr>
      <w:t> </w:t>
    </w:r>
    <w:sdt>
      <w:sdtPr>
        <w:rPr>
          <w:rFonts w:ascii="Calibri" w:hAnsi="Calibri"/>
          <w:bCs/>
        </w:rPr>
        <w:id w:val="473950226"/>
        <w:placeholder>
          <w:docPart w:val="68E1C726C9874A8EAC83B0CE49B14A99"/>
        </w:placeholder>
        <w:text/>
      </w:sdtPr>
      <w:sdtEndPr/>
      <w:sdtContent>
        <w:r w:rsidR="00F4489D" w:rsidRPr="00F4489D">
          <w:rPr>
            <w:rFonts w:ascii="Calibri" w:hAnsi="Calibri"/>
            <w:bCs/>
          </w:rPr>
          <w:t>USKVBL/6159/2026/REG-Gro</w:t>
        </w:r>
      </w:sdtContent>
    </w:sdt>
    <w:r w:rsidRPr="003E6FA3">
      <w:rPr>
        <w:rFonts w:ascii="Calibri" w:hAnsi="Calibri"/>
        <w:bCs/>
      </w:rPr>
      <w:t xml:space="preserve"> ze dne </w:t>
    </w:r>
    <w:sdt>
      <w:sdtPr>
        <w:rPr>
          <w:rFonts w:ascii="Calibri" w:hAnsi="Calibri"/>
          <w:bCs/>
        </w:rPr>
        <w:id w:val="1763483650"/>
        <w:placeholder>
          <w:docPart w:val="C1ABDF1189D74B008E0DCDE3B3BC6CD2"/>
        </w:placeholder>
        <w:date w:fullDate="2026-04-16T00:00:00Z">
          <w:dateFormat w:val="d.M.yyyy"/>
          <w:lid w:val="cs-CZ"/>
          <w:storeMappedDataAs w:val="dateTime"/>
          <w:calendar w:val="gregorian"/>
        </w:date>
      </w:sdtPr>
      <w:sdtEndPr/>
      <w:sdtContent>
        <w:r w:rsidR="00F4489D">
          <w:rPr>
            <w:rFonts w:ascii="Calibri" w:hAnsi="Calibri"/>
            <w:bCs/>
            <w:lang w:val="cs-CZ"/>
          </w:rPr>
          <w:t>16.4.2026</w:t>
        </w:r>
      </w:sdtContent>
    </w:sdt>
    <w:r w:rsidRPr="003E6FA3">
      <w:rPr>
        <w:rFonts w:ascii="Calibri" w:hAnsi="Calibri"/>
        <w:bCs/>
      </w:rPr>
      <w:t xml:space="preserve"> o </w:t>
    </w:r>
    <w:sdt>
      <w:sdtPr>
        <w:rPr>
          <w:rFonts w:ascii="Calibri" w:hAnsi="Calibri"/>
        </w:rPr>
        <w:id w:val="-1147659314"/>
        <w:placeholder>
          <w:docPart w:val="39AD7F41B29B4C32A2E24C132D24194B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platnosti rozhodnutí o schválení veterinárního přípravku" w:value="prodloužení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eastAsia="Times New Roman" w:cs="Calibri"/>
        </w:rPr>
      </w:sdtEndPr>
      <w:sdtContent>
        <w:r>
          <w:rPr>
            <w:rFonts w:ascii="Calibri" w:hAnsi="Calibri"/>
          </w:rPr>
          <w:t>schválení veterinárního přípravku</w:t>
        </w:r>
      </w:sdtContent>
    </w:sdt>
    <w:r w:rsidRPr="003E6FA3">
      <w:rPr>
        <w:rFonts w:ascii="Calibri" w:hAnsi="Calibri"/>
        <w:bCs/>
      </w:rPr>
      <w:t xml:space="preserve"> </w:t>
    </w:r>
    <w:sdt>
      <w:sdtPr>
        <w:rPr>
          <w:rFonts w:ascii="Calibri" w:hAnsi="Calibri"/>
        </w:rPr>
        <w:id w:val="-130401005"/>
        <w:placeholder>
          <w:docPart w:val="EC4AC0DA65FC409DAE9D4F9A42012574"/>
        </w:placeholder>
        <w:text/>
      </w:sdtPr>
      <w:sdtEndPr/>
      <w:sdtContent>
        <w:r>
          <w:rPr>
            <w:rFonts w:ascii="Calibri" w:hAnsi="Calibri"/>
          </w:rPr>
          <w:t>DOGMAMA PŘÍRODNÍ ČISTIČ OČNÍHO OKOLÍ</w:t>
        </w:r>
      </w:sdtContent>
    </w:sdt>
  </w:p>
  <w:p w14:paraId="00000020" w14:textId="77777777" w:rsidR="009C70C5" w:rsidRDefault="009C70C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0C5"/>
    <w:rsid w:val="0009128F"/>
    <w:rsid w:val="000E251B"/>
    <w:rsid w:val="000E2E40"/>
    <w:rsid w:val="002E7511"/>
    <w:rsid w:val="00350CD8"/>
    <w:rsid w:val="004164C8"/>
    <w:rsid w:val="00645F1B"/>
    <w:rsid w:val="00646EDA"/>
    <w:rsid w:val="006D5603"/>
    <w:rsid w:val="00824254"/>
    <w:rsid w:val="00903C47"/>
    <w:rsid w:val="00977276"/>
    <w:rsid w:val="009A798D"/>
    <w:rsid w:val="009C70C5"/>
    <w:rsid w:val="009F6414"/>
    <w:rsid w:val="00A76F0B"/>
    <w:rsid w:val="00C53298"/>
    <w:rsid w:val="00C92CAE"/>
    <w:rsid w:val="00CF0D3E"/>
    <w:rsid w:val="00E01800"/>
    <w:rsid w:val="00ED4CD4"/>
    <w:rsid w:val="00F06A94"/>
    <w:rsid w:val="00F4489D"/>
    <w:rsid w:val="00FB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ADD6B"/>
  <w15:docId w15:val="{84EAFD86-1C63-4E6A-8C11-DB9816850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E01800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01800"/>
  </w:style>
  <w:style w:type="paragraph" w:styleId="Zpat">
    <w:name w:val="footer"/>
    <w:basedOn w:val="Normln"/>
    <w:link w:val="ZpatChar"/>
    <w:uiPriority w:val="99"/>
    <w:unhideWhenUsed/>
    <w:rsid w:val="00E0180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01800"/>
  </w:style>
  <w:style w:type="character" w:styleId="Zstupntext">
    <w:name w:val="Placeholder Text"/>
    <w:rsid w:val="00E01800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0180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1800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2E751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E751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E7511"/>
    <w:rPr>
      <w:color w:val="800080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2E751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E751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E751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E751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E7511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46EDA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46ED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46E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dogmama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E1C726C9874A8EAC83B0CE49B14A9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043FF6-1F16-47DD-8993-058BEC9CA73A}"/>
      </w:docPartPr>
      <w:docPartBody>
        <w:p w:rsidR="006F5CD0" w:rsidRDefault="00A44732" w:rsidP="00A44732">
          <w:pPr>
            <w:pStyle w:val="68E1C726C9874A8EAC83B0CE49B14A99"/>
          </w:pPr>
          <w:r w:rsidRPr="00AD42B7">
            <w:rPr>
              <w:rStyle w:val="Zstupntext"/>
            </w:rPr>
            <w:t>Klikněte sem a zadejte text.</w:t>
          </w:r>
        </w:p>
      </w:docPartBody>
    </w:docPart>
    <w:docPart>
      <w:docPartPr>
        <w:name w:val="C1ABDF1189D74B008E0DCDE3B3BC6C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911501A-3DE6-4E62-9FF1-457C462D7D0E}"/>
      </w:docPartPr>
      <w:docPartBody>
        <w:p w:rsidR="006F5CD0" w:rsidRDefault="00A44732" w:rsidP="00A44732">
          <w:pPr>
            <w:pStyle w:val="C1ABDF1189D74B008E0DCDE3B3BC6CD2"/>
          </w:pPr>
          <w:r w:rsidRPr="00AD42B7">
            <w:rPr>
              <w:rStyle w:val="Zstupntext"/>
            </w:rPr>
            <w:t>Klikněte sem a zadejte datum.</w:t>
          </w:r>
        </w:p>
      </w:docPartBody>
    </w:docPart>
    <w:docPart>
      <w:docPartPr>
        <w:name w:val="39AD7F41B29B4C32A2E24C132D24194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46BD77E-B2BC-4956-8112-190AC05D6F25}"/>
      </w:docPartPr>
      <w:docPartBody>
        <w:p w:rsidR="006F5CD0" w:rsidRDefault="00A44732" w:rsidP="00A44732">
          <w:pPr>
            <w:pStyle w:val="39AD7F41B29B4C32A2E24C132D24194B"/>
          </w:pPr>
          <w:r w:rsidRPr="00AD42B7">
            <w:rPr>
              <w:rStyle w:val="Zstupntext"/>
            </w:rPr>
            <w:t>Zvolte položku.</w:t>
          </w:r>
        </w:p>
      </w:docPartBody>
    </w:docPart>
    <w:docPart>
      <w:docPartPr>
        <w:name w:val="EC4AC0DA65FC409DAE9D4F9A42012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A3FFEF-092C-476D-8496-D455AE85719F}"/>
      </w:docPartPr>
      <w:docPartBody>
        <w:p w:rsidR="006F5CD0" w:rsidRDefault="00A44732" w:rsidP="00A44732">
          <w:pPr>
            <w:pStyle w:val="EC4AC0DA65FC409DAE9D4F9A42012574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732"/>
    <w:rsid w:val="00036218"/>
    <w:rsid w:val="002A3BFD"/>
    <w:rsid w:val="006F5CD0"/>
    <w:rsid w:val="007C312D"/>
    <w:rsid w:val="0099656E"/>
    <w:rsid w:val="00A44732"/>
    <w:rsid w:val="00BA12EE"/>
    <w:rsid w:val="00BB0FC3"/>
    <w:rsid w:val="00BD413D"/>
    <w:rsid w:val="00CE5529"/>
    <w:rsid w:val="00F9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rsid w:val="00A44732"/>
    <w:rPr>
      <w:color w:val="808080"/>
    </w:rPr>
  </w:style>
  <w:style w:type="paragraph" w:customStyle="1" w:styleId="68E1C726C9874A8EAC83B0CE49B14A99">
    <w:name w:val="68E1C726C9874A8EAC83B0CE49B14A99"/>
    <w:rsid w:val="00A44732"/>
  </w:style>
  <w:style w:type="paragraph" w:customStyle="1" w:styleId="C1ABDF1189D74B008E0DCDE3B3BC6CD2">
    <w:name w:val="C1ABDF1189D74B008E0DCDE3B3BC6CD2"/>
    <w:rsid w:val="00A44732"/>
  </w:style>
  <w:style w:type="paragraph" w:customStyle="1" w:styleId="39AD7F41B29B4C32A2E24C132D24194B">
    <w:name w:val="39AD7F41B29B4C32A2E24C132D24194B"/>
    <w:rsid w:val="00A44732"/>
  </w:style>
  <w:style w:type="paragraph" w:customStyle="1" w:styleId="EC4AC0DA65FC409DAE9D4F9A42012574">
    <w:name w:val="EC4AC0DA65FC409DAE9D4F9A42012574"/>
    <w:rsid w:val="00A447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N1sgOI/fn0b+Y/7bivWlid7Drg==">CgMxLjA4AHIhMXY3UHlpYTFHUjAyVkVPMGZuWnRqazdXRjI2RFVhR2xC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169</Words>
  <Characters>1003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Nepejchalová Leona</dc:creator>
  <cp:lastModifiedBy>Nepejchalová Leona</cp:lastModifiedBy>
  <cp:revision>16</cp:revision>
  <cp:lastPrinted>2026-04-21T09:42:00Z</cp:lastPrinted>
  <dcterms:created xsi:type="dcterms:W3CDTF">2026-03-16T14:37:00Z</dcterms:created>
  <dcterms:modified xsi:type="dcterms:W3CDTF">2026-04-21T09:42:00Z</dcterms:modified>
</cp:coreProperties>
</file>