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3B6AB" w14:textId="72B23CB8" w:rsidR="00A62296" w:rsidRPr="006F4F1A" w:rsidRDefault="00A62296" w:rsidP="00A622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lang w:val="cs-CZ"/>
        </w:rPr>
      </w:pPr>
      <w:bookmarkStart w:id="0" w:name="_Hlk233183757"/>
      <w:r w:rsidRPr="006F4F1A">
        <w:rPr>
          <w:rFonts w:ascii="Calibri" w:hAnsi="Calibri" w:cs="Calibri"/>
          <w:b/>
          <w:bCs/>
          <w:lang w:val="cs-CZ"/>
        </w:rPr>
        <w:t>ELEMI MAST</w:t>
      </w:r>
    </w:p>
    <w:bookmarkEnd w:id="0"/>
    <w:p w14:paraId="49858C0D" w14:textId="7DFAD115" w:rsidR="00A62296" w:rsidRPr="006F4F1A" w:rsidRDefault="00A62296" w:rsidP="00A622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lang w:val="cs-CZ"/>
        </w:rPr>
      </w:pPr>
      <w:r w:rsidRPr="006F4F1A">
        <w:rPr>
          <w:rFonts w:ascii="Calibri" w:hAnsi="Calibri" w:cs="Calibri"/>
          <w:b/>
          <w:bCs/>
          <w:lang w:val="cs-CZ"/>
        </w:rPr>
        <w:t xml:space="preserve">Veterinární přípravek pro přežvýkavce v laktaci </w:t>
      </w:r>
    </w:p>
    <w:p w14:paraId="235AB1C8" w14:textId="77777777" w:rsidR="00A62296" w:rsidRPr="006F4F1A" w:rsidRDefault="00A62296" w:rsidP="00A622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lang w:val="cs-CZ"/>
        </w:rPr>
      </w:pPr>
    </w:p>
    <w:p w14:paraId="15BA167E" w14:textId="2C3CD30A" w:rsidR="00A62296" w:rsidRPr="006F4F1A" w:rsidRDefault="00A62296" w:rsidP="00A622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lang w:val="cs-CZ"/>
        </w:rPr>
      </w:pPr>
      <w:r w:rsidRPr="006F4F1A">
        <w:rPr>
          <w:rFonts w:ascii="Calibri" w:hAnsi="Calibri" w:cs="Calibri"/>
          <w:b/>
          <w:bCs/>
          <w:lang w:val="cs-CZ"/>
        </w:rPr>
        <w:t>Bylinná mast na vemena</w:t>
      </w:r>
    </w:p>
    <w:p w14:paraId="1EFD8F5B" w14:textId="4225FA7E" w:rsidR="00A62296" w:rsidRPr="006F4F1A" w:rsidRDefault="00A62296" w:rsidP="00A622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cs-CZ"/>
        </w:rPr>
      </w:pPr>
      <w:r w:rsidRPr="006F4F1A">
        <w:rPr>
          <w:rFonts w:ascii="Calibri" w:hAnsi="Calibri" w:cs="Calibri"/>
          <w:lang w:val="cs-CZ"/>
        </w:rPr>
        <w:t xml:space="preserve">Elemi mast obsahuje složky, které podporují odolnost mléčné žlázy. Pozitivně působí na vytváření prostředí nepříznivého pro mikroorganismy. Elemi pomáhá udržovat zdravou tkáň vemene a má příznivý vliv na jeho stav. Po </w:t>
      </w:r>
      <w:r w:rsidR="00B46FC2" w:rsidRPr="006F4F1A">
        <w:rPr>
          <w:rFonts w:ascii="Calibri" w:hAnsi="Calibri" w:cs="Calibri"/>
          <w:lang w:val="cs-CZ"/>
        </w:rPr>
        <w:t xml:space="preserve">použití </w:t>
      </w:r>
      <w:r w:rsidRPr="006F4F1A">
        <w:rPr>
          <w:rFonts w:ascii="Calibri" w:hAnsi="Calibri" w:cs="Calibri"/>
          <w:lang w:val="cs-CZ"/>
        </w:rPr>
        <w:t xml:space="preserve">je vemeno výrazně zvlhčené a elastické. Denní masáž prováděná mastí prohřívá a zlepšuje krevní oběh. Elemi </w:t>
      </w:r>
      <w:r w:rsidR="00953F1E" w:rsidRPr="006F4F1A">
        <w:rPr>
          <w:rFonts w:ascii="Calibri" w:hAnsi="Calibri" w:cs="Calibri"/>
          <w:lang w:val="cs-CZ"/>
        </w:rPr>
        <w:t>může být také použit</w:t>
      </w:r>
      <w:r w:rsidR="00A73DD1" w:rsidRPr="006F4F1A">
        <w:rPr>
          <w:rFonts w:ascii="Calibri" w:hAnsi="Calibri" w:cs="Calibri"/>
          <w:lang w:val="cs-CZ"/>
        </w:rPr>
        <w:t>a</w:t>
      </w:r>
      <w:r w:rsidR="00953F1E" w:rsidRPr="006F4F1A">
        <w:rPr>
          <w:rFonts w:ascii="Calibri" w:hAnsi="Calibri" w:cs="Calibri"/>
          <w:lang w:val="cs-CZ"/>
        </w:rPr>
        <w:t xml:space="preserve"> jako</w:t>
      </w:r>
      <w:r w:rsidR="001932B0" w:rsidRPr="006F4F1A">
        <w:rPr>
          <w:rFonts w:ascii="Calibri" w:hAnsi="Calibri" w:cs="Calibri"/>
          <w:lang w:val="cs-CZ"/>
        </w:rPr>
        <w:t xml:space="preserve"> </w:t>
      </w:r>
      <w:r w:rsidR="00FE0A4E" w:rsidRPr="006F4F1A">
        <w:rPr>
          <w:rFonts w:ascii="Calibri" w:hAnsi="Calibri" w:cs="Calibri"/>
          <w:lang w:val="cs-CZ"/>
        </w:rPr>
        <w:t>podpor</w:t>
      </w:r>
      <w:r w:rsidR="00953F1E" w:rsidRPr="006F4F1A">
        <w:rPr>
          <w:rFonts w:ascii="Calibri" w:hAnsi="Calibri" w:cs="Calibri"/>
          <w:lang w:val="cs-CZ"/>
        </w:rPr>
        <w:t>a</w:t>
      </w:r>
      <w:r w:rsidR="00FE0A4E" w:rsidRPr="006F4F1A">
        <w:rPr>
          <w:rFonts w:ascii="Calibri" w:hAnsi="Calibri" w:cs="Calibri"/>
          <w:lang w:val="cs-CZ"/>
        </w:rPr>
        <w:t xml:space="preserve"> při antibiotické léčbě zánětů</w:t>
      </w:r>
      <w:r w:rsidR="00D61DF9" w:rsidRPr="006F4F1A">
        <w:rPr>
          <w:rFonts w:ascii="Calibri" w:hAnsi="Calibri" w:cs="Calibri"/>
          <w:lang w:val="cs-CZ"/>
        </w:rPr>
        <w:t xml:space="preserve"> (</w:t>
      </w:r>
      <w:r w:rsidR="002A7EB1" w:rsidRPr="006F4F1A">
        <w:rPr>
          <w:rFonts w:ascii="Calibri" w:hAnsi="Calibri" w:cs="Calibri"/>
          <w:lang w:val="cs-CZ"/>
        </w:rPr>
        <w:t xml:space="preserve">před použitím </w:t>
      </w:r>
      <w:r w:rsidR="00D61DF9" w:rsidRPr="006F4F1A">
        <w:rPr>
          <w:rFonts w:ascii="Calibri" w:hAnsi="Calibri" w:cs="Calibri"/>
          <w:lang w:val="cs-CZ"/>
        </w:rPr>
        <w:t>d</w:t>
      </w:r>
      <w:r w:rsidR="002A7EB1" w:rsidRPr="006F4F1A">
        <w:rPr>
          <w:rFonts w:ascii="Calibri" w:hAnsi="Calibri" w:cs="Calibri"/>
          <w:lang w:val="cs-CZ"/>
        </w:rPr>
        <w:t>o</w:t>
      </w:r>
      <w:r w:rsidR="00D61DF9" w:rsidRPr="006F4F1A">
        <w:rPr>
          <w:rFonts w:ascii="Calibri" w:hAnsi="Calibri" w:cs="Calibri"/>
          <w:lang w:val="cs-CZ"/>
        </w:rPr>
        <w:t>poručujeme konzultaci s veterinárním lékařem)</w:t>
      </w:r>
      <w:r w:rsidR="00FE0A4E" w:rsidRPr="006F4F1A">
        <w:rPr>
          <w:rFonts w:ascii="Calibri" w:hAnsi="Calibri" w:cs="Calibri"/>
          <w:lang w:val="cs-CZ"/>
        </w:rPr>
        <w:t>.</w:t>
      </w:r>
    </w:p>
    <w:p w14:paraId="007156A7" w14:textId="77777777" w:rsidR="00A62296" w:rsidRPr="006F4F1A" w:rsidRDefault="00A62296" w:rsidP="00A622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lang w:val="cs-CZ"/>
        </w:rPr>
      </w:pPr>
    </w:p>
    <w:p w14:paraId="1715E7D0" w14:textId="4AEBC7A7" w:rsidR="00A62296" w:rsidRPr="006F4F1A" w:rsidRDefault="00621AD3" w:rsidP="00A622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lang w:val="cs-CZ"/>
        </w:rPr>
      </w:pPr>
      <w:r w:rsidRPr="006F4F1A">
        <w:rPr>
          <w:rFonts w:ascii="Calibri" w:hAnsi="Calibri" w:cs="Calibri"/>
          <w:b/>
          <w:bCs/>
          <w:lang w:val="cs-CZ"/>
        </w:rPr>
        <w:t>P</w:t>
      </w:r>
      <w:r w:rsidR="00A62296" w:rsidRPr="006F4F1A">
        <w:rPr>
          <w:rFonts w:ascii="Calibri" w:hAnsi="Calibri" w:cs="Calibri"/>
          <w:b/>
          <w:bCs/>
          <w:lang w:val="cs-CZ"/>
        </w:rPr>
        <w:t xml:space="preserve">oužití: </w:t>
      </w:r>
      <w:r w:rsidR="00B768A7" w:rsidRPr="006F4F1A">
        <w:rPr>
          <w:rFonts w:ascii="Calibri" w:hAnsi="Calibri" w:cs="Calibri"/>
          <w:bCs/>
          <w:lang w:val="cs-CZ"/>
        </w:rPr>
        <w:t xml:space="preserve">Při </w:t>
      </w:r>
      <w:r w:rsidR="00157FB8" w:rsidRPr="006F4F1A">
        <w:rPr>
          <w:rFonts w:ascii="Calibri" w:hAnsi="Calibri" w:cs="Calibri"/>
          <w:bCs/>
          <w:lang w:val="cs-CZ"/>
        </w:rPr>
        <w:t xml:space="preserve">začínajících </w:t>
      </w:r>
      <w:r w:rsidR="00D61DF9" w:rsidRPr="006F4F1A">
        <w:rPr>
          <w:rFonts w:ascii="Calibri" w:hAnsi="Calibri" w:cs="Calibri"/>
          <w:bCs/>
          <w:lang w:val="cs-CZ"/>
        </w:rPr>
        <w:t xml:space="preserve">problémech </w:t>
      </w:r>
      <w:r w:rsidR="00CE44DD" w:rsidRPr="006F4F1A">
        <w:rPr>
          <w:rFonts w:ascii="Calibri" w:hAnsi="Calibri" w:cs="Calibri"/>
          <w:bCs/>
          <w:lang w:val="cs-CZ"/>
        </w:rPr>
        <w:t xml:space="preserve">vtírat Elemi mast do kůže vemene dvakrát denně </w:t>
      </w:r>
      <w:r w:rsidR="00E378DC" w:rsidRPr="006F4F1A">
        <w:rPr>
          <w:rFonts w:ascii="Calibri" w:hAnsi="Calibri" w:cs="Calibri"/>
          <w:bCs/>
          <w:lang w:val="cs-CZ"/>
        </w:rPr>
        <w:t>(</w:t>
      </w:r>
      <w:r w:rsidR="00CE44DD" w:rsidRPr="006F4F1A">
        <w:rPr>
          <w:rFonts w:ascii="Calibri" w:hAnsi="Calibri" w:cs="Calibri"/>
          <w:bCs/>
          <w:lang w:val="cs-CZ"/>
        </w:rPr>
        <w:t>po dojen</w:t>
      </w:r>
      <w:r w:rsidR="00C90E47" w:rsidRPr="006F4F1A">
        <w:rPr>
          <w:rFonts w:ascii="Calibri" w:hAnsi="Calibri" w:cs="Calibri"/>
          <w:bCs/>
          <w:lang w:val="cs-CZ"/>
        </w:rPr>
        <w:t>í</w:t>
      </w:r>
      <w:r w:rsidR="00E378DC" w:rsidRPr="006F4F1A">
        <w:rPr>
          <w:rFonts w:ascii="Calibri" w:hAnsi="Calibri" w:cs="Calibri"/>
          <w:bCs/>
          <w:lang w:val="cs-CZ"/>
        </w:rPr>
        <w:t>)</w:t>
      </w:r>
      <w:r w:rsidR="00CE44DD" w:rsidRPr="006F4F1A">
        <w:rPr>
          <w:rFonts w:ascii="Calibri" w:hAnsi="Calibri" w:cs="Calibri"/>
          <w:bCs/>
          <w:lang w:val="cs-CZ"/>
        </w:rPr>
        <w:t>, po</w:t>
      </w:r>
      <w:r w:rsidR="006F4F1A">
        <w:rPr>
          <w:rFonts w:ascii="Calibri" w:hAnsi="Calibri" w:cs="Calibri"/>
          <w:bCs/>
          <w:lang w:val="cs-CZ"/>
        </w:rPr>
        <w:t> </w:t>
      </w:r>
      <w:r w:rsidR="00CE44DD" w:rsidRPr="006F4F1A">
        <w:rPr>
          <w:rFonts w:ascii="Calibri" w:hAnsi="Calibri" w:cs="Calibri"/>
          <w:bCs/>
          <w:lang w:val="cs-CZ"/>
        </w:rPr>
        <w:t xml:space="preserve">dobu několika dní do </w:t>
      </w:r>
      <w:r w:rsidR="00D61DF9" w:rsidRPr="006F4F1A">
        <w:rPr>
          <w:rFonts w:ascii="Calibri" w:hAnsi="Calibri" w:cs="Calibri"/>
          <w:bCs/>
          <w:lang w:val="cs-CZ"/>
        </w:rPr>
        <w:t>zlepšení stavu</w:t>
      </w:r>
      <w:r w:rsidR="00CE44DD" w:rsidRPr="006F4F1A">
        <w:rPr>
          <w:rFonts w:ascii="Calibri" w:hAnsi="Calibri" w:cs="Calibri"/>
          <w:bCs/>
          <w:lang w:val="cs-CZ"/>
        </w:rPr>
        <w:t>.</w:t>
      </w:r>
      <w:r w:rsidR="00A62296" w:rsidRPr="006F4F1A">
        <w:rPr>
          <w:rFonts w:ascii="Calibri" w:hAnsi="Calibri" w:cs="Calibri"/>
          <w:bCs/>
          <w:lang w:val="cs-CZ"/>
        </w:rPr>
        <w:t xml:space="preserve"> </w:t>
      </w:r>
      <w:r w:rsidR="00D61DF9" w:rsidRPr="006F4F1A">
        <w:rPr>
          <w:rFonts w:ascii="Calibri" w:hAnsi="Calibri" w:cs="Calibri"/>
          <w:bCs/>
          <w:lang w:val="cs-CZ"/>
        </w:rPr>
        <w:t>Před dojením</w:t>
      </w:r>
      <w:r w:rsidR="002A7EB1" w:rsidRPr="006F4F1A">
        <w:rPr>
          <w:rFonts w:ascii="Calibri" w:hAnsi="Calibri" w:cs="Calibri"/>
          <w:bCs/>
          <w:lang w:val="cs-CZ"/>
        </w:rPr>
        <w:t xml:space="preserve"> vemeno a struky</w:t>
      </w:r>
      <w:r w:rsidR="00D61DF9" w:rsidRPr="006F4F1A">
        <w:rPr>
          <w:rFonts w:ascii="Calibri" w:hAnsi="Calibri" w:cs="Calibri"/>
          <w:bCs/>
          <w:lang w:val="cs-CZ"/>
        </w:rPr>
        <w:t xml:space="preserve"> pečlivě očistěte. </w:t>
      </w:r>
    </w:p>
    <w:p w14:paraId="3E6AD14F" w14:textId="77777777" w:rsidR="00A62296" w:rsidRPr="006F4F1A" w:rsidRDefault="00A62296" w:rsidP="00A622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lang w:val="cs-CZ"/>
        </w:rPr>
      </w:pPr>
    </w:p>
    <w:p w14:paraId="22EC9243" w14:textId="22650680" w:rsidR="00A62296" w:rsidRPr="006F4F1A" w:rsidRDefault="001A11BC" w:rsidP="00A62296">
      <w:pPr>
        <w:rPr>
          <w:rFonts w:ascii="Calibri" w:hAnsi="Calibri" w:cs="Calibri"/>
          <w:lang w:val="cs-CZ"/>
        </w:rPr>
      </w:pPr>
      <w:r w:rsidRPr="006F4F1A">
        <w:rPr>
          <w:rFonts w:ascii="Calibri" w:hAnsi="Calibri" w:cs="Calibri"/>
          <w:b/>
          <w:bCs/>
          <w:lang w:val="cs-CZ"/>
        </w:rPr>
        <w:t>Složení</w:t>
      </w:r>
      <w:r w:rsidR="00A62296" w:rsidRPr="006F4F1A">
        <w:rPr>
          <w:rFonts w:ascii="Calibri" w:hAnsi="Calibri" w:cs="Calibri"/>
          <w:b/>
          <w:bCs/>
          <w:lang w:val="cs-CZ"/>
        </w:rPr>
        <w:t>:</w:t>
      </w:r>
      <w:r w:rsidR="00A62296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Aqua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</w:t>
      </w:r>
      <w:proofErr w:type="spellStart"/>
      <w:r w:rsidR="00E55041" w:rsidRPr="006F4F1A">
        <w:rPr>
          <w:rFonts w:ascii="Calibri" w:hAnsi="Calibri" w:cs="Calibri"/>
          <w:lang w:val="cs-CZ"/>
        </w:rPr>
        <w:t>Camphor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</w:t>
      </w:r>
      <w:proofErr w:type="spellStart"/>
      <w:r w:rsidR="00E55041" w:rsidRPr="006F4F1A">
        <w:rPr>
          <w:rFonts w:ascii="Calibri" w:hAnsi="Calibri" w:cs="Calibri"/>
          <w:lang w:val="cs-CZ"/>
        </w:rPr>
        <w:t>Para</w:t>
      </w:r>
      <w:r w:rsidR="00CF4685" w:rsidRPr="006F4F1A">
        <w:rPr>
          <w:rFonts w:ascii="Calibri" w:hAnsi="Calibri" w:cs="Calibri"/>
          <w:lang w:val="cs-CZ"/>
        </w:rPr>
        <w:t>ffi</w:t>
      </w:r>
      <w:r w:rsidR="00E55041" w:rsidRPr="006F4F1A">
        <w:rPr>
          <w:rFonts w:ascii="Calibri" w:hAnsi="Calibri" w:cs="Calibri"/>
          <w:lang w:val="cs-CZ"/>
        </w:rPr>
        <w:t>num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Liquidum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Polyglyceryl-6 </w:t>
      </w:r>
      <w:proofErr w:type="spellStart"/>
      <w:r w:rsidR="00E55041" w:rsidRPr="006F4F1A">
        <w:rPr>
          <w:rFonts w:ascii="Calibri" w:hAnsi="Calibri" w:cs="Calibri"/>
          <w:lang w:val="cs-CZ"/>
        </w:rPr>
        <w:t>Stearate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Glycerin, </w:t>
      </w:r>
      <w:proofErr w:type="spellStart"/>
      <w:r w:rsidR="00E55041" w:rsidRPr="006F4F1A">
        <w:rPr>
          <w:rFonts w:ascii="Calibri" w:hAnsi="Calibri" w:cs="Calibri"/>
          <w:lang w:val="cs-CZ"/>
        </w:rPr>
        <w:t>Cetearyl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Alcohol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</w:t>
      </w:r>
      <w:proofErr w:type="spellStart"/>
      <w:r w:rsidR="00E55041" w:rsidRPr="006F4F1A">
        <w:rPr>
          <w:rFonts w:ascii="Calibri" w:hAnsi="Calibri" w:cs="Calibri"/>
          <w:lang w:val="cs-CZ"/>
        </w:rPr>
        <w:t>Caprylic</w:t>
      </w:r>
      <w:proofErr w:type="spellEnd"/>
      <w:r w:rsidR="00E55041" w:rsidRPr="006F4F1A">
        <w:rPr>
          <w:rFonts w:ascii="Calibri" w:hAnsi="Calibri" w:cs="Calibri"/>
          <w:lang w:val="cs-CZ"/>
        </w:rPr>
        <w:t>/</w:t>
      </w:r>
      <w:proofErr w:type="spellStart"/>
      <w:r w:rsidR="00E55041" w:rsidRPr="006F4F1A">
        <w:rPr>
          <w:rFonts w:ascii="Calibri" w:hAnsi="Calibri" w:cs="Calibri"/>
          <w:lang w:val="cs-CZ"/>
        </w:rPr>
        <w:t>Capric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Triglyceride, Ceteth-20, </w:t>
      </w:r>
      <w:proofErr w:type="spellStart"/>
      <w:r w:rsidR="00E55041" w:rsidRPr="006F4F1A">
        <w:rPr>
          <w:rFonts w:ascii="Calibri" w:hAnsi="Calibri" w:cs="Calibri"/>
          <w:lang w:val="cs-CZ"/>
        </w:rPr>
        <w:t>Glyceryl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Stearate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</w:t>
      </w:r>
      <w:proofErr w:type="spellStart"/>
      <w:r w:rsidR="00E55041" w:rsidRPr="006F4F1A">
        <w:rPr>
          <w:rFonts w:ascii="Calibri" w:hAnsi="Calibri" w:cs="Calibri"/>
          <w:lang w:val="cs-CZ"/>
        </w:rPr>
        <w:t>Melaleuca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Alternifolia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Leaf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Oil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</w:t>
      </w:r>
      <w:proofErr w:type="spellStart"/>
      <w:r w:rsidR="00E55041" w:rsidRPr="006F4F1A">
        <w:rPr>
          <w:rFonts w:ascii="Calibri" w:hAnsi="Calibri" w:cs="Calibri"/>
          <w:lang w:val="cs-CZ"/>
        </w:rPr>
        <w:t>Lavandula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Oil</w:t>
      </w:r>
      <w:proofErr w:type="spellEnd"/>
      <w:r w:rsidR="00E55041" w:rsidRPr="006F4F1A">
        <w:rPr>
          <w:rFonts w:ascii="Calibri" w:hAnsi="Calibri" w:cs="Calibri"/>
          <w:lang w:val="cs-CZ"/>
        </w:rPr>
        <w:t>/</w:t>
      </w:r>
      <w:proofErr w:type="spellStart"/>
      <w:r w:rsidR="00E55041" w:rsidRPr="006F4F1A">
        <w:rPr>
          <w:rFonts w:ascii="Calibri" w:hAnsi="Calibri" w:cs="Calibri"/>
          <w:lang w:val="cs-CZ"/>
        </w:rPr>
        <w:t>Extract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(</w:t>
      </w:r>
      <w:proofErr w:type="spellStart"/>
      <w:r w:rsidR="00E55041" w:rsidRPr="006F4F1A">
        <w:rPr>
          <w:rFonts w:ascii="Calibri" w:hAnsi="Calibri" w:cs="Calibri"/>
          <w:lang w:val="cs-CZ"/>
        </w:rPr>
        <w:t>Lavandula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Angustifolia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Oil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), </w:t>
      </w:r>
      <w:proofErr w:type="spellStart"/>
      <w:r w:rsidR="00E55041" w:rsidRPr="006F4F1A">
        <w:rPr>
          <w:rFonts w:ascii="Calibri" w:hAnsi="Calibri" w:cs="Calibri"/>
          <w:lang w:val="cs-CZ"/>
        </w:rPr>
        <w:t>Canarium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Luzonicum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Gum </w:t>
      </w:r>
      <w:proofErr w:type="spellStart"/>
      <w:r w:rsidR="00E55041" w:rsidRPr="006F4F1A">
        <w:rPr>
          <w:rFonts w:ascii="Calibri" w:hAnsi="Calibri" w:cs="Calibri"/>
          <w:lang w:val="cs-CZ"/>
        </w:rPr>
        <w:t>Oil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</w:t>
      </w:r>
      <w:proofErr w:type="spellStart"/>
      <w:r w:rsidR="00E55041" w:rsidRPr="006F4F1A">
        <w:rPr>
          <w:rFonts w:ascii="Calibri" w:hAnsi="Calibri" w:cs="Calibri"/>
          <w:lang w:val="cs-CZ"/>
        </w:rPr>
        <w:t>Hippophae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Rhamnoides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Oil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Ginkgo </w:t>
      </w:r>
      <w:proofErr w:type="spellStart"/>
      <w:r w:rsidR="00E55041" w:rsidRPr="006F4F1A">
        <w:rPr>
          <w:rFonts w:ascii="Calibri" w:hAnsi="Calibri" w:cs="Calibri"/>
          <w:lang w:val="cs-CZ"/>
        </w:rPr>
        <w:t>Biloba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Leaf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Extract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</w:t>
      </w:r>
      <w:proofErr w:type="spellStart"/>
      <w:r w:rsidR="00E55041" w:rsidRPr="006F4F1A">
        <w:rPr>
          <w:rFonts w:ascii="Calibri" w:hAnsi="Calibri" w:cs="Calibri"/>
          <w:lang w:val="cs-CZ"/>
        </w:rPr>
        <w:t>Echinacea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Purpurea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Root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Extract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Polyglyceryl-6 </w:t>
      </w:r>
      <w:proofErr w:type="spellStart"/>
      <w:r w:rsidR="00E55041" w:rsidRPr="006F4F1A">
        <w:rPr>
          <w:rFonts w:ascii="Calibri" w:hAnsi="Calibri" w:cs="Calibri"/>
          <w:lang w:val="cs-CZ"/>
        </w:rPr>
        <w:t>Behenate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</w:t>
      </w:r>
      <w:proofErr w:type="spellStart"/>
      <w:r w:rsidR="00E55041" w:rsidRPr="006F4F1A">
        <w:rPr>
          <w:rFonts w:ascii="Calibri" w:hAnsi="Calibri" w:cs="Calibri"/>
          <w:lang w:val="cs-CZ"/>
        </w:rPr>
        <w:t>Dimethicone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</w:t>
      </w:r>
      <w:proofErr w:type="spellStart"/>
      <w:r w:rsidR="00E55041" w:rsidRPr="006F4F1A">
        <w:rPr>
          <w:rFonts w:ascii="Calibri" w:hAnsi="Calibri" w:cs="Calibri"/>
          <w:lang w:val="cs-CZ"/>
        </w:rPr>
        <w:t>Carbomer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Benzyl </w:t>
      </w:r>
      <w:proofErr w:type="spellStart"/>
      <w:r w:rsidR="00E55041" w:rsidRPr="006F4F1A">
        <w:rPr>
          <w:rFonts w:ascii="Calibri" w:hAnsi="Calibri" w:cs="Calibri"/>
          <w:lang w:val="cs-CZ"/>
        </w:rPr>
        <w:t>Alcohol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</w:t>
      </w:r>
      <w:proofErr w:type="spellStart"/>
      <w:r w:rsidR="00E55041" w:rsidRPr="006F4F1A">
        <w:rPr>
          <w:rFonts w:ascii="Calibri" w:hAnsi="Calibri" w:cs="Calibri"/>
          <w:lang w:val="cs-CZ"/>
        </w:rPr>
        <w:t>Salicylic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Acid, </w:t>
      </w:r>
      <w:proofErr w:type="spellStart"/>
      <w:r w:rsidR="00E55041" w:rsidRPr="006F4F1A">
        <w:rPr>
          <w:rFonts w:ascii="Calibri" w:hAnsi="Calibri" w:cs="Calibri"/>
          <w:lang w:val="cs-CZ"/>
        </w:rPr>
        <w:t>Sodium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Hydroxide, </w:t>
      </w:r>
      <w:proofErr w:type="spellStart"/>
      <w:r w:rsidR="00E55041" w:rsidRPr="006F4F1A">
        <w:rPr>
          <w:rFonts w:ascii="Calibri" w:hAnsi="Calibri" w:cs="Calibri"/>
          <w:lang w:val="cs-CZ"/>
        </w:rPr>
        <w:t>Sorbic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Acid, </w:t>
      </w:r>
      <w:proofErr w:type="spellStart"/>
      <w:r w:rsidR="00E55041" w:rsidRPr="006F4F1A">
        <w:rPr>
          <w:rFonts w:ascii="Calibri" w:hAnsi="Calibri" w:cs="Calibri"/>
          <w:lang w:val="cs-CZ"/>
        </w:rPr>
        <w:t>Sodium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Benzoate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</w:t>
      </w:r>
      <w:proofErr w:type="spellStart"/>
      <w:r w:rsidR="00E55041" w:rsidRPr="006F4F1A">
        <w:rPr>
          <w:rFonts w:ascii="Calibri" w:hAnsi="Calibri" w:cs="Calibri"/>
          <w:lang w:val="cs-CZ"/>
        </w:rPr>
        <w:t>Potassium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Sorbate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</w:t>
      </w:r>
      <w:proofErr w:type="spellStart"/>
      <w:r w:rsidR="00E55041" w:rsidRPr="006F4F1A">
        <w:rPr>
          <w:rFonts w:ascii="Calibri" w:hAnsi="Calibri" w:cs="Calibri"/>
          <w:lang w:val="cs-CZ"/>
        </w:rPr>
        <w:t>Coumarin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Geraniol, Limonene, </w:t>
      </w:r>
      <w:proofErr w:type="spellStart"/>
      <w:r w:rsidR="00E55041" w:rsidRPr="006F4F1A">
        <w:rPr>
          <w:rFonts w:ascii="Calibri" w:hAnsi="Calibri" w:cs="Calibri"/>
          <w:lang w:val="cs-CZ"/>
        </w:rPr>
        <w:t>Linalool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, </w:t>
      </w:r>
      <w:proofErr w:type="spellStart"/>
      <w:r w:rsidR="00E55041" w:rsidRPr="006F4F1A">
        <w:rPr>
          <w:rFonts w:ascii="Calibri" w:hAnsi="Calibri" w:cs="Calibri"/>
          <w:lang w:val="cs-CZ"/>
        </w:rPr>
        <w:t>Linalyl</w:t>
      </w:r>
      <w:proofErr w:type="spellEnd"/>
      <w:r w:rsidR="00E55041" w:rsidRPr="006F4F1A">
        <w:rPr>
          <w:rFonts w:ascii="Calibri" w:hAnsi="Calibri" w:cs="Calibri"/>
          <w:lang w:val="cs-CZ"/>
        </w:rPr>
        <w:t xml:space="preserve"> </w:t>
      </w:r>
      <w:proofErr w:type="spellStart"/>
      <w:r w:rsidR="00E55041" w:rsidRPr="006F4F1A">
        <w:rPr>
          <w:rFonts w:ascii="Calibri" w:hAnsi="Calibri" w:cs="Calibri"/>
          <w:lang w:val="cs-CZ"/>
        </w:rPr>
        <w:t>Acetate</w:t>
      </w:r>
      <w:proofErr w:type="spellEnd"/>
      <w:r w:rsidR="00E55041" w:rsidRPr="006F4F1A">
        <w:rPr>
          <w:rFonts w:ascii="Calibri" w:hAnsi="Calibri" w:cs="Calibri"/>
          <w:lang w:val="cs-CZ"/>
        </w:rPr>
        <w:t>, Terpineol.</w:t>
      </w:r>
    </w:p>
    <w:p w14:paraId="00C20252" w14:textId="47203C67" w:rsidR="003C7814" w:rsidRPr="006F4F1A" w:rsidRDefault="003C7814" w:rsidP="00A62296">
      <w:pPr>
        <w:rPr>
          <w:rFonts w:ascii="Calibri" w:hAnsi="Calibri" w:cs="Calibri"/>
          <w:b/>
          <w:bCs/>
          <w:lang w:val="cs-CZ"/>
        </w:rPr>
      </w:pPr>
      <w:r w:rsidRPr="006F4F1A">
        <w:rPr>
          <w:rFonts w:ascii="Calibri" w:hAnsi="Calibri" w:cs="Calibri"/>
          <w:b/>
          <w:bCs/>
          <w:lang w:val="cs-CZ"/>
        </w:rPr>
        <w:t>Skladujte na suchém, chladném a stinném místě, chraňte před mrazem.</w:t>
      </w:r>
    </w:p>
    <w:p w14:paraId="3ABA0D04" w14:textId="5481D7BA" w:rsidR="0039777A" w:rsidRPr="006F4F1A" w:rsidRDefault="0039777A" w:rsidP="00A62296">
      <w:pPr>
        <w:rPr>
          <w:rFonts w:ascii="Calibri" w:hAnsi="Calibri" w:cs="Calibri"/>
          <w:b/>
          <w:bCs/>
          <w:lang w:val="cs-CZ"/>
        </w:rPr>
      </w:pPr>
      <w:r w:rsidRPr="006F4F1A">
        <w:rPr>
          <w:rFonts w:ascii="Calibri" w:hAnsi="Calibri" w:cs="Calibri"/>
          <w:b/>
          <w:bCs/>
          <w:noProof/>
          <w:lang w:val="cs-CZ"/>
        </w:rPr>
        <w:drawing>
          <wp:inline distT="0" distB="0" distL="0" distR="0" wp14:anchorId="143DDDC7" wp14:editId="464CBEC6">
            <wp:extent cx="2099462" cy="43877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5764" cy="44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D77B9" w14:textId="3015368B" w:rsidR="0039777A" w:rsidRPr="006F4F1A" w:rsidRDefault="0039777A" w:rsidP="00A62296">
      <w:pPr>
        <w:rPr>
          <w:rFonts w:ascii="Calibri" w:hAnsi="Calibri" w:cs="Calibri"/>
          <w:bCs/>
          <w:lang w:val="cs-CZ"/>
        </w:rPr>
      </w:pPr>
      <w:r w:rsidRPr="006F4F1A">
        <w:rPr>
          <w:rFonts w:ascii="Calibri" w:hAnsi="Calibri" w:cs="Calibri"/>
          <w:bCs/>
          <w:lang w:val="cs-CZ"/>
        </w:rPr>
        <w:t>Dráždí kůži. Může vyvolat alergickou kožní reakci. Způsobuje vážné poškození očí. Může způsobit poškození orgánů (plíce). Škodlivý pro vodní organismy, s dlouhodobými účinky.</w:t>
      </w:r>
    </w:p>
    <w:p w14:paraId="38DA4584" w14:textId="42CEA4A5" w:rsidR="0039777A" w:rsidRPr="006F4F1A" w:rsidRDefault="0039777A" w:rsidP="00A62296">
      <w:pPr>
        <w:rPr>
          <w:rFonts w:ascii="Calibri" w:hAnsi="Calibri" w:cs="Calibri"/>
          <w:bCs/>
        </w:rPr>
      </w:pPr>
      <w:r w:rsidRPr="006F4F1A">
        <w:rPr>
          <w:rFonts w:ascii="Calibri" w:hAnsi="Calibri" w:cs="Calibri"/>
          <w:bCs/>
        </w:rPr>
        <w:t>Nevdechujte páry. Používejte ochranné rukavice/ochranné brýle.</w:t>
      </w:r>
      <w:r w:rsidR="00666C42" w:rsidRPr="006F4F1A">
        <w:t xml:space="preserve"> </w:t>
      </w:r>
      <w:r w:rsidR="00666C42" w:rsidRPr="006F4F1A">
        <w:rPr>
          <w:rFonts w:ascii="Calibri" w:hAnsi="Calibri" w:cs="Calibri"/>
          <w:bCs/>
        </w:rPr>
        <w:t xml:space="preserve">PŘI STYKU S KŮŽÍ: omyjte velkým množstvím vody. </w:t>
      </w:r>
      <w:r w:rsidR="00637477" w:rsidRPr="006F4F1A">
        <w:rPr>
          <w:rFonts w:ascii="Calibri" w:hAnsi="Calibri" w:cs="Calibri"/>
          <w:bCs/>
        </w:rPr>
        <w:t>PŘI ZASAŽENÍ OČÍ: Několik minut opatrně vyplachujte vodou. Vyjměte kontaktní čočky, jsou-li nasazeny a pokud je lze vyjmout snadno. Pokračujte ve vyplachování. Při podráždění kůže nebo vyrážce: vyhledejte lékařskou pomoc/ošetření.</w:t>
      </w:r>
    </w:p>
    <w:p w14:paraId="10F0ACFF" w14:textId="6A8E3CB7" w:rsidR="0039777A" w:rsidRPr="006F4F1A" w:rsidRDefault="003F2B42" w:rsidP="00A62296">
      <w:pPr>
        <w:rPr>
          <w:rFonts w:ascii="Calibri" w:hAnsi="Calibri" w:cs="Calibri"/>
          <w:b/>
          <w:bCs/>
          <w:lang w:val="cs-CZ"/>
        </w:rPr>
      </w:pPr>
      <w:r w:rsidRPr="006F4F1A">
        <w:t>Odpad likvidujte podle místních právních předpisů.</w:t>
      </w:r>
    </w:p>
    <w:p w14:paraId="311A832D" w14:textId="77777777" w:rsidR="00E70DF4" w:rsidRPr="006F4F1A" w:rsidRDefault="00E70DF4" w:rsidP="00A51E79">
      <w:pPr>
        <w:pStyle w:val="Style6"/>
        <w:shd w:val="clear" w:color="auto" w:fill="auto"/>
        <w:spacing w:line="269" w:lineRule="exact"/>
        <w:rPr>
          <w:rStyle w:val="CharStyle7"/>
          <w:rFonts w:ascii="Calibri" w:hAnsi="Calibri" w:cs="Calibri"/>
          <w:sz w:val="22"/>
          <w:szCs w:val="22"/>
        </w:rPr>
      </w:pPr>
      <w:r w:rsidRPr="006F4F1A">
        <w:rPr>
          <w:rStyle w:val="CharStyle7"/>
          <w:rFonts w:ascii="Calibri" w:hAnsi="Calibri" w:cs="Calibri"/>
          <w:sz w:val="22"/>
          <w:szCs w:val="22"/>
        </w:rPr>
        <w:t>VÝROBCE</w:t>
      </w:r>
    </w:p>
    <w:p w14:paraId="364761C0" w14:textId="674AB517" w:rsidR="00E70DF4" w:rsidRPr="006F4F1A" w:rsidRDefault="00E70DF4" w:rsidP="00A51E79">
      <w:pPr>
        <w:pStyle w:val="Style6"/>
        <w:shd w:val="clear" w:color="auto" w:fill="auto"/>
        <w:spacing w:line="269" w:lineRule="exact"/>
        <w:rPr>
          <w:rStyle w:val="CharStyle7"/>
          <w:rFonts w:ascii="Calibri" w:hAnsi="Calibri" w:cs="Calibri"/>
          <w:sz w:val="22"/>
          <w:szCs w:val="22"/>
        </w:rPr>
      </w:pPr>
      <w:r w:rsidRPr="006F4F1A">
        <w:rPr>
          <w:rStyle w:val="CharStyle7"/>
          <w:rFonts w:ascii="Calibri" w:hAnsi="Calibri" w:cs="Calibri"/>
          <w:sz w:val="22"/>
          <w:szCs w:val="22"/>
        </w:rPr>
        <w:t xml:space="preserve">OVER GROUP </w:t>
      </w:r>
      <w:proofErr w:type="spellStart"/>
      <w:r w:rsidRPr="006F4F1A">
        <w:rPr>
          <w:rStyle w:val="CharStyle7"/>
          <w:rFonts w:ascii="Calibri" w:hAnsi="Calibri" w:cs="Calibri"/>
          <w:sz w:val="22"/>
          <w:szCs w:val="22"/>
        </w:rPr>
        <w:t>Sp</w:t>
      </w:r>
      <w:proofErr w:type="spellEnd"/>
      <w:r w:rsidRPr="006F4F1A">
        <w:rPr>
          <w:rStyle w:val="CharStyle7"/>
          <w:rFonts w:ascii="Calibri" w:hAnsi="Calibri" w:cs="Calibri"/>
          <w:sz w:val="22"/>
          <w:szCs w:val="22"/>
        </w:rPr>
        <w:t>. z </w:t>
      </w:r>
      <w:proofErr w:type="spellStart"/>
      <w:r w:rsidRPr="006F4F1A">
        <w:rPr>
          <w:rStyle w:val="CharStyle7"/>
          <w:rFonts w:ascii="Calibri" w:hAnsi="Calibri" w:cs="Calibri"/>
          <w:sz w:val="22"/>
          <w:szCs w:val="22"/>
        </w:rPr>
        <w:t>o.o</w:t>
      </w:r>
      <w:proofErr w:type="spellEnd"/>
      <w:r w:rsidRPr="006F4F1A">
        <w:rPr>
          <w:rStyle w:val="CharStyle7"/>
          <w:rFonts w:ascii="Calibri" w:hAnsi="Calibri" w:cs="Calibri"/>
          <w:sz w:val="22"/>
          <w:szCs w:val="22"/>
        </w:rPr>
        <w:t xml:space="preserve">. </w:t>
      </w:r>
      <w:proofErr w:type="spellStart"/>
      <w:r w:rsidRPr="006F4F1A">
        <w:rPr>
          <w:rStyle w:val="CharStyle7"/>
          <w:rFonts w:ascii="Calibri" w:hAnsi="Calibri" w:cs="Calibri"/>
          <w:sz w:val="22"/>
          <w:szCs w:val="22"/>
        </w:rPr>
        <w:t>Sp.k</w:t>
      </w:r>
      <w:proofErr w:type="spellEnd"/>
      <w:r w:rsidRPr="006F4F1A">
        <w:rPr>
          <w:rStyle w:val="CharStyle7"/>
          <w:rFonts w:ascii="Calibri" w:hAnsi="Calibri" w:cs="Calibri"/>
          <w:sz w:val="22"/>
          <w:szCs w:val="22"/>
        </w:rPr>
        <w:t xml:space="preserve">., 93-100 </w:t>
      </w:r>
      <w:proofErr w:type="spellStart"/>
      <w:r w:rsidRPr="006F4F1A">
        <w:rPr>
          <w:rStyle w:val="CharStyle7"/>
          <w:rFonts w:ascii="Calibri" w:hAnsi="Calibri" w:cs="Calibri"/>
          <w:sz w:val="22"/>
          <w:szCs w:val="22"/>
        </w:rPr>
        <w:t>Łask</w:t>
      </w:r>
      <w:proofErr w:type="spellEnd"/>
      <w:r w:rsidRPr="006F4F1A">
        <w:rPr>
          <w:rStyle w:val="CharStyle7"/>
          <w:rFonts w:ascii="Calibri" w:hAnsi="Calibri" w:cs="Calibri"/>
          <w:sz w:val="22"/>
          <w:szCs w:val="22"/>
        </w:rPr>
        <w:t xml:space="preserve">, ul. </w:t>
      </w:r>
      <w:proofErr w:type="spellStart"/>
      <w:r w:rsidRPr="006F4F1A">
        <w:rPr>
          <w:rStyle w:val="CharStyle7"/>
          <w:rFonts w:ascii="Calibri" w:hAnsi="Calibri" w:cs="Calibri"/>
          <w:sz w:val="22"/>
          <w:szCs w:val="22"/>
        </w:rPr>
        <w:t>Warszawska</w:t>
      </w:r>
      <w:proofErr w:type="spellEnd"/>
      <w:r w:rsidRPr="006F4F1A">
        <w:rPr>
          <w:rStyle w:val="CharStyle7"/>
          <w:rFonts w:ascii="Calibri" w:hAnsi="Calibri" w:cs="Calibri"/>
          <w:sz w:val="22"/>
          <w:szCs w:val="22"/>
        </w:rPr>
        <w:t xml:space="preserve"> 65, Polsko</w:t>
      </w:r>
    </w:p>
    <w:p w14:paraId="6B7DCF66" w14:textId="77777777" w:rsidR="00E70DF4" w:rsidRPr="006F4F1A" w:rsidRDefault="00E70DF4" w:rsidP="00A51E79">
      <w:pPr>
        <w:pStyle w:val="Style6"/>
        <w:shd w:val="clear" w:color="auto" w:fill="auto"/>
        <w:spacing w:line="269" w:lineRule="exact"/>
        <w:rPr>
          <w:rStyle w:val="CharStyle7"/>
          <w:rFonts w:ascii="Calibri" w:hAnsi="Calibri" w:cs="Calibri"/>
          <w:sz w:val="22"/>
          <w:szCs w:val="22"/>
        </w:rPr>
      </w:pPr>
      <w:r w:rsidRPr="006F4F1A">
        <w:rPr>
          <w:rStyle w:val="CharStyle7"/>
          <w:rFonts w:ascii="Calibri" w:hAnsi="Calibri" w:cs="Calibri"/>
          <w:sz w:val="22"/>
          <w:szCs w:val="22"/>
        </w:rPr>
        <w:t>office@over-group.pl</w:t>
      </w:r>
    </w:p>
    <w:p w14:paraId="7BA8D050" w14:textId="77777777" w:rsidR="003C7814" w:rsidRPr="006F4F1A" w:rsidRDefault="003C7814" w:rsidP="003F2B42">
      <w:pPr>
        <w:spacing w:after="0"/>
        <w:rPr>
          <w:rFonts w:ascii="Calibri" w:hAnsi="Calibri" w:cs="Calibri"/>
          <w:lang w:val="cs-CZ"/>
        </w:rPr>
      </w:pPr>
    </w:p>
    <w:p w14:paraId="3637F9F0" w14:textId="7ADC4589" w:rsidR="009C6A92" w:rsidRPr="002A7EB1" w:rsidRDefault="00AE3321" w:rsidP="009C6A92">
      <w:pPr>
        <w:pStyle w:val="Style6"/>
        <w:shd w:val="clear" w:color="auto" w:fill="auto"/>
        <w:spacing w:line="269" w:lineRule="exact"/>
        <w:rPr>
          <w:rFonts w:ascii="Calibri" w:hAnsi="Calibri" w:cs="Calibri"/>
          <w:sz w:val="22"/>
          <w:szCs w:val="22"/>
        </w:rPr>
      </w:pPr>
      <w:bookmarkStart w:id="1" w:name="bookmark4"/>
      <w:r>
        <w:rPr>
          <w:rStyle w:val="CharStyle7"/>
          <w:rFonts w:ascii="Calibri" w:hAnsi="Calibri" w:cs="Calibri"/>
          <w:color w:val="000000"/>
          <w:sz w:val="22"/>
          <w:szCs w:val="22"/>
        </w:rPr>
        <w:t>DRŽITEL ROZHODNUTÍ O SCHVÁLENÍ/</w:t>
      </w:r>
      <w:r w:rsidR="009C6A92" w:rsidRPr="002A7EB1">
        <w:rPr>
          <w:rStyle w:val="CharStyle7"/>
          <w:rFonts w:ascii="Calibri" w:hAnsi="Calibri" w:cs="Calibri"/>
          <w:color w:val="000000"/>
          <w:sz w:val="22"/>
          <w:szCs w:val="22"/>
        </w:rPr>
        <w:t>DODAVATEL</w:t>
      </w:r>
      <w:bookmarkEnd w:id="1"/>
    </w:p>
    <w:p w14:paraId="71794D89" w14:textId="6DBC2E57" w:rsidR="009C6A92" w:rsidRPr="002A7EB1" w:rsidRDefault="009C6A92" w:rsidP="009C6A92">
      <w:pPr>
        <w:pStyle w:val="Zkladnodstavec"/>
        <w:suppressAutoHyphens/>
        <w:rPr>
          <w:rStyle w:val="CharStyle5"/>
          <w:rFonts w:ascii="Calibri" w:hAnsi="Calibri" w:cs="Calibri"/>
          <w:sz w:val="22"/>
          <w:szCs w:val="22"/>
          <w:lang w:val="cs-CZ"/>
        </w:rPr>
      </w:pPr>
      <w:r w:rsidRPr="002A7EB1">
        <w:rPr>
          <w:rStyle w:val="CharStyle5"/>
          <w:rFonts w:ascii="Calibri" w:hAnsi="Calibri" w:cs="Calibri"/>
          <w:sz w:val="22"/>
          <w:szCs w:val="22"/>
          <w:lang w:val="cs-CZ"/>
        </w:rPr>
        <w:t xml:space="preserve">IFRAMIX, s.r.o., Litvínovská 609/3, 190 00 Praha 9, </w:t>
      </w:r>
    </w:p>
    <w:p w14:paraId="1C7C44AE" w14:textId="058CCFBB" w:rsidR="009C6A92" w:rsidRPr="002A7EB1" w:rsidRDefault="009C6A92" w:rsidP="009C6A92">
      <w:pPr>
        <w:pStyle w:val="Zkladnodstavec"/>
        <w:suppressAutoHyphens/>
        <w:rPr>
          <w:rStyle w:val="CharStyle5"/>
          <w:rFonts w:ascii="Calibri" w:hAnsi="Calibri" w:cs="Calibri"/>
          <w:bCs/>
          <w:sz w:val="22"/>
          <w:szCs w:val="22"/>
          <w:lang w:val="cs-CZ"/>
        </w:rPr>
      </w:pPr>
      <w:r w:rsidRPr="002A7EB1">
        <w:rPr>
          <w:rStyle w:val="CharStyle5"/>
          <w:rFonts w:ascii="Calibri" w:hAnsi="Calibri" w:cs="Calibri"/>
          <w:sz w:val="22"/>
          <w:szCs w:val="22"/>
          <w:lang w:val="cs-CZ"/>
        </w:rPr>
        <w:t>Tel. (+420) 739 777 444,</w:t>
      </w:r>
    </w:p>
    <w:p w14:paraId="66638E8A" w14:textId="316CE341" w:rsidR="009C6A92" w:rsidRPr="002A7EB1" w:rsidRDefault="006F4F1A" w:rsidP="009C6A92">
      <w:pPr>
        <w:pStyle w:val="Zkladnodstavec"/>
        <w:suppressAutoHyphens/>
        <w:rPr>
          <w:rStyle w:val="CharStyle5"/>
          <w:rFonts w:ascii="Calibri" w:hAnsi="Calibri" w:cs="Calibri"/>
          <w:sz w:val="22"/>
          <w:szCs w:val="22"/>
          <w:lang w:val="cs-CZ"/>
        </w:rPr>
      </w:pPr>
      <w:hyperlink r:id="rId10" w:history="1">
        <w:r w:rsidRPr="00A77B76">
          <w:rPr>
            <w:rStyle w:val="Hypertextovodkaz"/>
            <w:rFonts w:ascii="Calibri" w:hAnsi="Calibri" w:cs="Calibri"/>
            <w:sz w:val="22"/>
            <w:szCs w:val="22"/>
            <w:shd w:val="clear" w:color="auto" w:fill="FFFFFF"/>
            <w:lang w:val="cs-CZ"/>
          </w:rPr>
          <w:t>iframix@iframix.cz</w:t>
        </w:r>
      </w:hyperlink>
      <w:bookmarkStart w:id="2" w:name="_GoBack"/>
      <w:bookmarkEnd w:id="2"/>
      <w:r w:rsidR="009C6A92" w:rsidRPr="002A7EB1">
        <w:rPr>
          <w:rStyle w:val="CharStyle5"/>
          <w:rFonts w:ascii="Calibri" w:hAnsi="Calibri" w:cs="Calibri"/>
          <w:sz w:val="22"/>
          <w:szCs w:val="22"/>
          <w:lang w:val="cs-CZ"/>
        </w:rPr>
        <w:t xml:space="preserve">, </w:t>
      </w:r>
      <w:hyperlink r:id="rId11" w:history="1">
        <w:r w:rsidR="009C6A92" w:rsidRPr="002A7EB1">
          <w:rPr>
            <w:rStyle w:val="Hypertextovodkaz"/>
            <w:rFonts w:ascii="Calibri" w:hAnsi="Calibri" w:cs="Calibri"/>
            <w:sz w:val="22"/>
            <w:szCs w:val="22"/>
            <w:shd w:val="clear" w:color="auto" w:fill="FFFFFF"/>
            <w:lang w:val="cs-CZ"/>
          </w:rPr>
          <w:t>www.iframix.cz</w:t>
        </w:r>
      </w:hyperlink>
    </w:p>
    <w:p w14:paraId="39687182" w14:textId="77777777" w:rsidR="00AE3321" w:rsidRDefault="00AE3321" w:rsidP="00F84D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cs-CZ"/>
        </w:rPr>
      </w:pPr>
    </w:p>
    <w:p w14:paraId="70D227FB" w14:textId="38122C5E" w:rsidR="004363B8" w:rsidRPr="002A7EB1" w:rsidRDefault="00A62296" w:rsidP="00F84D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cs-CZ"/>
        </w:rPr>
      </w:pPr>
      <w:r w:rsidRPr="002A7EB1">
        <w:rPr>
          <w:rFonts w:ascii="Calibri" w:hAnsi="Calibri" w:cs="Calibri"/>
          <w:b/>
          <w:lang w:val="cs-CZ"/>
        </w:rPr>
        <w:t xml:space="preserve">Číslo </w:t>
      </w:r>
      <w:r w:rsidR="00F84DF3" w:rsidRPr="002A7EB1">
        <w:rPr>
          <w:rFonts w:ascii="Calibri" w:hAnsi="Calibri" w:cs="Calibri"/>
          <w:b/>
          <w:lang w:val="cs-CZ"/>
        </w:rPr>
        <w:t xml:space="preserve">schválení: </w:t>
      </w:r>
      <w:r w:rsidR="00F84DF3" w:rsidRPr="006A6BCD">
        <w:rPr>
          <w:rFonts w:ascii="Calibri" w:hAnsi="Calibri" w:cs="Calibri"/>
          <w:lang w:val="cs-CZ"/>
        </w:rPr>
        <w:t>081</w:t>
      </w:r>
      <w:r w:rsidR="004363B8" w:rsidRPr="006A6BCD">
        <w:rPr>
          <w:rFonts w:ascii="Calibri" w:hAnsi="Calibri" w:cs="Calibri"/>
          <w:lang w:val="cs-CZ"/>
        </w:rPr>
        <w:t>-22/C</w:t>
      </w:r>
    </w:p>
    <w:p w14:paraId="6650B538" w14:textId="2E440C34" w:rsidR="00A51E79" w:rsidRPr="002A7EB1" w:rsidRDefault="00A51E79" w:rsidP="00F84D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cs-CZ"/>
        </w:rPr>
      </w:pPr>
      <w:r w:rsidRPr="002A7EB1">
        <w:rPr>
          <w:rFonts w:ascii="Calibri" w:hAnsi="Calibri" w:cs="Calibri"/>
          <w:b/>
          <w:lang w:val="cs-CZ"/>
        </w:rPr>
        <w:t>Trvanlivost po otevření: 12 měsíců</w:t>
      </w:r>
    </w:p>
    <w:p w14:paraId="01A98CE4" w14:textId="1C449474" w:rsidR="00A51E79" w:rsidRPr="002A7EB1" w:rsidRDefault="00A51E79" w:rsidP="00F84D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cs-CZ"/>
        </w:rPr>
      </w:pPr>
      <w:r w:rsidRPr="002A7EB1">
        <w:rPr>
          <w:rFonts w:ascii="Calibri" w:hAnsi="Calibri" w:cs="Calibri"/>
          <w:b/>
          <w:lang w:val="cs-CZ"/>
        </w:rPr>
        <w:t>Šarže:</w:t>
      </w:r>
    </w:p>
    <w:p w14:paraId="07193C08" w14:textId="77777777" w:rsidR="00A62296" w:rsidRPr="002A7EB1" w:rsidRDefault="00A62296" w:rsidP="00A622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cs-CZ"/>
        </w:rPr>
      </w:pPr>
    </w:p>
    <w:p w14:paraId="52E05F94" w14:textId="122E8861" w:rsidR="00F566C3" w:rsidRPr="002A7EB1" w:rsidRDefault="00A62296" w:rsidP="00A51E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lang w:val="cs-CZ"/>
        </w:rPr>
      </w:pPr>
      <w:r w:rsidRPr="002A7EB1">
        <w:rPr>
          <w:rFonts w:ascii="Calibri" w:hAnsi="Calibri" w:cs="Calibri"/>
          <w:bCs/>
          <w:lang w:val="cs-CZ"/>
        </w:rPr>
        <w:t>Čistá hmotnost: 450 g, 4</w:t>
      </w:r>
      <w:r w:rsidR="003626FC" w:rsidRPr="002A7EB1">
        <w:rPr>
          <w:rFonts w:ascii="Calibri" w:hAnsi="Calibri" w:cs="Calibri"/>
          <w:bCs/>
          <w:lang w:val="cs-CZ"/>
        </w:rPr>
        <w:t>,</w:t>
      </w:r>
      <w:r w:rsidRPr="002A7EB1">
        <w:rPr>
          <w:rFonts w:ascii="Calibri" w:hAnsi="Calibri" w:cs="Calibri"/>
          <w:bCs/>
          <w:lang w:val="cs-CZ"/>
        </w:rPr>
        <w:t>5 kg</w:t>
      </w:r>
    </w:p>
    <w:sectPr w:rsidR="00F566C3" w:rsidRPr="002A7EB1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B65621" w14:textId="77777777" w:rsidR="00D02609" w:rsidRDefault="00D02609" w:rsidP="006F3E2F">
      <w:pPr>
        <w:spacing w:after="0" w:line="240" w:lineRule="auto"/>
      </w:pPr>
      <w:r>
        <w:separator/>
      </w:r>
    </w:p>
  </w:endnote>
  <w:endnote w:type="continuationSeparator" w:id="0">
    <w:p w14:paraId="712CC521" w14:textId="77777777" w:rsidR="00D02609" w:rsidRDefault="00D02609" w:rsidP="006F3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B2A78" w14:textId="77777777" w:rsidR="00D02609" w:rsidRDefault="00D02609" w:rsidP="006F3E2F">
      <w:pPr>
        <w:spacing w:after="0" w:line="240" w:lineRule="auto"/>
      </w:pPr>
      <w:r>
        <w:separator/>
      </w:r>
    </w:p>
  </w:footnote>
  <w:footnote w:type="continuationSeparator" w:id="0">
    <w:p w14:paraId="239F70AE" w14:textId="77777777" w:rsidR="00D02609" w:rsidRDefault="00D02609" w:rsidP="006F3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73836" w14:textId="736A8639" w:rsidR="006F3E2F" w:rsidRDefault="006F3E2F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62268FE56D4D4720A587226B82B75C51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sp.</w:t>
    </w:r>
    <w:r w:rsidR="006F4F1A">
      <w:rPr>
        <w:bCs/>
      </w:rPr>
      <w:t> </w:t>
    </w:r>
    <w:r w:rsidRPr="00E1769A">
      <w:rPr>
        <w:bCs/>
      </w:rPr>
      <w:t>zn.</w:t>
    </w:r>
    <w:r w:rsidR="006F4F1A">
      <w:rPr>
        <w:bCs/>
      </w:rPr>
      <w:t> </w:t>
    </w:r>
    <w:sdt>
      <w:sdtPr>
        <w:id w:val="28773371"/>
        <w:placeholder>
          <w:docPart w:val="AB1D132019A643968BFED93A59DF1006"/>
        </w:placeholder>
        <w:text/>
      </w:sdtPr>
      <w:sdtEndPr/>
      <w:sdtContent>
        <w:r w:rsidR="000D1D72" w:rsidRPr="000D1D72">
          <w:t>USKVBL/3606/2026/POD</w:t>
        </w:r>
      </w:sdtContent>
    </w:sdt>
    <w:r w:rsidR="000D1D72">
      <w:rPr>
        <w:bCs/>
      </w:rPr>
      <w:t>,</w:t>
    </w:r>
    <w:r>
      <w:rPr>
        <w:bCs/>
      </w:rPr>
      <w:t xml:space="preserve"> </w:t>
    </w:r>
    <w:r w:rsidRPr="00E1769A">
      <w:rPr>
        <w:bCs/>
      </w:rPr>
      <w:t>č.j.</w:t>
    </w:r>
    <w:r w:rsidR="006F4F1A">
      <w:rPr>
        <w:bCs/>
      </w:rPr>
      <w:t> </w:t>
    </w:r>
    <w:sdt>
      <w:sdtPr>
        <w:rPr>
          <w:bCs/>
        </w:rPr>
        <w:id w:val="-256526429"/>
        <w:placeholder>
          <w:docPart w:val="AB1D132019A643968BFED93A59DF1006"/>
        </w:placeholder>
        <w:text/>
      </w:sdtPr>
      <w:sdtEndPr/>
      <w:sdtContent>
        <w:r w:rsidR="000D1D72" w:rsidRPr="000D1D72">
          <w:rPr>
            <w:bCs/>
          </w:rPr>
          <w:t>USKVBL/9703/2026/REG-Gro</w:t>
        </w:r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B42B536ED7764D7F8D4D34C149BF768E"/>
        </w:placeholder>
        <w:date w:fullDate="2026-06-24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0D1D72">
          <w:rPr>
            <w:bCs/>
            <w:lang w:val="cs-CZ"/>
          </w:rPr>
          <w:t>24.06.2026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87911ABC57B54EE68E2A898E7C6FBB42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0D1D72">
          <w:t>změně rozhodnutí o 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D5DF4DB6B8F64678BB3A8AC762C86053"/>
        </w:placeholder>
        <w:text/>
      </w:sdtPr>
      <w:sdtEndPr/>
      <w:sdtContent>
        <w:r w:rsidR="000D1D72" w:rsidRPr="000D1D72">
          <w:t>ELEMI MAST</w:t>
        </w:r>
      </w:sdtContent>
    </w:sdt>
  </w:p>
  <w:p w14:paraId="3924CFA9" w14:textId="77777777" w:rsidR="006F3E2F" w:rsidRDefault="006F3E2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296"/>
    <w:rsid w:val="00070627"/>
    <w:rsid w:val="000D1D72"/>
    <w:rsid w:val="00157FB8"/>
    <w:rsid w:val="001932B0"/>
    <w:rsid w:val="001A11BC"/>
    <w:rsid w:val="001D2F8D"/>
    <w:rsid w:val="00287C3F"/>
    <w:rsid w:val="002A292F"/>
    <w:rsid w:val="002A7EB1"/>
    <w:rsid w:val="0033239D"/>
    <w:rsid w:val="003626FC"/>
    <w:rsid w:val="00397261"/>
    <w:rsid w:val="0039777A"/>
    <w:rsid w:val="003A0E64"/>
    <w:rsid w:val="003A674B"/>
    <w:rsid w:val="003C7814"/>
    <w:rsid w:val="003F2B42"/>
    <w:rsid w:val="004363B8"/>
    <w:rsid w:val="00461C8A"/>
    <w:rsid w:val="004F6E38"/>
    <w:rsid w:val="00526BF3"/>
    <w:rsid w:val="005A1B54"/>
    <w:rsid w:val="005C0363"/>
    <w:rsid w:val="005D168F"/>
    <w:rsid w:val="005D33C8"/>
    <w:rsid w:val="006141C8"/>
    <w:rsid w:val="00621AD3"/>
    <w:rsid w:val="00637477"/>
    <w:rsid w:val="00666C42"/>
    <w:rsid w:val="006A6BCD"/>
    <w:rsid w:val="006F3E2F"/>
    <w:rsid w:val="006F4F1A"/>
    <w:rsid w:val="00792A99"/>
    <w:rsid w:val="008A5262"/>
    <w:rsid w:val="008D1134"/>
    <w:rsid w:val="00930818"/>
    <w:rsid w:val="00953F1E"/>
    <w:rsid w:val="0096056F"/>
    <w:rsid w:val="009C6A92"/>
    <w:rsid w:val="009F18E6"/>
    <w:rsid w:val="00A51E79"/>
    <w:rsid w:val="00A62296"/>
    <w:rsid w:val="00A73DD1"/>
    <w:rsid w:val="00A907FC"/>
    <w:rsid w:val="00AA6C84"/>
    <w:rsid w:val="00AE3321"/>
    <w:rsid w:val="00B46FC2"/>
    <w:rsid w:val="00B57047"/>
    <w:rsid w:val="00B768A7"/>
    <w:rsid w:val="00B814CC"/>
    <w:rsid w:val="00BB17A5"/>
    <w:rsid w:val="00BD3A6D"/>
    <w:rsid w:val="00BD5115"/>
    <w:rsid w:val="00BE1572"/>
    <w:rsid w:val="00C236FF"/>
    <w:rsid w:val="00C261E9"/>
    <w:rsid w:val="00C436F1"/>
    <w:rsid w:val="00C90E47"/>
    <w:rsid w:val="00CA11DE"/>
    <w:rsid w:val="00CE44DD"/>
    <w:rsid w:val="00CF4685"/>
    <w:rsid w:val="00D02609"/>
    <w:rsid w:val="00D5102B"/>
    <w:rsid w:val="00D61DF9"/>
    <w:rsid w:val="00DC30CA"/>
    <w:rsid w:val="00DF6755"/>
    <w:rsid w:val="00E378DC"/>
    <w:rsid w:val="00E418EE"/>
    <w:rsid w:val="00E55041"/>
    <w:rsid w:val="00E70DF4"/>
    <w:rsid w:val="00ED589B"/>
    <w:rsid w:val="00F566C3"/>
    <w:rsid w:val="00F84DF3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FE6E3"/>
  <w15:chartTrackingRefBased/>
  <w15:docId w15:val="{C00792FB-46AA-944F-9203-A5EAA989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62296"/>
    <w:pPr>
      <w:spacing w:after="160" w:line="259" w:lineRule="auto"/>
    </w:pPr>
    <w:rPr>
      <w:sz w:val="22"/>
      <w:szCs w:val="22"/>
      <w:lang w:val="pl-P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harStyle5">
    <w:name w:val="Char Style 5"/>
    <w:basedOn w:val="Standardnpsmoodstavce"/>
    <w:link w:val="Style4"/>
    <w:uiPriority w:val="99"/>
    <w:rsid w:val="00A62296"/>
    <w:rPr>
      <w:rFonts w:ascii="Arial" w:hAnsi="Arial" w:cs="Arial"/>
      <w:sz w:val="21"/>
      <w:szCs w:val="21"/>
      <w:shd w:val="clear" w:color="auto" w:fill="FFFFFF"/>
    </w:rPr>
  </w:style>
  <w:style w:type="character" w:customStyle="1" w:styleId="CharStyle7">
    <w:name w:val="Char Style 7"/>
    <w:basedOn w:val="Standardnpsmoodstavce"/>
    <w:link w:val="Style6"/>
    <w:uiPriority w:val="99"/>
    <w:rsid w:val="00A62296"/>
    <w:rPr>
      <w:rFonts w:ascii="Arial" w:hAnsi="Arial" w:cs="Arial"/>
      <w:b/>
      <w:bCs/>
      <w:shd w:val="clear" w:color="auto" w:fill="FFFFFF"/>
    </w:rPr>
  </w:style>
  <w:style w:type="paragraph" w:customStyle="1" w:styleId="Style4">
    <w:name w:val="Style 4"/>
    <w:basedOn w:val="Normln"/>
    <w:link w:val="CharStyle5"/>
    <w:uiPriority w:val="99"/>
    <w:rsid w:val="00A62296"/>
    <w:pPr>
      <w:widowControl w:val="0"/>
      <w:shd w:val="clear" w:color="auto" w:fill="FFFFFF"/>
      <w:spacing w:after="0" w:line="547" w:lineRule="exact"/>
    </w:pPr>
    <w:rPr>
      <w:rFonts w:ascii="Arial" w:hAnsi="Arial" w:cs="Arial"/>
      <w:sz w:val="21"/>
      <w:szCs w:val="21"/>
      <w:lang w:val="cs-CZ"/>
    </w:rPr>
  </w:style>
  <w:style w:type="paragraph" w:customStyle="1" w:styleId="Style6">
    <w:name w:val="Style 6"/>
    <w:basedOn w:val="Normln"/>
    <w:link w:val="CharStyle7"/>
    <w:uiPriority w:val="99"/>
    <w:rsid w:val="00A62296"/>
    <w:pPr>
      <w:widowControl w:val="0"/>
      <w:shd w:val="clear" w:color="auto" w:fill="FFFFFF"/>
      <w:spacing w:after="0" w:line="547" w:lineRule="exact"/>
      <w:outlineLvl w:val="1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Zkladnodstavec">
    <w:name w:val="[Základní odstavec]"/>
    <w:basedOn w:val="Normln"/>
    <w:uiPriority w:val="99"/>
    <w:rsid w:val="00A62296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character" w:styleId="Hypertextovodkaz">
    <w:name w:val="Hyperlink"/>
    <w:basedOn w:val="Standardnpsmoodstavce"/>
    <w:uiPriority w:val="99"/>
    <w:unhideWhenUsed/>
    <w:rsid w:val="00A62296"/>
    <w:rPr>
      <w:color w:val="0563C1" w:themeColor="hyperlink"/>
      <w:u w:val="single"/>
    </w:rPr>
  </w:style>
  <w:style w:type="character" w:customStyle="1" w:styleId="apple-converted-space">
    <w:name w:val="apple-converted-space"/>
    <w:rsid w:val="00A62296"/>
  </w:style>
  <w:style w:type="character" w:styleId="Odkaznakoment">
    <w:name w:val="annotation reference"/>
    <w:basedOn w:val="Standardnpsmoodstavce"/>
    <w:uiPriority w:val="99"/>
    <w:semiHidden/>
    <w:unhideWhenUsed/>
    <w:rsid w:val="0033239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3239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3239D"/>
    <w:rPr>
      <w:sz w:val="20"/>
      <w:szCs w:val="20"/>
      <w:lang w:val="pl-P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3239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3239D"/>
    <w:rPr>
      <w:b/>
      <w:bCs/>
      <w:sz w:val="20"/>
      <w:szCs w:val="20"/>
      <w:lang w:val="pl-P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2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239D"/>
    <w:rPr>
      <w:rFonts w:ascii="Segoe UI" w:hAnsi="Segoe UI" w:cs="Segoe UI"/>
      <w:sz w:val="18"/>
      <w:szCs w:val="18"/>
      <w:lang w:val="pl-PL"/>
    </w:rPr>
  </w:style>
  <w:style w:type="paragraph" w:styleId="Zhlav">
    <w:name w:val="header"/>
    <w:basedOn w:val="Normln"/>
    <w:link w:val="ZhlavChar"/>
    <w:uiPriority w:val="99"/>
    <w:unhideWhenUsed/>
    <w:rsid w:val="006F3E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3E2F"/>
    <w:rPr>
      <w:sz w:val="22"/>
      <w:szCs w:val="22"/>
      <w:lang w:val="pl-PL"/>
    </w:rPr>
  </w:style>
  <w:style w:type="paragraph" w:styleId="Zpat">
    <w:name w:val="footer"/>
    <w:basedOn w:val="Normln"/>
    <w:link w:val="ZpatChar"/>
    <w:uiPriority w:val="99"/>
    <w:unhideWhenUsed/>
    <w:rsid w:val="006F3E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3E2F"/>
    <w:rPr>
      <w:sz w:val="22"/>
      <w:szCs w:val="22"/>
      <w:lang w:val="pl-PL"/>
    </w:rPr>
  </w:style>
  <w:style w:type="character" w:styleId="Zstupntext">
    <w:name w:val="Placeholder Text"/>
    <w:qFormat/>
    <w:rsid w:val="006F3E2F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6F3E2F"/>
    <w:rPr>
      <w:b/>
      <w:bCs w:val="0"/>
    </w:rPr>
  </w:style>
  <w:style w:type="character" w:styleId="Sledovanodkaz">
    <w:name w:val="FollowedHyperlink"/>
    <w:basedOn w:val="Standardnpsmoodstavce"/>
    <w:uiPriority w:val="99"/>
    <w:semiHidden/>
    <w:unhideWhenUsed/>
    <w:rsid w:val="00AE3321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F4F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4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framix.cz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framix@iframix.cz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2268FE56D4D4720A587226B82B75C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0A8F5F3-3C41-45C0-9EF3-A198B276AF85}"/>
      </w:docPartPr>
      <w:docPartBody>
        <w:p w:rsidR="00EE7258" w:rsidRDefault="005D04D7" w:rsidP="005D04D7">
          <w:pPr>
            <w:pStyle w:val="62268FE56D4D4720A587226B82B75C51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AB1D132019A643968BFED93A59DF10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9CD6826-D526-40C7-9FB3-20173C33E42B}"/>
      </w:docPartPr>
      <w:docPartBody>
        <w:p w:rsidR="00EE7258" w:rsidRDefault="005D04D7" w:rsidP="005D04D7">
          <w:pPr>
            <w:pStyle w:val="AB1D132019A643968BFED93A59DF1006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B42B536ED7764D7F8D4D34C149BF768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F6A96C-3756-4910-8695-C1F5C7829F6B}"/>
      </w:docPartPr>
      <w:docPartBody>
        <w:p w:rsidR="00EE7258" w:rsidRDefault="005D04D7" w:rsidP="005D04D7">
          <w:pPr>
            <w:pStyle w:val="B42B536ED7764D7F8D4D34C149BF768E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87911ABC57B54EE68E2A898E7C6FBB4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2524AD-09F4-42C6-87A6-D71740AC784F}"/>
      </w:docPartPr>
      <w:docPartBody>
        <w:p w:rsidR="00EE7258" w:rsidRDefault="005D04D7" w:rsidP="005D04D7">
          <w:pPr>
            <w:pStyle w:val="87911ABC57B54EE68E2A898E7C6FBB42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D5DF4DB6B8F64678BB3A8AC762C860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FE26E2B-AE6D-4D25-9AF3-3C5343E2E270}"/>
      </w:docPartPr>
      <w:docPartBody>
        <w:p w:rsidR="00EE7258" w:rsidRDefault="005D04D7" w:rsidP="005D04D7">
          <w:pPr>
            <w:pStyle w:val="D5DF4DB6B8F64678BB3A8AC762C86053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4D7"/>
    <w:rsid w:val="00473C68"/>
    <w:rsid w:val="005D04D7"/>
    <w:rsid w:val="00657D70"/>
    <w:rsid w:val="006B128E"/>
    <w:rsid w:val="00927E9A"/>
    <w:rsid w:val="00D83104"/>
    <w:rsid w:val="00EE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5D04D7"/>
    <w:rPr>
      <w:color w:val="808080"/>
    </w:rPr>
  </w:style>
  <w:style w:type="paragraph" w:customStyle="1" w:styleId="62268FE56D4D4720A587226B82B75C51">
    <w:name w:val="62268FE56D4D4720A587226B82B75C51"/>
    <w:rsid w:val="005D04D7"/>
  </w:style>
  <w:style w:type="paragraph" w:customStyle="1" w:styleId="AB1D132019A643968BFED93A59DF1006">
    <w:name w:val="AB1D132019A643968BFED93A59DF1006"/>
    <w:rsid w:val="005D04D7"/>
  </w:style>
  <w:style w:type="paragraph" w:customStyle="1" w:styleId="B42B536ED7764D7F8D4D34C149BF768E">
    <w:name w:val="B42B536ED7764D7F8D4D34C149BF768E"/>
    <w:rsid w:val="005D04D7"/>
  </w:style>
  <w:style w:type="paragraph" w:customStyle="1" w:styleId="87911ABC57B54EE68E2A898E7C6FBB42">
    <w:name w:val="87911ABC57B54EE68E2A898E7C6FBB42"/>
    <w:rsid w:val="005D04D7"/>
  </w:style>
  <w:style w:type="paragraph" w:customStyle="1" w:styleId="D5DF4DB6B8F64678BB3A8AC762C86053">
    <w:name w:val="D5DF4DB6B8F64678BB3A8AC762C86053"/>
    <w:rsid w:val="005D04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AA27792EDC3346B80135051B0C2C0C" ma:contentTypeVersion="5" ma:contentTypeDescription="Vytvoří nový dokument" ma:contentTypeScope="" ma:versionID="99748b4710f1a0deae5e2cb20e838dc1">
  <xsd:schema xmlns:xsd="http://www.w3.org/2001/XMLSchema" xmlns:xs="http://www.w3.org/2001/XMLSchema" xmlns:p="http://schemas.microsoft.com/office/2006/metadata/properties" xmlns:ns2="703234b4-69ff-4b16-9792-9ae4065a357e" xmlns:ns3="9bb6d011-e8e4-4ae1-89f4-6862babc8022" xmlns:ns4="10714157-7e18-450c-8aee-3ae18ce08a42" xmlns:ns5="e45b25ad-7292-405b-a511-2ba330ad7923" targetNamespace="http://schemas.microsoft.com/office/2006/metadata/properties" ma:root="true" ma:fieldsID="320f8a24be5d9c0df6272d43a1bd199b" ns2:_="" ns3:_="" ns4:_="" ns5:_="">
    <xsd:import namespace="703234b4-69ff-4b16-9792-9ae4065a357e"/>
    <xsd:import namespace="9bb6d011-e8e4-4ae1-89f4-6862babc8022"/>
    <xsd:import namespace="10714157-7e18-450c-8aee-3ae18ce08a42"/>
    <xsd:import namespace="e45b25ad-7292-405b-a511-2ba330ad79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5:SharedWithUsers" minOccurs="0"/>
                <xsd:element ref="ns5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234b4-69ff-4b16-9792-9ae4065a357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Značky obrázků" ma:readOnly="false" ma:fieldId="{5cf76f15-5ced-4ddc-b409-7134ff3c332f}" ma:taxonomyMulti="true" ma:sspId="2628ce10-d954-47ca-b233-afeb40aed2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6d011-e8e4-4ae1-89f4-6862babc8022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Sloupec zachycení celé taxonomie" ma:hidden="true" ma:list="{ac261f8a-2ab9-42d0-b944-f54c4fb678c8}" ma:internalName="TaxCatchAll" ma:showField="CatchAllData" ma:web="9bb6d011-e8e4-4ae1-89f4-6862babc80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14157-7e18-450c-8aee-3ae18ce08a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b25ad-7292-405b-a511-2ba330ad792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b6d011-e8e4-4ae1-89f4-6862babc8022" xsi:nil="true"/>
    <lcf76f155ced4ddcb4097134ff3c332f xmlns="703234b4-69ff-4b16-9792-9ae4065a357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8BEC49-18E3-4F42-ACBB-FA2E52F05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3234b4-69ff-4b16-9792-9ae4065a357e"/>
    <ds:schemaRef ds:uri="9bb6d011-e8e4-4ae1-89f4-6862babc8022"/>
    <ds:schemaRef ds:uri="10714157-7e18-450c-8aee-3ae18ce08a42"/>
    <ds:schemaRef ds:uri="e45b25ad-7292-405b-a511-2ba330ad79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0EADE7-FDAD-4AC7-BE1F-C40C9483F75C}">
  <ds:schemaRefs>
    <ds:schemaRef ds:uri="http://schemas.microsoft.com/office/2006/metadata/properties"/>
    <ds:schemaRef ds:uri="http://schemas.microsoft.com/office/infopath/2007/PartnerControls"/>
    <ds:schemaRef ds:uri="9bb6d011-e8e4-4ae1-89f4-6862babc8022"/>
    <ds:schemaRef ds:uri="703234b4-69ff-4b16-9792-9ae4065a357e"/>
  </ds:schemaRefs>
</ds:datastoreItem>
</file>

<file path=customXml/itemProps3.xml><?xml version="1.0" encoding="utf-8"?>
<ds:datastoreItem xmlns:ds="http://schemas.openxmlformats.org/officeDocument/2006/customXml" ds:itemID="{734964A7-9ADE-4DAF-8C4A-43B92342B2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344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HLADKA</dc:creator>
  <cp:keywords/>
  <dc:description/>
  <cp:lastModifiedBy>Leona Nepejchalová</cp:lastModifiedBy>
  <cp:revision>30</cp:revision>
  <cp:lastPrinted>2023-05-11T11:16:00Z</cp:lastPrinted>
  <dcterms:created xsi:type="dcterms:W3CDTF">2026-03-20T13:46:00Z</dcterms:created>
  <dcterms:modified xsi:type="dcterms:W3CDTF">2026-06-25T09:10:00Z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0x01010006AA27792EDC3346B80135051B0C2C0C</vt:lpwstr>
  </property>
</Properties>
</file>