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2749A883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D8AC10E" w:rsidR="00C114FF" w:rsidRPr="00B41D57" w:rsidRDefault="00C35618" w:rsidP="00E12E31">
      <w:pPr>
        <w:pStyle w:val="Style3"/>
        <w:numPr>
          <w:ilvl w:val="0"/>
          <w:numId w:val="41"/>
        </w:numPr>
      </w:pPr>
      <w:r w:rsidRPr="00B41D57">
        <w:t>PŘÍBALOVÁ INFORMACE</w:t>
      </w:r>
    </w:p>
    <w:p w14:paraId="43EC8B49" w14:textId="77777777" w:rsidR="00C114FF" w:rsidRPr="00B41D57" w:rsidRDefault="00C3561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2BA5A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zCs w:val="22"/>
        </w:rPr>
      </w:pPr>
      <w:proofErr w:type="spellStart"/>
      <w:r w:rsidRPr="00E8336D">
        <w:rPr>
          <w:rFonts w:eastAsia="Calibri"/>
          <w:bCs/>
          <w:szCs w:val="22"/>
        </w:rPr>
        <w:t>Masterflox</w:t>
      </w:r>
      <w:proofErr w:type="spellEnd"/>
      <w:r w:rsidRPr="00E8336D">
        <w:rPr>
          <w:rFonts w:eastAsia="Calibri"/>
          <w:bCs/>
          <w:szCs w:val="22"/>
        </w:rPr>
        <w:t xml:space="preserve"> 40 mg/ml injekční roztok pro prasata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1ED156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Každý ml obsahuje:</w:t>
      </w:r>
    </w:p>
    <w:p w14:paraId="4851A7AF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7F9ABD70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szCs w:val="22"/>
        </w:rPr>
      </w:pPr>
      <w:r w:rsidRPr="00E8336D">
        <w:rPr>
          <w:rFonts w:eastAsia="HiddenHorzOCR"/>
          <w:b/>
          <w:bCs/>
          <w:szCs w:val="22"/>
        </w:rPr>
        <w:t xml:space="preserve">Léčivá </w:t>
      </w:r>
      <w:r w:rsidRPr="00E8336D">
        <w:rPr>
          <w:rFonts w:eastAsia="Calibri"/>
          <w:b/>
          <w:bCs/>
          <w:szCs w:val="22"/>
        </w:rPr>
        <w:t>látka:</w:t>
      </w:r>
    </w:p>
    <w:p w14:paraId="6E625BDC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proofErr w:type="spellStart"/>
      <w:r w:rsidRPr="00E8336D">
        <w:rPr>
          <w:rFonts w:eastAsia="Calibri"/>
          <w:szCs w:val="22"/>
        </w:rPr>
        <w:t>Marbofloxacinum</w:t>
      </w:r>
      <w:proofErr w:type="spellEnd"/>
      <w:r w:rsidRPr="00E8336D">
        <w:rPr>
          <w:rFonts w:eastAsia="Calibri"/>
          <w:szCs w:val="22"/>
        </w:rPr>
        <w:t xml:space="preserve"> 40 mg</w:t>
      </w:r>
    </w:p>
    <w:p w14:paraId="4E6AEF99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777690FA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szCs w:val="22"/>
        </w:rPr>
      </w:pPr>
      <w:r w:rsidRPr="00E8336D">
        <w:rPr>
          <w:rFonts w:eastAsia="Calibri"/>
          <w:b/>
          <w:bCs/>
          <w:szCs w:val="22"/>
        </w:rPr>
        <w:t>Pomocné látky:</w:t>
      </w:r>
    </w:p>
    <w:p w14:paraId="1AA4C334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proofErr w:type="spellStart"/>
      <w:r w:rsidRPr="00E8336D">
        <w:rPr>
          <w:rFonts w:eastAsia="Calibri"/>
          <w:szCs w:val="22"/>
        </w:rPr>
        <w:t>Dinatrium-edetát</w:t>
      </w:r>
      <w:proofErr w:type="spellEnd"/>
      <w:r w:rsidRPr="00E8336D">
        <w:rPr>
          <w:rFonts w:eastAsia="Calibri"/>
          <w:szCs w:val="22"/>
        </w:rPr>
        <w:t xml:space="preserve"> 0,1 mg</w:t>
      </w:r>
    </w:p>
    <w:p w14:paraId="3DE16973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0B97262A" w14:textId="7EA1452A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HiddenHorzOCR"/>
          <w:szCs w:val="22"/>
        </w:rPr>
        <w:t xml:space="preserve">Čirý </w:t>
      </w:r>
      <w:r w:rsidRPr="00E8336D">
        <w:rPr>
          <w:rFonts w:eastAsia="Calibri"/>
          <w:szCs w:val="22"/>
        </w:rPr>
        <w:t>žlutý roztok bez viditelných částic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D7F771" w14:textId="03A5AB60" w:rsid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Prasata (</w:t>
      </w:r>
      <w:r w:rsidR="00876EE8">
        <w:rPr>
          <w:rFonts w:eastAsia="Calibri"/>
          <w:szCs w:val="22"/>
        </w:rPr>
        <w:t xml:space="preserve">ve </w:t>
      </w:r>
      <w:r w:rsidRPr="00E8336D">
        <w:rPr>
          <w:rFonts w:eastAsia="Calibri"/>
          <w:szCs w:val="22"/>
        </w:rPr>
        <w:t>výkrm</w:t>
      </w:r>
      <w:r w:rsidR="00876EE8">
        <w:rPr>
          <w:rFonts w:eastAsia="Calibri"/>
          <w:szCs w:val="22"/>
        </w:rPr>
        <w:t>u</w:t>
      </w:r>
      <w:r w:rsidRPr="00E8336D">
        <w:rPr>
          <w:rFonts w:eastAsia="Calibri"/>
          <w:szCs w:val="22"/>
        </w:rPr>
        <w:t>).</w:t>
      </w:r>
    </w:p>
    <w:p w14:paraId="495AE6A7" w14:textId="0ADC1CC5" w:rsidR="003A65BF" w:rsidRDefault="003A65BF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39487860" w14:textId="27A50B35" w:rsidR="003A65BF" w:rsidRDefault="003A65BF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noProof/>
          <w:szCs w:val="22"/>
          <w:lang w:val="it-IT" w:eastAsia="it-IT"/>
        </w:rPr>
        <w:drawing>
          <wp:inline distT="0" distB="0" distL="0" distR="0" wp14:anchorId="30CD6617" wp14:editId="1CB6B0B0">
            <wp:extent cx="1152525" cy="585470"/>
            <wp:effectExtent l="0" t="0" r="9525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9DBF1" w14:textId="2D809D48" w:rsidR="003A65BF" w:rsidRDefault="003A65BF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22B0C5EC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B1BC7" w14:textId="0F2E5B8B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szCs w:val="22"/>
        </w:rPr>
      </w:pPr>
      <w:r w:rsidRPr="00E8336D">
        <w:rPr>
          <w:rFonts w:eastAsia="HiddenHorzOCR"/>
          <w:szCs w:val="22"/>
        </w:rPr>
        <w:t xml:space="preserve">Léčba respiračních infekcí </w:t>
      </w:r>
      <w:r w:rsidR="00876EE8">
        <w:rPr>
          <w:rFonts w:eastAsia="HiddenHorzOCR"/>
          <w:szCs w:val="22"/>
        </w:rPr>
        <w:t xml:space="preserve">vyvolaných </w:t>
      </w:r>
      <w:r w:rsidRPr="00E8336D">
        <w:rPr>
          <w:rFonts w:eastAsia="HiddenHorzOCR"/>
          <w:szCs w:val="22"/>
        </w:rPr>
        <w:t xml:space="preserve">kmeny </w:t>
      </w:r>
      <w:proofErr w:type="spellStart"/>
      <w:r w:rsidRPr="00E8336D">
        <w:rPr>
          <w:rFonts w:eastAsia="HiddenHorzOCR"/>
          <w:i/>
          <w:iCs/>
          <w:szCs w:val="22"/>
        </w:rPr>
        <w:t>Actinobacillus</w:t>
      </w:r>
      <w:proofErr w:type="spellEnd"/>
      <w:r w:rsidRPr="00E8336D">
        <w:rPr>
          <w:rFonts w:eastAsia="HiddenHorzOCR"/>
          <w:i/>
          <w:iCs/>
          <w:szCs w:val="22"/>
        </w:rPr>
        <w:t xml:space="preserve"> </w:t>
      </w:r>
      <w:proofErr w:type="spellStart"/>
      <w:r w:rsidRPr="00E8336D">
        <w:rPr>
          <w:rFonts w:eastAsia="HiddenHorzOCR"/>
          <w:i/>
          <w:iCs/>
          <w:szCs w:val="22"/>
        </w:rPr>
        <w:t>pleuropneumoniae</w:t>
      </w:r>
      <w:proofErr w:type="spellEnd"/>
      <w:r w:rsidRPr="00E8336D">
        <w:rPr>
          <w:rFonts w:eastAsia="HiddenHorzOCR"/>
          <w:i/>
          <w:iCs/>
          <w:szCs w:val="22"/>
        </w:rPr>
        <w:t xml:space="preserve">, </w:t>
      </w:r>
      <w:proofErr w:type="spellStart"/>
      <w:r w:rsidRPr="00E8336D">
        <w:rPr>
          <w:rFonts w:eastAsia="HiddenHorzOCR"/>
          <w:i/>
          <w:iCs/>
          <w:szCs w:val="22"/>
        </w:rPr>
        <w:t>Pasteurella</w:t>
      </w:r>
      <w:proofErr w:type="spellEnd"/>
      <w:r w:rsidRPr="00E8336D">
        <w:rPr>
          <w:rFonts w:eastAsia="HiddenHorzOCR"/>
          <w:i/>
          <w:iCs/>
          <w:szCs w:val="22"/>
        </w:rPr>
        <w:t xml:space="preserve"> </w:t>
      </w:r>
      <w:proofErr w:type="spellStart"/>
      <w:r w:rsidRPr="00E8336D">
        <w:rPr>
          <w:rFonts w:eastAsia="HiddenHorzOCR"/>
          <w:i/>
          <w:iCs/>
          <w:szCs w:val="22"/>
        </w:rPr>
        <w:t>multocida</w:t>
      </w:r>
      <w:proofErr w:type="spellEnd"/>
      <w:r w:rsidRPr="00E8336D">
        <w:rPr>
          <w:rFonts w:eastAsia="HiddenHorzOCR"/>
          <w:i/>
          <w:iCs/>
          <w:szCs w:val="22"/>
        </w:rPr>
        <w:t xml:space="preserve">, </w:t>
      </w:r>
      <w:proofErr w:type="spellStart"/>
      <w:r w:rsidRPr="00E8336D">
        <w:rPr>
          <w:rFonts w:eastAsia="HiddenHorzOCR"/>
          <w:i/>
          <w:iCs/>
          <w:szCs w:val="22"/>
        </w:rPr>
        <w:t>Mycoplasma</w:t>
      </w:r>
      <w:proofErr w:type="spellEnd"/>
      <w:r w:rsidRPr="00E8336D">
        <w:rPr>
          <w:rFonts w:eastAsia="HiddenHorzOCR"/>
          <w:i/>
          <w:iCs/>
          <w:szCs w:val="22"/>
        </w:rPr>
        <w:t xml:space="preserve"> </w:t>
      </w:r>
      <w:proofErr w:type="spellStart"/>
      <w:r w:rsidRPr="00E8336D">
        <w:rPr>
          <w:rFonts w:eastAsia="HiddenHorzOCR"/>
          <w:i/>
          <w:iCs/>
          <w:szCs w:val="22"/>
        </w:rPr>
        <w:t>hyopneumoniae</w:t>
      </w:r>
      <w:proofErr w:type="spellEnd"/>
      <w:r w:rsidRPr="00E8336D">
        <w:rPr>
          <w:rFonts w:eastAsia="HiddenHorzOCR"/>
          <w:i/>
          <w:iCs/>
          <w:szCs w:val="22"/>
        </w:rPr>
        <w:t xml:space="preserve"> </w:t>
      </w:r>
      <w:r w:rsidRPr="00E8336D">
        <w:rPr>
          <w:rFonts w:eastAsia="HiddenHorzOCR"/>
          <w:szCs w:val="22"/>
        </w:rPr>
        <w:t xml:space="preserve">citlivými k </w:t>
      </w:r>
      <w:proofErr w:type="spellStart"/>
      <w:r w:rsidRPr="00E8336D">
        <w:rPr>
          <w:rFonts w:eastAsia="HiddenHorzOCR"/>
          <w:szCs w:val="22"/>
        </w:rPr>
        <w:t>marbofloxacinu</w:t>
      </w:r>
      <w:proofErr w:type="spellEnd"/>
      <w:r w:rsidRPr="00E8336D">
        <w:rPr>
          <w:rFonts w:eastAsia="HiddenHorzOCR"/>
          <w:szCs w:val="22"/>
        </w:rPr>
        <w:t>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2F107" w14:textId="007AA35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HiddenHorzOCR"/>
          <w:szCs w:val="22"/>
        </w:rPr>
      </w:pPr>
      <w:r w:rsidRPr="00E8336D">
        <w:rPr>
          <w:rFonts w:eastAsia="HiddenHorzOCR"/>
          <w:szCs w:val="22"/>
        </w:rPr>
        <w:t>Nepoužív</w:t>
      </w:r>
      <w:r w:rsidR="00427A85">
        <w:rPr>
          <w:rFonts w:eastAsia="HiddenHorzOCR"/>
          <w:szCs w:val="22"/>
        </w:rPr>
        <w:t>at</w:t>
      </w:r>
      <w:r w:rsidRPr="00E8336D">
        <w:rPr>
          <w:rFonts w:eastAsia="HiddenHorzOCR"/>
          <w:szCs w:val="22"/>
        </w:rPr>
        <w:t xml:space="preserve"> v případech, kdy je cílový patogen rezistentní k marbofloxacinu a dalším (fluorovaným) </w:t>
      </w:r>
      <w:proofErr w:type="spellStart"/>
      <w:r w:rsidRPr="00E8336D">
        <w:rPr>
          <w:rFonts w:eastAsia="HiddenHorzOCR"/>
          <w:szCs w:val="22"/>
        </w:rPr>
        <w:t>chinolonům</w:t>
      </w:r>
      <w:proofErr w:type="spellEnd"/>
      <w:r w:rsidRPr="00E8336D">
        <w:rPr>
          <w:rFonts w:eastAsia="HiddenHorzOCR"/>
          <w:szCs w:val="22"/>
        </w:rPr>
        <w:t xml:space="preserve"> (zkřížená rezistence).</w:t>
      </w:r>
    </w:p>
    <w:p w14:paraId="4815526A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szCs w:val="22"/>
        </w:rPr>
      </w:pPr>
    </w:p>
    <w:p w14:paraId="7507812D" w14:textId="7BD8EAC9" w:rsidR="00E8336D" w:rsidRPr="00E8336D" w:rsidRDefault="00E8336D" w:rsidP="00E8336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E8336D">
        <w:rPr>
          <w:rFonts w:eastAsia="Calibri"/>
          <w:szCs w:val="22"/>
          <w:lang w:eastAsia="it-IT"/>
        </w:rPr>
        <w:t xml:space="preserve">Nepoužívat </w:t>
      </w:r>
      <w:r w:rsidRPr="00E8336D">
        <w:rPr>
          <w:rFonts w:eastAsia="Calibri"/>
          <w:szCs w:val="22"/>
          <w:lang w:val="it-IT"/>
        </w:rPr>
        <w:t>v případ</w:t>
      </w:r>
      <w:r w:rsidR="00876EE8">
        <w:rPr>
          <w:rFonts w:eastAsia="Calibri"/>
          <w:szCs w:val="22"/>
          <w:lang w:val="it-IT"/>
        </w:rPr>
        <w:t>ech</w:t>
      </w:r>
      <w:r w:rsidRPr="00E8336D">
        <w:rPr>
          <w:rFonts w:eastAsia="Calibri"/>
          <w:szCs w:val="22"/>
          <w:lang w:val="it-IT"/>
        </w:rPr>
        <w:t xml:space="preserve"> přecitlivělosti na léčivou látku</w:t>
      </w:r>
      <w:r w:rsidRPr="00E8336D">
        <w:rPr>
          <w:rFonts w:eastAsia="Calibri"/>
          <w:szCs w:val="22"/>
          <w:lang w:eastAsia="it-IT"/>
        </w:rPr>
        <w:t>, jiné chinolony nebo na některou z 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1D6D4827" w:rsidR="00F354C5" w:rsidRDefault="00C3561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B8E039F" w14:textId="3745EFEF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 xml:space="preserve">Tento </w:t>
      </w:r>
      <w:r w:rsidR="00427A85">
        <w:rPr>
          <w:rFonts w:eastAsia="Calibri"/>
          <w:szCs w:val="22"/>
        </w:rPr>
        <w:t xml:space="preserve">veterinární léčivý </w:t>
      </w:r>
      <w:r w:rsidRPr="00E8336D">
        <w:rPr>
          <w:rFonts w:eastAsia="Calibri"/>
          <w:szCs w:val="22"/>
        </w:rPr>
        <w:t>přípravek neobsahuje žádné konzervační látky s antimikrobním účinkem.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2837C3" w:rsidR="00F354C5" w:rsidRDefault="00C3561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1E2AD38" w14:textId="257C76CF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 xml:space="preserve">Při použití </w:t>
      </w:r>
      <w:r w:rsidR="00427A85">
        <w:rPr>
          <w:rFonts w:eastAsia="Calibri"/>
          <w:szCs w:val="22"/>
        </w:rPr>
        <w:t xml:space="preserve">veterinárního léčivého </w:t>
      </w:r>
      <w:r w:rsidRPr="00E8336D">
        <w:rPr>
          <w:rFonts w:eastAsia="Calibri"/>
          <w:szCs w:val="22"/>
        </w:rPr>
        <w:t>přípravku je nutno vzít v úvahu oficiální a místní pravidla antibiotické politiky.</w:t>
      </w:r>
    </w:p>
    <w:p w14:paraId="201C20A0" w14:textId="59EF7375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Fluorochinolony by měly být vyhrazeny pro léčbu klinických případů, které mají slabou odezvu, nebo se očekává, že budou mít slabou odezvu na jiné farmakologické skupiny antimikrobních látek.</w:t>
      </w:r>
    </w:p>
    <w:p w14:paraId="721C6786" w14:textId="522D3AF3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Použití fluorochinolonů by mělo být vždy, když je to možné, založeno na výsledku</w:t>
      </w:r>
      <w:r w:rsidR="00C30672">
        <w:rPr>
          <w:rFonts w:eastAsia="Calibri"/>
          <w:szCs w:val="22"/>
        </w:rPr>
        <w:t xml:space="preserve"> stanovení</w:t>
      </w:r>
      <w:r w:rsidRPr="00E8336D">
        <w:rPr>
          <w:rFonts w:eastAsia="Calibri"/>
          <w:szCs w:val="22"/>
        </w:rPr>
        <w:t xml:space="preserve"> citlivosti.</w:t>
      </w:r>
    </w:p>
    <w:p w14:paraId="0601959C" w14:textId="7BF21F8A" w:rsidR="00E8336D" w:rsidRPr="00B41D57" w:rsidRDefault="00E8336D" w:rsidP="00E8336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336D">
        <w:rPr>
          <w:rFonts w:eastAsia="Calibri"/>
          <w:szCs w:val="22"/>
        </w:rPr>
        <w:t xml:space="preserve">Použití </w:t>
      </w:r>
      <w:r w:rsidR="00427A85">
        <w:rPr>
          <w:rFonts w:eastAsia="Calibri"/>
          <w:szCs w:val="22"/>
        </w:rPr>
        <w:t xml:space="preserve">veterinárního léčivého </w:t>
      </w:r>
      <w:r w:rsidRPr="00E8336D">
        <w:rPr>
          <w:rFonts w:eastAsia="Calibri"/>
          <w:szCs w:val="22"/>
        </w:rPr>
        <w:t>přípravku, které je odlišné od pokynů uvedených v této příbalové informaci, může zvýšit prevalenci bakterií rezistentních na fluorochinolony a snížit účinnost terapie ostatními chinolony z důvodu možné zkřížené rezistence.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147EAB2" w:rsidR="00F354C5" w:rsidRDefault="00C35618" w:rsidP="002E4BC2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1B285889" w14:textId="77777777" w:rsidR="00E8336D" w:rsidRPr="00E8336D" w:rsidRDefault="00E8336D" w:rsidP="00C30672">
      <w:pPr>
        <w:tabs>
          <w:tab w:val="clear" w:pos="567"/>
        </w:tabs>
        <w:spacing w:before="120" w:line="240" w:lineRule="auto"/>
        <w:jc w:val="both"/>
        <w:rPr>
          <w:rFonts w:eastAsia="Calibri"/>
          <w:szCs w:val="22"/>
          <w:lang w:eastAsia="it-IT"/>
        </w:rPr>
      </w:pPr>
      <w:r w:rsidRPr="00E8336D">
        <w:rPr>
          <w:rFonts w:eastAsia="Calibri"/>
          <w:szCs w:val="22"/>
          <w:lang w:eastAsia="it-IT"/>
        </w:rPr>
        <w:t>(</w:t>
      </w:r>
      <w:proofErr w:type="spellStart"/>
      <w:r w:rsidRPr="00E8336D">
        <w:rPr>
          <w:rFonts w:eastAsia="Calibri"/>
          <w:szCs w:val="22"/>
          <w:lang w:eastAsia="it-IT"/>
        </w:rPr>
        <w:t>Fluoro</w:t>
      </w:r>
      <w:proofErr w:type="spellEnd"/>
      <w:r w:rsidRPr="00E8336D">
        <w:rPr>
          <w:rFonts w:eastAsia="Calibri"/>
          <w:szCs w:val="22"/>
          <w:lang w:eastAsia="it-IT"/>
        </w:rPr>
        <w:t>)</w:t>
      </w:r>
      <w:proofErr w:type="spellStart"/>
      <w:r w:rsidRPr="00E8336D">
        <w:rPr>
          <w:rFonts w:eastAsia="Calibri"/>
          <w:szCs w:val="22"/>
          <w:lang w:eastAsia="it-IT"/>
        </w:rPr>
        <w:t>chinolony</w:t>
      </w:r>
      <w:proofErr w:type="spellEnd"/>
      <w:r w:rsidRPr="00E8336D">
        <w:rPr>
          <w:rFonts w:eastAsia="Calibri"/>
          <w:szCs w:val="22"/>
          <w:lang w:eastAsia="it-IT"/>
        </w:rPr>
        <w:t xml:space="preserve"> mohou vyvolat přecitlivělost (alergii) u senzibilizovaných osob.</w:t>
      </w:r>
    </w:p>
    <w:p w14:paraId="75D93C45" w14:textId="2C3B6840" w:rsidR="00E8336D" w:rsidRPr="00E8336D" w:rsidRDefault="00E8336D" w:rsidP="00C30672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E8336D">
        <w:rPr>
          <w:rFonts w:eastAsia="Calibri"/>
          <w:szCs w:val="22"/>
          <w:lang w:eastAsia="it-IT"/>
        </w:rPr>
        <w:t>Lidé se známou přecitlivělostí na (</w:t>
      </w:r>
      <w:proofErr w:type="spellStart"/>
      <w:r w:rsidRPr="00E8336D">
        <w:rPr>
          <w:rFonts w:eastAsia="Calibri"/>
          <w:szCs w:val="22"/>
          <w:lang w:eastAsia="it-IT"/>
        </w:rPr>
        <w:t>fluoro</w:t>
      </w:r>
      <w:proofErr w:type="spellEnd"/>
      <w:r w:rsidRPr="00E8336D">
        <w:rPr>
          <w:rFonts w:eastAsia="Calibri"/>
          <w:szCs w:val="22"/>
          <w:lang w:eastAsia="it-IT"/>
        </w:rPr>
        <w:t>)</w:t>
      </w:r>
      <w:proofErr w:type="spellStart"/>
      <w:r w:rsidRPr="00E8336D">
        <w:rPr>
          <w:rFonts w:eastAsia="Calibri"/>
          <w:szCs w:val="22"/>
          <w:lang w:eastAsia="it-IT"/>
        </w:rPr>
        <w:t>chinolony</w:t>
      </w:r>
      <w:proofErr w:type="spellEnd"/>
      <w:r w:rsidR="00DA4DEB">
        <w:rPr>
          <w:rFonts w:eastAsia="Calibri"/>
          <w:szCs w:val="22"/>
          <w:lang w:eastAsia="it-IT"/>
        </w:rPr>
        <w:t>,</w:t>
      </w:r>
      <w:r w:rsidRPr="00E8336D">
        <w:rPr>
          <w:rFonts w:eastAsia="Calibri"/>
          <w:szCs w:val="22"/>
          <w:lang w:eastAsia="it-IT"/>
        </w:rPr>
        <w:t xml:space="preserve"> by se měli vyhnout kontaktu s veterinárním léčivým přípravkem.</w:t>
      </w:r>
    </w:p>
    <w:p w14:paraId="29EA29FA" w14:textId="274A7C46" w:rsidR="00E8336D" w:rsidRPr="00E8336D" w:rsidRDefault="00E8336D" w:rsidP="00326157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E8336D">
        <w:rPr>
          <w:rFonts w:eastAsia="Calibri"/>
          <w:szCs w:val="22"/>
          <w:lang w:eastAsia="it-IT"/>
        </w:rPr>
        <w:t xml:space="preserve">Zabraňte kontaktu </w:t>
      </w:r>
      <w:r w:rsidR="009727DC">
        <w:rPr>
          <w:rFonts w:eastAsia="Calibri"/>
          <w:szCs w:val="22"/>
          <w:lang w:eastAsia="it-IT"/>
        </w:rPr>
        <w:t xml:space="preserve">veterinárního léčivého </w:t>
      </w:r>
      <w:r w:rsidRPr="00E8336D">
        <w:rPr>
          <w:rFonts w:eastAsia="Calibri"/>
          <w:szCs w:val="22"/>
          <w:lang w:eastAsia="it-IT"/>
        </w:rPr>
        <w:t>přípravku s kůží a očima. V případě náhodného zasažení kůže nebo očí opláchněte zasažené místo velkým množstvím vody.</w:t>
      </w:r>
    </w:p>
    <w:p w14:paraId="17592447" w14:textId="73F169F7" w:rsidR="00E8336D" w:rsidRPr="00E8336D" w:rsidRDefault="00E8336D" w:rsidP="00326157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E8336D">
        <w:rPr>
          <w:rFonts w:eastAsia="Calibri"/>
          <w:szCs w:val="22"/>
          <w:lang w:eastAsia="it-IT"/>
        </w:rPr>
        <w:t xml:space="preserve">Zabraňte náhodnému </w:t>
      </w:r>
      <w:proofErr w:type="spellStart"/>
      <w:r w:rsidRPr="00E8336D">
        <w:rPr>
          <w:rFonts w:eastAsia="Calibri"/>
          <w:szCs w:val="22"/>
          <w:lang w:eastAsia="it-IT"/>
        </w:rPr>
        <w:t>samopodání</w:t>
      </w:r>
      <w:proofErr w:type="spellEnd"/>
      <w:r w:rsidRPr="00E8336D">
        <w:rPr>
          <w:rFonts w:eastAsia="Calibri"/>
          <w:szCs w:val="22"/>
          <w:lang w:eastAsia="it-IT"/>
        </w:rPr>
        <w:t xml:space="preserve"> injekce, </w:t>
      </w:r>
      <w:r w:rsidR="00B240D3">
        <w:rPr>
          <w:rFonts w:eastAsia="Calibri"/>
          <w:szCs w:val="22"/>
          <w:lang w:eastAsia="it-IT"/>
        </w:rPr>
        <w:t xml:space="preserve">protože by mohlo </w:t>
      </w:r>
      <w:r w:rsidRPr="00E8336D">
        <w:rPr>
          <w:rFonts w:eastAsia="Calibri"/>
          <w:szCs w:val="22"/>
          <w:lang w:eastAsia="it-IT"/>
        </w:rPr>
        <w:t>vyvolat lokální podráždění.</w:t>
      </w:r>
    </w:p>
    <w:p w14:paraId="51D18412" w14:textId="033A2670" w:rsidR="00E8336D" w:rsidRPr="00E8336D" w:rsidRDefault="00E8336D" w:rsidP="00326157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it-IT"/>
        </w:rPr>
      </w:pPr>
      <w:r w:rsidRPr="00E8336D">
        <w:rPr>
          <w:rFonts w:eastAsia="Calibri"/>
          <w:szCs w:val="22"/>
          <w:lang w:eastAsia="it-IT"/>
        </w:rPr>
        <w:t xml:space="preserve">V případě </w:t>
      </w:r>
      <w:r w:rsidR="009727DC">
        <w:rPr>
          <w:rFonts w:eastAsia="Calibri"/>
          <w:szCs w:val="22"/>
          <w:lang w:eastAsia="it-IT"/>
        </w:rPr>
        <w:t xml:space="preserve">náhodného </w:t>
      </w:r>
      <w:r w:rsidRPr="00E8336D">
        <w:rPr>
          <w:rFonts w:eastAsia="Calibri"/>
          <w:szCs w:val="22"/>
          <w:lang w:eastAsia="it-IT"/>
        </w:rPr>
        <w:t xml:space="preserve">sebepoškození injekčně </w:t>
      </w:r>
      <w:r w:rsidR="00B240D3">
        <w:rPr>
          <w:rFonts w:eastAsia="Calibri"/>
          <w:szCs w:val="22"/>
          <w:lang w:eastAsia="it-IT"/>
        </w:rPr>
        <w:t>podaným</w:t>
      </w:r>
      <w:r w:rsidR="00205AD5">
        <w:rPr>
          <w:rFonts w:eastAsia="Calibri"/>
          <w:szCs w:val="22"/>
          <w:lang w:eastAsia="it-IT"/>
        </w:rPr>
        <w:t xml:space="preserve"> veterinárním </w:t>
      </w:r>
      <w:r w:rsidR="00C30672">
        <w:rPr>
          <w:rFonts w:eastAsia="Calibri"/>
          <w:szCs w:val="22"/>
          <w:lang w:eastAsia="it-IT"/>
        </w:rPr>
        <w:t xml:space="preserve">léčivým </w:t>
      </w:r>
      <w:r w:rsidR="00205AD5">
        <w:rPr>
          <w:rFonts w:eastAsia="Calibri"/>
          <w:szCs w:val="22"/>
          <w:lang w:eastAsia="it-IT"/>
        </w:rPr>
        <w:t>přípravkem</w:t>
      </w:r>
      <w:r w:rsidR="00B240D3" w:rsidRPr="00E8336D">
        <w:rPr>
          <w:rFonts w:eastAsia="Calibri"/>
          <w:szCs w:val="22"/>
          <w:lang w:eastAsia="it-IT"/>
        </w:rPr>
        <w:t xml:space="preserve"> </w:t>
      </w:r>
      <w:r w:rsidRPr="00E8336D">
        <w:rPr>
          <w:rFonts w:eastAsia="Calibri"/>
          <w:szCs w:val="22"/>
          <w:lang w:eastAsia="it-IT"/>
        </w:rPr>
        <w:t>nebo požití vyhledejte ihned lékařskou pomoc a ukažte příbalovou informaci nebo etiketu praktickému lékaři.</w:t>
      </w:r>
    </w:p>
    <w:p w14:paraId="6DC47CEE" w14:textId="77777777" w:rsidR="00E8336D" w:rsidRPr="00E8336D" w:rsidRDefault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  <w:lang w:eastAsia="it-IT"/>
        </w:rPr>
        <w:t>Po použití si umyjte ruce.</w:t>
      </w:r>
    </w:p>
    <w:p w14:paraId="21823D9D" w14:textId="77777777" w:rsidR="00E8336D" w:rsidRPr="00B41D57" w:rsidRDefault="00E8336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4D40510E" w:rsidR="005B1FD0" w:rsidRDefault="00C3561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18CF2108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 xml:space="preserve">Laboratorní studie u potkanů a králíků nepodaly důkaz o teratogenním, </w:t>
      </w:r>
      <w:proofErr w:type="spellStart"/>
      <w:r w:rsidRPr="00E8336D">
        <w:rPr>
          <w:rFonts w:eastAsia="Calibri"/>
          <w:szCs w:val="22"/>
        </w:rPr>
        <w:t>fetotoxickém</w:t>
      </w:r>
      <w:proofErr w:type="spellEnd"/>
      <w:r w:rsidRPr="00E8336D">
        <w:rPr>
          <w:rFonts w:eastAsia="Calibri"/>
          <w:szCs w:val="22"/>
        </w:rPr>
        <w:t xml:space="preserve"> účinku nebo </w:t>
      </w:r>
      <w:proofErr w:type="spellStart"/>
      <w:r w:rsidRPr="00E8336D">
        <w:rPr>
          <w:rFonts w:eastAsia="Calibri"/>
          <w:szCs w:val="22"/>
        </w:rPr>
        <w:t>maternální</w:t>
      </w:r>
      <w:proofErr w:type="spellEnd"/>
      <w:r w:rsidRPr="00E8336D">
        <w:rPr>
          <w:rFonts w:eastAsia="Calibri"/>
          <w:szCs w:val="22"/>
        </w:rPr>
        <w:t xml:space="preserve"> toxicitě.</w:t>
      </w:r>
    </w:p>
    <w:p w14:paraId="5D32ED1F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Použít pouze po zvážení poměru terapeutického prospěchu a rizika příslušným veterinárním lékařem.</w:t>
      </w:r>
    </w:p>
    <w:p w14:paraId="05BFA777" w14:textId="245D30A7" w:rsidR="00E8336D" w:rsidRPr="00E8336D" w:rsidRDefault="009727DC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Veterinární léčivý p</w:t>
      </w:r>
      <w:r w:rsidR="00E8336D" w:rsidRPr="00E8336D">
        <w:rPr>
          <w:rFonts w:eastAsia="Calibri"/>
          <w:szCs w:val="22"/>
        </w:rPr>
        <w:t>řípravek je určen pouze pro použití u prasat</w:t>
      </w:r>
      <w:r w:rsidR="00876EE8">
        <w:rPr>
          <w:rFonts w:eastAsia="Calibri"/>
          <w:szCs w:val="22"/>
        </w:rPr>
        <w:t xml:space="preserve"> ve výkrmu</w:t>
      </w:r>
      <w:r w:rsidR="00E8336D" w:rsidRPr="00E8336D">
        <w:rPr>
          <w:rFonts w:eastAsia="Calibri"/>
          <w:szCs w:val="22"/>
        </w:rPr>
        <w:t>.</w:t>
      </w:r>
    </w:p>
    <w:p w14:paraId="392A6088" w14:textId="77777777" w:rsidR="00E8336D" w:rsidRPr="00B41D57" w:rsidRDefault="00E8336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706F9D9" w:rsidR="005B1FD0" w:rsidRDefault="00C3561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FFA8CB1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Nejsou známy.</w:t>
      </w:r>
    </w:p>
    <w:p w14:paraId="1EE8CE54" w14:textId="77777777" w:rsidR="00E8336D" w:rsidRPr="00B41D57" w:rsidRDefault="00E8336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5BFA25C" w:rsidR="005B1FD0" w:rsidRDefault="00C3561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81485DC" w14:textId="550C51C0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Při podání až 3-násobku doporučené dávky marbofloxacinu nebyly pozorovány žádné známky</w:t>
      </w:r>
      <w:r>
        <w:rPr>
          <w:rFonts w:eastAsia="Calibri"/>
          <w:szCs w:val="22"/>
        </w:rPr>
        <w:t xml:space="preserve"> </w:t>
      </w:r>
      <w:r w:rsidRPr="00E8336D">
        <w:rPr>
          <w:rFonts w:eastAsia="Calibri"/>
          <w:szCs w:val="22"/>
        </w:rPr>
        <w:t>předávkování.</w:t>
      </w:r>
    </w:p>
    <w:p w14:paraId="566028E7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Předávkování může vyvolat akutní příznaky v podobě neurologických poruch, které se léčí symptomaticky. Nepřekračujte doporučené dávkování.</w:t>
      </w:r>
    </w:p>
    <w:p w14:paraId="055695E2" w14:textId="77777777" w:rsidR="00E8336D" w:rsidRPr="00B41D57" w:rsidRDefault="00E8336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DF9ECE0" w14:textId="77777777" w:rsidR="00C35618" w:rsidRDefault="00C35618" w:rsidP="005B1FD0">
      <w:pPr>
        <w:tabs>
          <w:tab w:val="clear" w:pos="567"/>
        </w:tabs>
        <w:spacing w:line="240" w:lineRule="auto"/>
      </w:pPr>
      <w:r w:rsidRPr="002E4BC2">
        <w:rPr>
          <w:szCs w:val="22"/>
          <w:highlight w:val="lightGray"/>
          <w:u w:val="single"/>
        </w:rPr>
        <w:t>Zvláštní omezení použití a zvláštní podmínky pro použití</w:t>
      </w:r>
      <w:r w:rsidRPr="002E4BC2">
        <w:rPr>
          <w:highlight w:val="lightGray"/>
        </w:rPr>
        <w:t>:</w:t>
      </w:r>
    </w:p>
    <w:p w14:paraId="0A4742FE" w14:textId="77777777" w:rsidR="00C35618" w:rsidRDefault="00C35618" w:rsidP="005B1FD0">
      <w:pPr>
        <w:tabs>
          <w:tab w:val="clear" w:pos="567"/>
        </w:tabs>
        <w:spacing w:line="240" w:lineRule="auto"/>
      </w:pPr>
    </w:p>
    <w:p w14:paraId="1F5ED78C" w14:textId="23BEB445" w:rsidR="005B1FD0" w:rsidRDefault="00C3561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F3A0BE0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A48CF8" w14:textId="32A9CF31" w:rsidR="00644DB1" w:rsidRDefault="00644DB1" w:rsidP="00644DB1">
      <w:pPr>
        <w:tabs>
          <w:tab w:val="clear" w:pos="567"/>
        </w:tabs>
        <w:spacing w:line="240" w:lineRule="auto"/>
      </w:pPr>
      <w:r>
        <w:t>Pras</w:t>
      </w:r>
      <w:r w:rsidR="004C779F">
        <w:t>ata</w:t>
      </w:r>
      <w:r w:rsidR="00DA4DEB">
        <w:t xml:space="preserve"> (</w:t>
      </w:r>
      <w:r w:rsidR="00876EE8">
        <w:t xml:space="preserve">ve </w:t>
      </w:r>
      <w:r w:rsidR="00DA4DEB">
        <w:t>výkrm</w:t>
      </w:r>
      <w:r w:rsidR="00876EE8">
        <w:t>u</w:t>
      </w:r>
      <w:r w:rsidR="00DA4DEB">
        <w:t>)</w:t>
      </w:r>
      <w:r>
        <w:t>:</w:t>
      </w:r>
    </w:p>
    <w:p w14:paraId="3FC0C3FC" w14:textId="77777777" w:rsidR="00644DB1" w:rsidRPr="00B41D57" w:rsidRDefault="00644DB1" w:rsidP="00644DB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098"/>
      </w:tblGrid>
      <w:tr w:rsidR="00644DB1" w14:paraId="6DD14D29" w14:textId="77777777" w:rsidTr="002E4BC2">
        <w:tc>
          <w:tcPr>
            <w:tcW w:w="2187" w:type="pct"/>
          </w:tcPr>
          <w:p w14:paraId="7491B18A" w14:textId="77777777" w:rsidR="007F2809" w:rsidRPr="007F2809" w:rsidRDefault="007F2809" w:rsidP="007F2809">
            <w:pPr>
              <w:spacing w:before="60" w:after="60"/>
              <w:rPr>
                <w:szCs w:val="22"/>
              </w:rPr>
            </w:pPr>
            <w:r w:rsidRPr="007F2809">
              <w:rPr>
                <w:szCs w:val="22"/>
              </w:rPr>
              <w:t>Méně časté</w:t>
            </w:r>
          </w:p>
          <w:p w14:paraId="5B50894F" w14:textId="2FBC34C1" w:rsidR="00644DB1" w:rsidRPr="00B41D57" w:rsidRDefault="007F2809" w:rsidP="007F2809">
            <w:pPr>
              <w:spacing w:before="60" w:after="60"/>
              <w:rPr>
                <w:szCs w:val="22"/>
              </w:rPr>
            </w:pPr>
            <w:r w:rsidRPr="007F2809">
              <w:rPr>
                <w:szCs w:val="22"/>
              </w:rPr>
              <w:t>(1 až 10 zvířat / 1 000 ošetřených zvířat):</w:t>
            </w:r>
          </w:p>
        </w:tc>
        <w:tc>
          <w:tcPr>
            <w:tcW w:w="2813" w:type="pct"/>
          </w:tcPr>
          <w:p w14:paraId="3E63BE1E" w14:textId="77777777" w:rsidR="00876EE8" w:rsidRDefault="00DA4DEB" w:rsidP="00F32B45">
            <w:pPr>
              <w:spacing w:before="60" w:after="60"/>
              <w:rPr>
                <w:rFonts w:eastAsia="Calibri"/>
                <w:szCs w:val="22"/>
                <w:lang w:eastAsia="it-IT"/>
              </w:rPr>
            </w:pPr>
            <w:r>
              <w:rPr>
                <w:rFonts w:eastAsia="Calibri"/>
                <w:szCs w:val="22"/>
                <w:lang w:eastAsia="it-IT"/>
              </w:rPr>
              <w:t xml:space="preserve">Reakce v místě </w:t>
            </w:r>
            <w:r w:rsidR="000117F5">
              <w:rPr>
                <w:rFonts w:eastAsia="Calibri"/>
                <w:szCs w:val="22"/>
                <w:lang w:eastAsia="it-IT"/>
              </w:rPr>
              <w:t>injekčního podání</w:t>
            </w:r>
            <w:r w:rsidR="00876EE8">
              <w:rPr>
                <w:rFonts w:eastAsia="Calibri"/>
                <w:szCs w:val="22"/>
                <w:lang w:eastAsia="it-IT"/>
              </w:rPr>
              <w:t xml:space="preserve"> </w:t>
            </w:r>
          </w:p>
          <w:p w14:paraId="7BEA7D2E" w14:textId="191DBAD5" w:rsidR="00644DB1" w:rsidRPr="005F66B6" w:rsidRDefault="00DA4DEB">
            <w:pPr>
              <w:spacing w:before="60" w:after="60"/>
              <w:rPr>
                <w:iCs/>
                <w:szCs w:val="22"/>
              </w:rPr>
            </w:pPr>
            <w:r>
              <w:rPr>
                <w:rFonts w:eastAsia="Calibri"/>
                <w:szCs w:val="22"/>
                <w:lang w:eastAsia="it-IT"/>
              </w:rPr>
              <w:t>(tj. o</w:t>
            </w:r>
            <w:r w:rsidR="00644DB1">
              <w:rPr>
                <w:rFonts w:eastAsia="Calibri"/>
                <w:szCs w:val="22"/>
                <w:lang w:eastAsia="it-IT"/>
              </w:rPr>
              <w:t xml:space="preserve">tok </w:t>
            </w:r>
            <w:r w:rsidR="00644DB1" w:rsidRPr="00D65218">
              <w:rPr>
                <w:rFonts w:eastAsia="Calibri"/>
                <w:szCs w:val="22"/>
                <w:lang w:eastAsia="it-IT"/>
              </w:rPr>
              <w:t>v místě podání</w:t>
            </w:r>
            <w:r w:rsidR="00644DB1" w:rsidRPr="005F66B6">
              <w:rPr>
                <w:rFonts w:eastAsia="Calibri"/>
                <w:szCs w:val="22"/>
                <w:vertAlign w:val="superscript"/>
                <w:lang w:eastAsia="it-IT"/>
              </w:rPr>
              <w:t>1</w:t>
            </w:r>
            <w:r>
              <w:rPr>
                <w:rFonts w:eastAsia="Calibri"/>
                <w:szCs w:val="22"/>
                <w:lang w:eastAsia="it-IT"/>
              </w:rPr>
              <w:t>,</w:t>
            </w:r>
            <w:r w:rsidR="00876EE8">
              <w:rPr>
                <w:rFonts w:eastAsia="Calibri"/>
                <w:szCs w:val="22"/>
                <w:lang w:eastAsia="it-IT"/>
              </w:rPr>
              <w:t xml:space="preserve"> </w:t>
            </w:r>
            <w:r>
              <w:rPr>
                <w:rFonts w:eastAsia="Calibri"/>
                <w:szCs w:val="22"/>
                <w:lang w:eastAsia="it-IT"/>
              </w:rPr>
              <w:t>b</w:t>
            </w:r>
            <w:r w:rsidR="00644DB1" w:rsidRPr="00D65218">
              <w:rPr>
                <w:rFonts w:eastAsia="Calibri"/>
                <w:szCs w:val="22"/>
                <w:lang w:eastAsia="it-IT"/>
              </w:rPr>
              <w:t>olest</w:t>
            </w:r>
            <w:r w:rsidR="00644DB1">
              <w:rPr>
                <w:rFonts w:eastAsia="Calibri"/>
                <w:szCs w:val="22"/>
                <w:lang w:eastAsia="it-IT"/>
              </w:rPr>
              <w:t xml:space="preserve"> v místě podání</w:t>
            </w:r>
            <w:r w:rsidRPr="002E4BC2">
              <w:rPr>
                <w:rFonts w:eastAsia="Calibri"/>
                <w:szCs w:val="22"/>
                <w:vertAlign w:val="superscript"/>
                <w:lang w:eastAsia="it-IT"/>
              </w:rPr>
              <w:t>1</w:t>
            </w:r>
            <w:r w:rsidR="00644DB1">
              <w:rPr>
                <w:rFonts w:eastAsia="Calibri"/>
                <w:szCs w:val="22"/>
                <w:lang w:eastAsia="it-IT"/>
              </w:rPr>
              <w:t>, zduření v místě podání</w:t>
            </w:r>
            <w:proofErr w:type="gramStart"/>
            <w:r w:rsidR="00644DB1" w:rsidRPr="005F66B6">
              <w:rPr>
                <w:rFonts w:eastAsia="Calibri"/>
                <w:szCs w:val="22"/>
                <w:vertAlign w:val="superscript"/>
                <w:lang w:eastAsia="it-IT"/>
              </w:rPr>
              <w:t>1</w:t>
            </w:r>
            <w:r w:rsidR="000117F5">
              <w:rPr>
                <w:rFonts w:eastAsia="Calibri"/>
                <w:szCs w:val="22"/>
                <w:lang w:eastAsia="it-IT"/>
              </w:rPr>
              <w:t xml:space="preserve">,  </w:t>
            </w:r>
            <w:r>
              <w:rPr>
                <w:rFonts w:eastAsia="Calibri"/>
                <w:szCs w:val="22"/>
                <w:lang w:eastAsia="it-IT"/>
              </w:rPr>
              <w:t>zánět</w:t>
            </w:r>
            <w:proofErr w:type="gramEnd"/>
            <w:r>
              <w:rPr>
                <w:rFonts w:eastAsia="Calibri"/>
                <w:szCs w:val="22"/>
                <w:lang w:eastAsia="it-IT"/>
              </w:rPr>
              <w:t xml:space="preserve"> </w:t>
            </w:r>
            <w:r w:rsidR="00644DB1">
              <w:rPr>
                <w:rFonts w:eastAsia="Calibri"/>
                <w:szCs w:val="22"/>
                <w:lang w:eastAsia="it-IT"/>
              </w:rPr>
              <w:t>v místě podání</w:t>
            </w:r>
            <w:r w:rsidR="00644DB1" w:rsidRPr="005F66B6">
              <w:rPr>
                <w:rFonts w:eastAsia="Calibri"/>
                <w:szCs w:val="22"/>
                <w:vertAlign w:val="superscript"/>
                <w:lang w:eastAsia="it-IT"/>
              </w:rPr>
              <w:t>2</w:t>
            </w:r>
            <w:r w:rsidRPr="002E4BC2">
              <w:rPr>
                <w:rFonts w:eastAsia="Calibri"/>
                <w:szCs w:val="22"/>
                <w:lang w:eastAsia="it-IT"/>
              </w:rPr>
              <w:t>)</w:t>
            </w:r>
          </w:p>
        </w:tc>
      </w:tr>
    </w:tbl>
    <w:p w14:paraId="118A1D0D" w14:textId="75586CE9" w:rsidR="00644DB1" w:rsidRDefault="00644DB1" w:rsidP="00644DB1">
      <w:pPr>
        <w:tabs>
          <w:tab w:val="clear" w:pos="567"/>
        </w:tabs>
        <w:spacing w:line="240" w:lineRule="auto"/>
        <w:rPr>
          <w:szCs w:val="22"/>
        </w:rPr>
      </w:pPr>
      <w:r w:rsidRPr="005F66B6">
        <w:rPr>
          <w:szCs w:val="22"/>
          <w:vertAlign w:val="superscript"/>
        </w:rPr>
        <w:t>1</w:t>
      </w:r>
      <w:r>
        <w:rPr>
          <w:szCs w:val="22"/>
        </w:rPr>
        <w:t xml:space="preserve"> Přechodná </w:t>
      </w:r>
    </w:p>
    <w:p w14:paraId="7A8938A3" w14:textId="0A383678" w:rsidR="00644DB1" w:rsidRDefault="00644DB1" w:rsidP="00644DB1">
      <w:pPr>
        <w:tabs>
          <w:tab w:val="clear" w:pos="567"/>
        </w:tabs>
        <w:spacing w:line="240" w:lineRule="auto"/>
        <w:rPr>
          <w:szCs w:val="22"/>
        </w:rPr>
      </w:pPr>
      <w:r w:rsidRPr="005F66B6">
        <w:rPr>
          <w:szCs w:val="22"/>
          <w:vertAlign w:val="superscript"/>
        </w:rPr>
        <w:t>2</w:t>
      </w:r>
      <w:r w:rsidR="00876EE8">
        <w:rPr>
          <w:szCs w:val="22"/>
          <w:vertAlign w:val="superscript"/>
        </w:rPr>
        <w:t xml:space="preserve"> </w:t>
      </w:r>
      <w:r w:rsidR="000117F5">
        <w:rPr>
          <w:szCs w:val="22"/>
        </w:rPr>
        <w:t>Mohou</w:t>
      </w:r>
      <w:r w:rsidR="00DA4DEB">
        <w:rPr>
          <w:szCs w:val="22"/>
        </w:rPr>
        <w:t xml:space="preserve"> </w:t>
      </w:r>
      <w:r>
        <w:rPr>
          <w:szCs w:val="22"/>
        </w:rPr>
        <w:t>přetrvat až 6 dnů.</w:t>
      </w:r>
    </w:p>
    <w:p w14:paraId="096B5AC2" w14:textId="77777777" w:rsidR="00E8336D" w:rsidRDefault="00E8336D" w:rsidP="00A9226B">
      <w:pPr>
        <w:tabs>
          <w:tab w:val="clear" w:pos="567"/>
        </w:tabs>
        <w:spacing w:line="240" w:lineRule="auto"/>
      </w:pPr>
    </w:p>
    <w:p w14:paraId="29BF4B88" w14:textId="0D6450F6" w:rsidR="00E124D3" w:rsidRDefault="00C35618" w:rsidP="00E8336D">
      <w:pPr>
        <w:jc w:val="both"/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0117F5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0117F5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0"/>
    </w:p>
    <w:p w14:paraId="0DE38FDC" w14:textId="77777777" w:rsidR="00F17AB6" w:rsidRDefault="00F17AB6" w:rsidP="00E8336D">
      <w:pPr>
        <w:jc w:val="both"/>
      </w:pPr>
    </w:p>
    <w:p w14:paraId="2148A8D8" w14:textId="77777777" w:rsidR="00E8336D" w:rsidRPr="00E8336D" w:rsidRDefault="00E8336D" w:rsidP="00E8336D">
      <w:pPr>
        <w:tabs>
          <w:tab w:val="clear" w:pos="567"/>
        </w:tabs>
        <w:spacing w:line="276" w:lineRule="auto"/>
        <w:jc w:val="both"/>
        <w:rPr>
          <w:rFonts w:eastAsia="HiddenHorzOCR"/>
          <w:szCs w:val="22"/>
        </w:rPr>
      </w:pPr>
      <w:r w:rsidRPr="00E8336D">
        <w:rPr>
          <w:rFonts w:eastAsia="HiddenHorzOCR"/>
          <w:szCs w:val="22"/>
        </w:rPr>
        <w:t xml:space="preserve">Ústav pro státní kontrolu veterinárních biopreparátů a léčiv </w:t>
      </w:r>
    </w:p>
    <w:p w14:paraId="7B823A29" w14:textId="19390D2C" w:rsidR="00E8336D" w:rsidRPr="00E8336D" w:rsidRDefault="00E8336D" w:rsidP="00E8336D">
      <w:pPr>
        <w:tabs>
          <w:tab w:val="clear" w:pos="567"/>
        </w:tabs>
        <w:spacing w:line="276" w:lineRule="auto"/>
        <w:jc w:val="both"/>
        <w:rPr>
          <w:rFonts w:eastAsia="HiddenHorzOCR"/>
          <w:szCs w:val="22"/>
        </w:rPr>
      </w:pPr>
      <w:r w:rsidRPr="00E8336D">
        <w:rPr>
          <w:rFonts w:eastAsia="HiddenHorzOCR"/>
          <w:szCs w:val="22"/>
        </w:rPr>
        <w:t xml:space="preserve">Hudcova </w:t>
      </w:r>
      <w:r w:rsidR="00644DB1">
        <w:rPr>
          <w:rFonts w:eastAsia="HiddenHorzOCR"/>
          <w:szCs w:val="22"/>
        </w:rPr>
        <w:t>232/</w:t>
      </w:r>
      <w:r w:rsidRPr="00E8336D">
        <w:rPr>
          <w:rFonts w:eastAsia="HiddenHorzOCR"/>
          <w:szCs w:val="22"/>
        </w:rPr>
        <w:t>56a</w:t>
      </w:r>
    </w:p>
    <w:p w14:paraId="4DFE32FA" w14:textId="77777777" w:rsidR="00E8336D" w:rsidRPr="00E8336D" w:rsidRDefault="00E8336D" w:rsidP="00E8336D">
      <w:pPr>
        <w:tabs>
          <w:tab w:val="clear" w:pos="567"/>
        </w:tabs>
        <w:spacing w:line="276" w:lineRule="auto"/>
        <w:jc w:val="both"/>
        <w:rPr>
          <w:rFonts w:eastAsia="HiddenHorzOCR"/>
          <w:szCs w:val="22"/>
        </w:rPr>
      </w:pPr>
      <w:r w:rsidRPr="00E8336D">
        <w:rPr>
          <w:rFonts w:eastAsia="HiddenHorzOCR"/>
          <w:szCs w:val="22"/>
        </w:rPr>
        <w:t xml:space="preserve">621 00 Brno </w:t>
      </w:r>
    </w:p>
    <w:p w14:paraId="2BF672DE" w14:textId="56D6F9D8" w:rsidR="00E8336D" w:rsidRDefault="000117F5" w:rsidP="00E8336D">
      <w:pPr>
        <w:tabs>
          <w:tab w:val="clear" w:pos="567"/>
        </w:tabs>
        <w:spacing w:line="276" w:lineRule="auto"/>
        <w:jc w:val="both"/>
        <w:rPr>
          <w:rFonts w:eastAsia="HiddenHorzOCR"/>
          <w:szCs w:val="22"/>
        </w:rPr>
      </w:pPr>
      <w:r>
        <w:rPr>
          <w:rFonts w:eastAsia="HiddenHorzOCR"/>
          <w:szCs w:val="22"/>
        </w:rPr>
        <w:t>E-m</w:t>
      </w:r>
      <w:r w:rsidR="00E8336D" w:rsidRPr="00E8336D">
        <w:rPr>
          <w:rFonts w:eastAsia="HiddenHorzOCR"/>
          <w:szCs w:val="22"/>
        </w:rPr>
        <w:t xml:space="preserve">ail: </w:t>
      </w:r>
      <w:hyperlink r:id="rId9" w:history="1">
        <w:r w:rsidR="00644DB1" w:rsidRPr="00C21145">
          <w:rPr>
            <w:rStyle w:val="Hypertextovodkaz"/>
            <w:rFonts w:eastAsia="HiddenHorzOCR"/>
            <w:szCs w:val="22"/>
          </w:rPr>
          <w:t>adr@uskvbl.cz</w:t>
        </w:r>
      </w:hyperlink>
    </w:p>
    <w:p w14:paraId="3B0AB028" w14:textId="09DB8B7D" w:rsidR="00644DB1" w:rsidRPr="00E8336D" w:rsidRDefault="00644DB1" w:rsidP="00E8336D">
      <w:pPr>
        <w:tabs>
          <w:tab w:val="clear" w:pos="567"/>
        </w:tabs>
        <w:spacing w:line="276" w:lineRule="auto"/>
        <w:jc w:val="both"/>
        <w:rPr>
          <w:rFonts w:eastAsia="HiddenHorzOCR"/>
          <w:szCs w:val="22"/>
        </w:rPr>
      </w:pPr>
      <w:r>
        <w:rPr>
          <w:rFonts w:eastAsia="HiddenHorzOCR"/>
          <w:szCs w:val="22"/>
        </w:rPr>
        <w:lastRenderedPageBreak/>
        <w:t>Tel: +420 720 940 693</w:t>
      </w:r>
    </w:p>
    <w:p w14:paraId="28A18485" w14:textId="77777777" w:rsidR="00E8336D" w:rsidRPr="00E8336D" w:rsidRDefault="00E8336D" w:rsidP="00E8336D">
      <w:pPr>
        <w:tabs>
          <w:tab w:val="clear" w:pos="567"/>
        </w:tabs>
        <w:spacing w:line="276" w:lineRule="auto"/>
        <w:jc w:val="both"/>
        <w:rPr>
          <w:rFonts w:eastAsia="HiddenHorzOCR"/>
          <w:szCs w:val="22"/>
        </w:rPr>
      </w:pPr>
      <w:r w:rsidRPr="00E8336D">
        <w:rPr>
          <w:rFonts w:eastAsia="HiddenHorzOCR"/>
          <w:szCs w:val="22"/>
        </w:rPr>
        <w:t>Webové stránky: http://www.uskvbl.cz/cs/farmakovigilance</w:t>
      </w: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4550B6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Intramuskulární podání.</w:t>
      </w:r>
    </w:p>
    <w:p w14:paraId="0336332F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5156361D" w14:textId="103BC12B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Doporučené dávkování je 2 mg marbofloxacinu/kg ž.hm. (to odpovídá 0,5 ml veterinárního léčivého přípravku/10 kg ž.hm.) jedenkrát denně formou intramuskulární</w:t>
      </w:r>
      <w:r w:rsidR="00876EE8">
        <w:rPr>
          <w:rFonts w:eastAsia="Calibri"/>
          <w:szCs w:val="22"/>
        </w:rPr>
        <w:t>ho podání</w:t>
      </w:r>
      <w:r w:rsidRPr="00E8336D">
        <w:rPr>
          <w:rFonts w:eastAsia="Calibri"/>
          <w:szCs w:val="22"/>
        </w:rPr>
        <w:t xml:space="preserve"> po dobu 3-5 po sobě následujících dnů.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1C5027E" w14:textId="75B4B56C" w:rsidR="00E8336D" w:rsidRPr="00E8336D" w:rsidRDefault="00644DB1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Pro </w:t>
      </w:r>
      <w:r w:rsidR="00E8336D" w:rsidRPr="00E8336D">
        <w:rPr>
          <w:rFonts w:eastAsia="Calibri"/>
          <w:szCs w:val="22"/>
        </w:rPr>
        <w:t xml:space="preserve">zajištění správného dávkování </w:t>
      </w:r>
      <w:r w:rsidR="00876EE8">
        <w:rPr>
          <w:rFonts w:eastAsia="Calibri"/>
          <w:szCs w:val="22"/>
        </w:rPr>
        <w:t xml:space="preserve">je třeba </w:t>
      </w:r>
      <w:r w:rsidR="00E8336D" w:rsidRPr="00E8336D">
        <w:rPr>
          <w:rFonts w:eastAsia="Calibri"/>
          <w:szCs w:val="22"/>
        </w:rPr>
        <w:t>co nejpřesněji</w:t>
      </w:r>
      <w:r>
        <w:rPr>
          <w:rFonts w:eastAsia="Calibri"/>
          <w:szCs w:val="22"/>
        </w:rPr>
        <w:t xml:space="preserve"> stanov</w:t>
      </w:r>
      <w:r w:rsidR="00876EE8">
        <w:rPr>
          <w:rFonts w:eastAsia="Calibri"/>
          <w:szCs w:val="22"/>
        </w:rPr>
        <w:t>it</w:t>
      </w:r>
      <w:r>
        <w:rPr>
          <w:rFonts w:eastAsia="Calibri"/>
          <w:szCs w:val="22"/>
        </w:rPr>
        <w:t xml:space="preserve"> živ</w:t>
      </w:r>
      <w:r w:rsidR="00876EE8">
        <w:rPr>
          <w:rFonts w:eastAsia="Calibri"/>
          <w:szCs w:val="22"/>
        </w:rPr>
        <w:t>ou</w:t>
      </w:r>
      <w:r>
        <w:rPr>
          <w:rFonts w:eastAsia="Calibri"/>
          <w:szCs w:val="22"/>
        </w:rPr>
        <w:t xml:space="preserve"> hmotnost</w:t>
      </w:r>
      <w:r w:rsidR="00E8336D" w:rsidRPr="00E8336D">
        <w:rPr>
          <w:rFonts w:eastAsia="Calibri"/>
          <w:szCs w:val="22"/>
        </w:rPr>
        <w:t>.</w:t>
      </w:r>
    </w:p>
    <w:p w14:paraId="4DFD65F4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0D3D14BD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>Veterinární léčivý přípravek se přednostně podává do svaloviny v oblasti krku.</w:t>
      </w:r>
    </w:p>
    <w:p w14:paraId="7B515AFE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7B1CB549" w14:textId="77777777" w:rsidR="00E8336D" w:rsidRPr="00E8336D" w:rsidRDefault="00E8336D" w:rsidP="00E8336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E8336D">
        <w:rPr>
          <w:rFonts w:eastAsia="Calibri"/>
          <w:szCs w:val="22"/>
        </w:rPr>
        <w:t xml:space="preserve">Zátku lze propíchnout max. 20krát. </w:t>
      </w:r>
    </w:p>
    <w:p w14:paraId="10C2E96A" w14:textId="1D80EC9D" w:rsidR="00C114FF" w:rsidRPr="00B41D57" w:rsidRDefault="00E8336D" w:rsidP="00E8336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8336D">
        <w:rPr>
          <w:rFonts w:eastAsia="Calibri"/>
          <w:szCs w:val="22"/>
        </w:rPr>
        <w:t xml:space="preserve">Osoba, která </w:t>
      </w:r>
      <w:r w:rsidR="00876EE8">
        <w:rPr>
          <w:rFonts w:eastAsia="Calibri"/>
          <w:szCs w:val="22"/>
        </w:rPr>
        <w:t xml:space="preserve">veterinární léčivý </w:t>
      </w:r>
      <w:r w:rsidRPr="00E8336D">
        <w:rPr>
          <w:rFonts w:eastAsia="Calibri"/>
          <w:szCs w:val="22"/>
        </w:rPr>
        <w:t>přípravek podává, by měla zvolit nejvhodnější velikost injekční lahvičky</w:t>
      </w:r>
      <w:r w:rsidR="00876EE8">
        <w:rPr>
          <w:rFonts w:eastAsia="Calibri"/>
          <w:szCs w:val="22"/>
        </w:rPr>
        <w:t>,</w:t>
      </w:r>
      <w:r w:rsidRPr="00E8336D">
        <w:rPr>
          <w:rFonts w:eastAsia="Calibri"/>
          <w:szCs w:val="22"/>
        </w:rPr>
        <w:t xml:space="preserve"> a to podle živé hmotnosti a počtu zvířat, která mají být veterinárním léčivým přípravkem ošetřena.  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3561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89B080" w14:textId="7E701E38" w:rsidR="00FC6248" w:rsidRP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>Prasata</w:t>
      </w:r>
      <w:r w:rsidR="00EA65BB">
        <w:rPr>
          <w:rFonts w:eastAsia="Calibri"/>
          <w:szCs w:val="22"/>
        </w:rPr>
        <w:t>:</w:t>
      </w:r>
    </w:p>
    <w:p w14:paraId="4844E229" w14:textId="30A0D670" w:rsidR="00FC6248" w:rsidRP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>Maso: 6 dnů.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3561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24D23EEB" w14:textId="77777777" w:rsidR="00EA65BB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 xml:space="preserve">Uchovávejte v původním obalu. </w:t>
      </w:r>
    </w:p>
    <w:p w14:paraId="2363BC74" w14:textId="40695AEE" w:rsidR="00FC6248" w:rsidRP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>Chraňte před světlem.</w:t>
      </w:r>
    </w:p>
    <w:p w14:paraId="4441661D" w14:textId="77777777" w:rsidR="00FC6248" w:rsidRP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1BF73450" w14:textId="6FD27CC0" w:rsidR="00FC6248" w:rsidRP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>Nepoužívejte tento veterinární léčivý přípravek po uplynutí doby použitelnosti uvedené na krabičce po E</w:t>
      </w:r>
      <w:r w:rsidR="00EA65BB">
        <w:rPr>
          <w:rFonts w:eastAsia="Calibri"/>
          <w:szCs w:val="22"/>
        </w:rPr>
        <w:t>xp</w:t>
      </w:r>
      <w:r w:rsidRPr="00FC6248">
        <w:rPr>
          <w:rFonts w:eastAsia="Calibri"/>
          <w:szCs w:val="22"/>
        </w:rPr>
        <w:t xml:space="preserve">. Doba použitelnosti končí posledním dnem v uvedeném měsíci. </w:t>
      </w:r>
    </w:p>
    <w:p w14:paraId="759EA95E" w14:textId="77777777" w:rsidR="00FC6248" w:rsidRP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>Doba použitelností po prvním otevření vnitřního obalu: 28 dní.</w:t>
      </w:r>
    </w:p>
    <w:p w14:paraId="63D353CA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35618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52234" w14:textId="6E129B06" w:rsid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>Léčivé přípravky se nesmí likvidovat prostřednictvím odpadní vody či domovního odpadu.</w:t>
      </w:r>
    </w:p>
    <w:p w14:paraId="5AD2268B" w14:textId="77777777" w:rsidR="00F17AB6" w:rsidRDefault="00F17AB6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15CFA249" w14:textId="77777777" w:rsidR="00EA65BB" w:rsidRPr="00B41D57" w:rsidRDefault="00EA65BB" w:rsidP="00EA65BB">
      <w:pPr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BC478A0" w14:textId="77777777" w:rsidR="00EA65BB" w:rsidRPr="00FC6248" w:rsidRDefault="00EA65BB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62CDE960" w14:textId="15BAEA59" w:rsidR="00FC6248" w:rsidRPr="00FC6248" w:rsidRDefault="00FC6248" w:rsidP="00FC624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C6248">
        <w:rPr>
          <w:rFonts w:eastAsia="Calibri"/>
          <w:szCs w:val="22"/>
        </w:rPr>
        <w:t>O možnostech likvidace nepotřebných léčivých přípravků se poraďte s vaším veterinárním lékařem</w:t>
      </w:r>
      <w:r w:rsidR="00EA65BB">
        <w:rPr>
          <w:rFonts w:eastAsia="Calibri"/>
          <w:szCs w:val="22"/>
        </w:rPr>
        <w:t xml:space="preserve"> nebo lékárníkem</w:t>
      </w:r>
      <w:r w:rsidRPr="00FC6248">
        <w:rPr>
          <w:rFonts w:eastAsia="Calibri"/>
          <w:szCs w:val="22"/>
        </w:rPr>
        <w:t xml:space="preserve">. 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48E2D" w14:textId="77777777" w:rsidR="00DB468A" w:rsidRPr="00B41D57" w:rsidRDefault="00C3561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47064A" w14:textId="77777777" w:rsidR="00837542" w:rsidRPr="00837542" w:rsidRDefault="00837542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837542">
        <w:rPr>
          <w:rFonts w:eastAsia="Calibri"/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3561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A1B55" w14:textId="77777777" w:rsidR="00EA65BB" w:rsidRPr="001F2FBD" w:rsidRDefault="00EA65BB" w:rsidP="00EA65B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F2FBD">
        <w:rPr>
          <w:rFonts w:eastAsia="Calibri"/>
          <w:szCs w:val="22"/>
        </w:rPr>
        <w:t>96/082/15-C</w:t>
      </w:r>
    </w:p>
    <w:p w14:paraId="77F3396B" w14:textId="77777777" w:rsidR="00EA65BB" w:rsidRDefault="00EA65BB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4DFCC73E" w14:textId="3EBD1C4B" w:rsidR="00837542" w:rsidRPr="00837542" w:rsidRDefault="00837542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837542">
        <w:rPr>
          <w:rFonts w:eastAsia="Calibri"/>
          <w:szCs w:val="22"/>
        </w:rPr>
        <w:t>Velikosti balení:</w:t>
      </w:r>
    </w:p>
    <w:p w14:paraId="75748384" w14:textId="791226A9" w:rsidR="00837542" w:rsidRPr="00837542" w:rsidRDefault="00EA65BB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Papírová k</w:t>
      </w:r>
      <w:r w:rsidR="00837542" w:rsidRPr="00837542">
        <w:rPr>
          <w:rFonts w:eastAsia="Calibri"/>
          <w:szCs w:val="22"/>
        </w:rPr>
        <w:t xml:space="preserve">rabička s jednou 50ml </w:t>
      </w:r>
      <w:r w:rsidR="00C02202">
        <w:rPr>
          <w:rFonts w:eastAsia="Calibri"/>
          <w:szCs w:val="22"/>
        </w:rPr>
        <w:t xml:space="preserve">injekční </w:t>
      </w:r>
      <w:r w:rsidR="00837542" w:rsidRPr="00837542">
        <w:rPr>
          <w:rFonts w:eastAsia="Calibri"/>
          <w:szCs w:val="22"/>
        </w:rPr>
        <w:t>lahvičkou</w:t>
      </w:r>
    </w:p>
    <w:p w14:paraId="11E651AC" w14:textId="20916778" w:rsidR="00837542" w:rsidRPr="00837542" w:rsidRDefault="00EA65BB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Papírová k</w:t>
      </w:r>
      <w:r w:rsidR="00837542" w:rsidRPr="00837542">
        <w:rPr>
          <w:rFonts w:eastAsia="Calibri"/>
          <w:szCs w:val="22"/>
        </w:rPr>
        <w:t>rabička s jednou 100m</w:t>
      </w:r>
      <w:r w:rsidR="00C02202">
        <w:rPr>
          <w:rFonts w:eastAsia="Calibri"/>
          <w:szCs w:val="22"/>
        </w:rPr>
        <w:t>l</w:t>
      </w:r>
      <w:r w:rsidR="00837542" w:rsidRPr="00837542">
        <w:rPr>
          <w:rFonts w:eastAsia="Calibri"/>
          <w:szCs w:val="22"/>
        </w:rPr>
        <w:t xml:space="preserve"> </w:t>
      </w:r>
      <w:r w:rsidR="00C02202">
        <w:rPr>
          <w:rFonts w:eastAsia="Calibri"/>
          <w:szCs w:val="22"/>
        </w:rPr>
        <w:t>injekční</w:t>
      </w:r>
      <w:r w:rsidR="00C02202" w:rsidRPr="00837542" w:rsidDel="00EA65BB">
        <w:rPr>
          <w:rFonts w:eastAsia="Calibri"/>
          <w:szCs w:val="22"/>
        </w:rPr>
        <w:t xml:space="preserve"> </w:t>
      </w:r>
      <w:r w:rsidR="00837542" w:rsidRPr="00837542">
        <w:rPr>
          <w:rFonts w:eastAsia="Calibri"/>
          <w:szCs w:val="22"/>
        </w:rPr>
        <w:t>lahvičkou</w:t>
      </w:r>
    </w:p>
    <w:p w14:paraId="4BD7EA8E" w14:textId="116E7D76" w:rsidR="00837542" w:rsidRPr="00837542" w:rsidRDefault="00EA65BB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Papírová k</w:t>
      </w:r>
      <w:r w:rsidR="00837542" w:rsidRPr="00837542">
        <w:rPr>
          <w:rFonts w:eastAsia="Calibri"/>
          <w:szCs w:val="22"/>
        </w:rPr>
        <w:t xml:space="preserve">rabička s jednou 250ml </w:t>
      </w:r>
      <w:r w:rsidR="00C02202">
        <w:rPr>
          <w:rFonts w:eastAsia="Calibri"/>
          <w:szCs w:val="22"/>
        </w:rPr>
        <w:t>injekční</w:t>
      </w:r>
      <w:r w:rsidR="00C02202" w:rsidRPr="00837542" w:rsidDel="00EA65BB">
        <w:rPr>
          <w:rFonts w:eastAsia="Calibri"/>
          <w:szCs w:val="22"/>
        </w:rPr>
        <w:t xml:space="preserve"> </w:t>
      </w:r>
      <w:r w:rsidR="00837542" w:rsidRPr="00837542">
        <w:rPr>
          <w:rFonts w:eastAsia="Calibri"/>
          <w:szCs w:val="22"/>
        </w:rPr>
        <w:t>lahvičkou</w:t>
      </w:r>
    </w:p>
    <w:p w14:paraId="354E36D5" w14:textId="49EE6ED9" w:rsidR="00837542" w:rsidRPr="00837542" w:rsidRDefault="00EA65BB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Papírová k</w:t>
      </w:r>
      <w:r w:rsidR="00837542" w:rsidRPr="00837542">
        <w:rPr>
          <w:rFonts w:eastAsia="Calibri"/>
          <w:szCs w:val="22"/>
        </w:rPr>
        <w:t xml:space="preserve">rabička se </w:t>
      </w:r>
      <w:proofErr w:type="gramStart"/>
      <w:r w:rsidR="00837542" w:rsidRPr="00837542">
        <w:rPr>
          <w:rFonts w:eastAsia="Calibri"/>
          <w:szCs w:val="22"/>
        </w:rPr>
        <w:t>šesti  100</w:t>
      </w:r>
      <w:proofErr w:type="gramEnd"/>
      <w:r w:rsidR="00837542" w:rsidRPr="00837542">
        <w:rPr>
          <w:rFonts w:eastAsia="Calibri"/>
          <w:szCs w:val="22"/>
        </w:rPr>
        <w:t xml:space="preserve">ml </w:t>
      </w:r>
      <w:r w:rsidR="00C02202">
        <w:rPr>
          <w:rFonts w:eastAsia="Calibri"/>
          <w:szCs w:val="22"/>
        </w:rPr>
        <w:t xml:space="preserve">injekčními </w:t>
      </w:r>
      <w:r w:rsidR="00837542" w:rsidRPr="00837542">
        <w:rPr>
          <w:rFonts w:eastAsia="Calibri"/>
          <w:szCs w:val="22"/>
        </w:rPr>
        <w:t>lahvičkami.</w:t>
      </w:r>
    </w:p>
    <w:p w14:paraId="149A5CC7" w14:textId="77777777" w:rsidR="00837542" w:rsidRPr="00837542" w:rsidRDefault="00837542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00E5F824" w14:textId="77777777" w:rsidR="00837542" w:rsidRPr="00837542" w:rsidRDefault="00837542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837542">
        <w:rPr>
          <w:rFonts w:eastAsia="Calibri"/>
          <w:szCs w:val="22"/>
        </w:rPr>
        <w:t>Na trhu nemusí být všechny velikosti balení.</w:t>
      </w:r>
    </w:p>
    <w:p w14:paraId="0E791BCA" w14:textId="77777777" w:rsidR="00837542" w:rsidRDefault="00837542" w:rsidP="00DB468A">
      <w:pPr>
        <w:tabs>
          <w:tab w:val="clear" w:pos="567"/>
        </w:tabs>
        <w:spacing w:line="240" w:lineRule="auto"/>
      </w:pPr>
    </w:p>
    <w:p w14:paraId="0B76CC22" w14:textId="77777777" w:rsidR="00C114FF" w:rsidRPr="00B41D57" w:rsidRDefault="00C3561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1ADF43C1" w:rsidR="00DB468A" w:rsidRDefault="002E4BC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06/2026</w:t>
      </w:r>
      <w:bookmarkStart w:id="1" w:name="_GoBack"/>
      <w:bookmarkEnd w:id="1"/>
    </w:p>
    <w:p w14:paraId="650CA364" w14:textId="77777777" w:rsidR="002E4BC2" w:rsidRPr="00B41D57" w:rsidRDefault="002E4B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35618" w:rsidP="00097E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A57EF1A" w14:textId="77777777" w:rsidR="00EA65BB" w:rsidRDefault="00EA65BB" w:rsidP="00EA65BB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73AE7CDC" w14:textId="7FFD7AAB" w:rsidR="00EA65BB" w:rsidRPr="00B41D57" w:rsidRDefault="00EA65BB" w:rsidP="00EA65BB">
      <w:pPr>
        <w:tabs>
          <w:tab w:val="clear" w:pos="567"/>
        </w:tabs>
        <w:spacing w:line="240" w:lineRule="auto"/>
        <w:rPr>
          <w:szCs w:val="22"/>
        </w:rPr>
      </w:pPr>
      <w:r w:rsidRPr="006645D5">
        <w:rPr>
          <w:szCs w:val="22"/>
          <w:lang w:bidi="cs-CZ"/>
        </w:rPr>
        <w:t>Podrobné informace o tomto veterinárním léčivém přípravku naleznete také v národní databázi (</w:t>
      </w:r>
      <w:hyperlink r:id="rId11" w:history="1">
        <w:r w:rsidRPr="006645D5">
          <w:rPr>
            <w:rStyle w:val="Hypertextovodkaz"/>
            <w:szCs w:val="22"/>
            <w:lang w:bidi="cs-CZ"/>
          </w:rPr>
          <w:t>https://www.uskvbl.cz</w:t>
        </w:r>
      </w:hyperlink>
      <w:r w:rsidRPr="006645D5">
        <w:rPr>
          <w:szCs w:val="22"/>
          <w:lang w:bidi="cs-CZ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3561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D163580" w:rsidR="00DB468A" w:rsidRPr="00B41D57" w:rsidRDefault="00C35618" w:rsidP="00097E13">
      <w:pPr>
        <w:jc w:val="both"/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83754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2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CC875" w14:textId="77777777" w:rsidR="00837542" w:rsidRPr="00837542" w:rsidRDefault="00837542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837542">
        <w:rPr>
          <w:rFonts w:eastAsia="Calibri"/>
          <w:szCs w:val="22"/>
        </w:rPr>
        <w:t xml:space="preserve">FATRO S.p.A. </w:t>
      </w:r>
    </w:p>
    <w:p w14:paraId="2F133534" w14:textId="77777777" w:rsidR="00837542" w:rsidRPr="00837542" w:rsidRDefault="00837542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837542">
        <w:rPr>
          <w:rFonts w:eastAsia="Calibri"/>
          <w:szCs w:val="22"/>
        </w:rPr>
        <w:t xml:space="preserve">Via Emilia 285 </w:t>
      </w:r>
    </w:p>
    <w:p w14:paraId="3A6CC943" w14:textId="1CEE135E" w:rsidR="00EA65BB" w:rsidRDefault="00EA65BB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40064 </w:t>
      </w:r>
      <w:proofErr w:type="spellStart"/>
      <w:r w:rsidR="00837542" w:rsidRPr="00837542">
        <w:rPr>
          <w:rFonts w:eastAsia="Calibri"/>
          <w:szCs w:val="22"/>
        </w:rPr>
        <w:t>Ozzano</w:t>
      </w:r>
      <w:proofErr w:type="spellEnd"/>
      <w:r w:rsidR="00837542" w:rsidRPr="00837542">
        <w:rPr>
          <w:rFonts w:eastAsia="Calibri"/>
          <w:szCs w:val="22"/>
        </w:rPr>
        <w:t xml:space="preserve"> </w:t>
      </w:r>
      <w:proofErr w:type="spellStart"/>
      <w:r w:rsidR="00837542" w:rsidRPr="00837542">
        <w:rPr>
          <w:rFonts w:eastAsia="Calibri"/>
          <w:szCs w:val="22"/>
        </w:rPr>
        <w:t>dell’Emilia</w:t>
      </w:r>
      <w:proofErr w:type="spellEnd"/>
      <w:r w:rsidR="00837542" w:rsidRPr="00837542">
        <w:rPr>
          <w:rFonts w:eastAsia="Calibri"/>
          <w:szCs w:val="22"/>
        </w:rPr>
        <w:t xml:space="preserve"> (Bologna)</w:t>
      </w:r>
    </w:p>
    <w:p w14:paraId="0EECD9BF" w14:textId="5AE948B3" w:rsidR="00837542" w:rsidRPr="00837542" w:rsidRDefault="00837542" w:rsidP="0083754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837542">
        <w:rPr>
          <w:rFonts w:eastAsia="Calibri"/>
          <w:sz w:val="21"/>
          <w:szCs w:val="21"/>
        </w:rPr>
        <w:t>Itálie</w:t>
      </w:r>
    </w:p>
    <w:p w14:paraId="3D3BF102" w14:textId="77777777" w:rsidR="003841FC" w:rsidRDefault="003841FC" w:rsidP="003841FC">
      <w:pPr>
        <w:rPr>
          <w:bCs/>
          <w:szCs w:val="22"/>
        </w:rPr>
      </w:pPr>
    </w:p>
    <w:p w14:paraId="3F99BC68" w14:textId="5402ED2A" w:rsidR="003841FC" w:rsidRDefault="00C35618" w:rsidP="0018657D">
      <w:pPr>
        <w:pStyle w:val="Style4"/>
      </w:pPr>
      <w:bookmarkStart w:id="3" w:name="_Hlk73552585"/>
      <w:r w:rsidRPr="00B41D57">
        <w:rPr>
          <w:u w:val="single"/>
        </w:rPr>
        <w:t>Místní zástupci</w:t>
      </w:r>
      <w:r w:rsidR="00837542">
        <w:rPr>
          <w:u w:val="single"/>
        </w:rPr>
        <w:t xml:space="preserve"> </w:t>
      </w:r>
      <w:r w:rsidRPr="00B41D57">
        <w:rPr>
          <w:u w:val="single"/>
        </w:rPr>
        <w:t>a kontaktní údaje pro hlášení podezření na nežádoucí účinky</w:t>
      </w:r>
      <w:r w:rsidRPr="00B41D57">
        <w:t>:</w:t>
      </w:r>
    </w:p>
    <w:p w14:paraId="0510A52A" w14:textId="77777777" w:rsidR="00EA65BB" w:rsidRDefault="00EA65BB" w:rsidP="00EA65BB">
      <w:pPr>
        <w:tabs>
          <w:tab w:val="clear" w:pos="567"/>
        </w:tabs>
        <w:spacing w:line="240" w:lineRule="auto"/>
        <w:jc w:val="both"/>
      </w:pPr>
      <w:r>
        <w:t>BIOPHARM, Výzkumný ústav biofarmacie a veterinárních léčiv a.s.</w:t>
      </w:r>
    </w:p>
    <w:p w14:paraId="6A9CFCFE" w14:textId="77777777" w:rsidR="00EA65BB" w:rsidRDefault="00EA65BB" w:rsidP="00EA65BB">
      <w:pPr>
        <w:tabs>
          <w:tab w:val="clear" w:pos="567"/>
        </w:tabs>
        <w:spacing w:line="240" w:lineRule="auto"/>
        <w:jc w:val="both"/>
      </w:pPr>
      <w:proofErr w:type="spellStart"/>
      <w:r>
        <w:t>Chotouň</w:t>
      </w:r>
      <w:proofErr w:type="spellEnd"/>
      <w:r>
        <w:t xml:space="preserve"> 90, 254 01 Pohoří, ČR </w:t>
      </w:r>
    </w:p>
    <w:p w14:paraId="23A29A15" w14:textId="77777777" w:rsidR="00EA65BB" w:rsidRDefault="00EA65BB" w:rsidP="00EA65BB">
      <w:pPr>
        <w:tabs>
          <w:tab w:val="clear" w:pos="567"/>
        </w:tabs>
        <w:spacing w:line="240" w:lineRule="auto"/>
        <w:jc w:val="both"/>
      </w:pPr>
      <w:r>
        <w:t>Tel: +420 737 048 500</w:t>
      </w:r>
    </w:p>
    <w:p w14:paraId="2FFDCA22" w14:textId="77777777" w:rsidR="00EA65BB" w:rsidRDefault="00EA65BB" w:rsidP="00EA65BB">
      <w:pPr>
        <w:tabs>
          <w:tab w:val="clear" w:pos="567"/>
        </w:tabs>
        <w:spacing w:line="240" w:lineRule="auto"/>
        <w:jc w:val="both"/>
      </w:pPr>
      <w:r>
        <w:t xml:space="preserve">E-mail: </w:t>
      </w:r>
      <w:hyperlink r:id="rId12" w:history="1">
        <w:r w:rsidRPr="00BB1540">
          <w:rPr>
            <w:rStyle w:val="Hypertextovodkaz"/>
          </w:rPr>
          <w:t>pharmacovigilance@bri.cz</w:t>
        </w:r>
      </w:hyperlink>
    </w:p>
    <w:p w14:paraId="3980657F" w14:textId="77777777" w:rsidR="00837542" w:rsidRPr="00B41D57" w:rsidRDefault="00837542" w:rsidP="0018657D">
      <w:pPr>
        <w:pStyle w:val="Style4"/>
      </w:pPr>
    </w:p>
    <w:bookmarkEnd w:id="3"/>
    <w:p w14:paraId="7A26FD5B" w14:textId="7A700B5C" w:rsidR="000D67D0" w:rsidRDefault="00C35618" w:rsidP="00097E13">
      <w:pPr>
        <w:tabs>
          <w:tab w:val="clear" w:pos="567"/>
        </w:tabs>
        <w:spacing w:line="240" w:lineRule="auto"/>
        <w:jc w:val="both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2EAC9A20" w14:textId="77777777" w:rsidR="00837542" w:rsidRDefault="00837542" w:rsidP="00A9226B">
      <w:pPr>
        <w:tabs>
          <w:tab w:val="clear" w:pos="567"/>
        </w:tabs>
        <w:spacing w:line="240" w:lineRule="auto"/>
      </w:pPr>
    </w:p>
    <w:p w14:paraId="080E83FA" w14:textId="54BDED4A" w:rsidR="00837542" w:rsidRPr="00837542" w:rsidRDefault="00837542" w:rsidP="00A9226B">
      <w:pPr>
        <w:tabs>
          <w:tab w:val="clear" w:pos="567"/>
        </w:tabs>
        <w:spacing w:line="240" w:lineRule="auto"/>
        <w:rPr>
          <w:b/>
          <w:bCs/>
        </w:rPr>
      </w:pPr>
      <w:r w:rsidRPr="00C35618">
        <w:rPr>
          <w:b/>
          <w:bCs/>
          <w:highlight w:val="lightGray"/>
        </w:rPr>
        <w:t>17.  Další informace</w:t>
      </w:r>
    </w:p>
    <w:p w14:paraId="0E81077A" w14:textId="77777777" w:rsidR="00837542" w:rsidRDefault="00837542" w:rsidP="00A9226B">
      <w:pPr>
        <w:tabs>
          <w:tab w:val="clear" w:pos="567"/>
        </w:tabs>
        <w:spacing w:line="240" w:lineRule="auto"/>
      </w:pPr>
    </w:p>
    <w:p w14:paraId="6E8C81BE" w14:textId="665F5BAC" w:rsidR="00837542" w:rsidRDefault="00876EE8" w:rsidP="00A9226B">
      <w:pPr>
        <w:tabs>
          <w:tab w:val="clear" w:pos="567"/>
        </w:tabs>
        <w:spacing w:line="240" w:lineRule="auto"/>
      </w:pPr>
      <w:r>
        <w:t>Přípravek s indikačním omezením.</w:t>
      </w:r>
    </w:p>
    <w:p w14:paraId="65C216CD" w14:textId="77777777" w:rsidR="00837542" w:rsidRDefault="00837542" w:rsidP="00A9226B">
      <w:pPr>
        <w:tabs>
          <w:tab w:val="clear" w:pos="567"/>
        </w:tabs>
        <w:spacing w:line="240" w:lineRule="auto"/>
      </w:pPr>
    </w:p>
    <w:p w14:paraId="0DB56228" w14:textId="77777777" w:rsidR="00837542" w:rsidRDefault="00837542" w:rsidP="00A9226B">
      <w:pPr>
        <w:tabs>
          <w:tab w:val="clear" w:pos="567"/>
        </w:tabs>
        <w:spacing w:line="240" w:lineRule="auto"/>
      </w:pPr>
    </w:p>
    <w:p w14:paraId="0374C9FA" w14:textId="77777777" w:rsidR="00837542" w:rsidRDefault="00837542" w:rsidP="00A9226B">
      <w:pPr>
        <w:tabs>
          <w:tab w:val="clear" w:pos="567"/>
        </w:tabs>
        <w:spacing w:line="240" w:lineRule="auto"/>
      </w:pPr>
    </w:p>
    <w:p w14:paraId="56A12862" w14:textId="77777777" w:rsidR="00837542" w:rsidRDefault="00837542" w:rsidP="00A9226B">
      <w:pPr>
        <w:tabs>
          <w:tab w:val="clear" w:pos="567"/>
        </w:tabs>
        <w:spacing w:line="240" w:lineRule="auto"/>
      </w:pPr>
    </w:p>
    <w:sectPr w:rsidR="00837542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EA27F" w14:textId="77777777" w:rsidR="005E68A8" w:rsidRDefault="005E68A8">
      <w:pPr>
        <w:spacing w:line="240" w:lineRule="auto"/>
      </w:pPr>
      <w:r>
        <w:separator/>
      </w:r>
    </w:p>
  </w:endnote>
  <w:endnote w:type="continuationSeparator" w:id="0">
    <w:p w14:paraId="7AFE9F02" w14:textId="77777777" w:rsidR="005E68A8" w:rsidRDefault="005E6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9B9BB5D" w:rsidR="00165F25" w:rsidRPr="00E0068C" w:rsidRDefault="00C356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3F619B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356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33B0" w14:textId="77777777" w:rsidR="005E68A8" w:rsidRDefault="005E68A8">
      <w:pPr>
        <w:spacing w:line="240" w:lineRule="auto"/>
      </w:pPr>
      <w:r>
        <w:separator/>
      </w:r>
    </w:p>
  </w:footnote>
  <w:footnote w:type="continuationSeparator" w:id="0">
    <w:p w14:paraId="17B2DE55" w14:textId="77777777" w:rsidR="005E68A8" w:rsidRDefault="005E6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4D923" w14:textId="28880854" w:rsidR="00C72457" w:rsidRDefault="00C724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26D73"/>
    <w:multiLevelType w:val="hybridMultilevel"/>
    <w:tmpl w:val="E60AA2EE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17F5"/>
    <w:rsid w:val="00021B82"/>
    <w:rsid w:val="00024777"/>
    <w:rsid w:val="00024E21"/>
    <w:rsid w:val="00027100"/>
    <w:rsid w:val="00030AD8"/>
    <w:rsid w:val="000349AA"/>
    <w:rsid w:val="00036C50"/>
    <w:rsid w:val="00037E3D"/>
    <w:rsid w:val="00052D2B"/>
    <w:rsid w:val="00054F55"/>
    <w:rsid w:val="0005535A"/>
    <w:rsid w:val="00056EE7"/>
    <w:rsid w:val="00062945"/>
    <w:rsid w:val="00063946"/>
    <w:rsid w:val="00067023"/>
    <w:rsid w:val="00080453"/>
    <w:rsid w:val="0008169A"/>
    <w:rsid w:val="000821B3"/>
    <w:rsid w:val="00082200"/>
    <w:rsid w:val="000838BB"/>
    <w:rsid w:val="000860CE"/>
    <w:rsid w:val="00092A37"/>
    <w:rsid w:val="000938A6"/>
    <w:rsid w:val="00096E78"/>
    <w:rsid w:val="00097C1E"/>
    <w:rsid w:val="00097E13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2FBD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AD5"/>
    <w:rsid w:val="002100FC"/>
    <w:rsid w:val="00213890"/>
    <w:rsid w:val="00214E52"/>
    <w:rsid w:val="002207C0"/>
    <w:rsid w:val="0022380D"/>
    <w:rsid w:val="00224B93"/>
    <w:rsid w:val="00226630"/>
    <w:rsid w:val="0023676E"/>
    <w:rsid w:val="0023770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FF9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BC2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6157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5B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9E1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19B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A85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186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CE1"/>
    <w:rsid w:val="004B1A75"/>
    <w:rsid w:val="004B2344"/>
    <w:rsid w:val="004B5797"/>
    <w:rsid w:val="004B5DDC"/>
    <w:rsid w:val="004B798E"/>
    <w:rsid w:val="004C0568"/>
    <w:rsid w:val="004C2ABD"/>
    <w:rsid w:val="004C5F62"/>
    <w:rsid w:val="004C779F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E68A8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34E"/>
    <w:rsid w:val="0062387A"/>
    <w:rsid w:val="006326D8"/>
    <w:rsid w:val="0063377D"/>
    <w:rsid w:val="00634004"/>
    <w:rsid w:val="006344BE"/>
    <w:rsid w:val="00634A66"/>
    <w:rsid w:val="00640336"/>
    <w:rsid w:val="00640FC9"/>
    <w:rsid w:val="006414D3"/>
    <w:rsid w:val="006432F2"/>
    <w:rsid w:val="00644DB1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4AB9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355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3451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809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37542"/>
    <w:rsid w:val="00840062"/>
    <w:rsid w:val="008410C5"/>
    <w:rsid w:val="00846C08"/>
    <w:rsid w:val="00850794"/>
    <w:rsid w:val="00852FF2"/>
    <w:rsid w:val="008530E7"/>
    <w:rsid w:val="00856BDB"/>
    <w:rsid w:val="00857675"/>
    <w:rsid w:val="00860CE9"/>
    <w:rsid w:val="0086185D"/>
    <w:rsid w:val="00861F86"/>
    <w:rsid w:val="00863A6D"/>
    <w:rsid w:val="00867C0D"/>
    <w:rsid w:val="00872C48"/>
    <w:rsid w:val="00872ED3"/>
    <w:rsid w:val="00874D4A"/>
    <w:rsid w:val="00875EC3"/>
    <w:rsid w:val="008763E7"/>
    <w:rsid w:val="00876EE8"/>
    <w:rsid w:val="008808C5"/>
    <w:rsid w:val="00881A7C"/>
    <w:rsid w:val="00883C78"/>
    <w:rsid w:val="00883F30"/>
    <w:rsid w:val="00885159"/>
    <w:rsid w:val="00885214"/>
    <w:rsid w:val="00886AFF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6C92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9BD"/>
    <w:rsid w:val="008E45C4"/>
    <w:rsid w:val="008E64B1"/>
    <w:rsid w:val="008E64FA"/>
    <w:rsid w:val="008E74ED"/>
    <w:rsid w:val="008E7ED6"/>
    <w:rsid w:val="008F450A"/>
    <w:rsid w:val="008F4DEF"/>
    <w:rsid w:val="00901EAC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7DC"/>
    <w:rsid w:val="00974E8B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5059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710"/>
    <w:rsid w:val="00AE6AA0"/>
    <w:rsid w:val="00AF406C"/>
    <w:rsid w:val="00AF45ED"/>
    <w:rsid w:val="00B00CA4"/>
    <w:rsid w:val="00B00DAD"/>
    <w:rsid w:val="00B02195"/>
    <w:rsid w:val="00B075D6"/>
    <w:rsid w:val="00B10790"/>
    <w:rsid w:val="00B113B9"/>
    <w:rsid w:val="00B119A2"/>
    <w:rsid w:val="00B13B6D"/>
    <w:rsid w:val="00B177F2"/>
    <w:rsid w:val="00B201F1"/>
    <w:rsid w:val="00B222FD"/>
    <w:rsid w:val="00B240D3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28D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143B"/>
    <w:rsid w:val="00BF58FC"/>
    <w:rsid w:val="00C01F77"/>
    <w:rsid w:val="00C01FFC"/>
    <w:rsid w:val="00C02202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0672"/>
    <w:rsid w:val="00C32989"/>
    <w:rsid w:val="00C32BD1"/>
    <w:rsid w:val="00C341E6"/>
    <w:rsid w:val="00C34260"/>
    <w:rsid w:val="00C34D83"/>
    <w:rsid w:val="00C35618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457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218"/>
    <w:rsid w:val="00D65777"/>
    <w:rsid w:val="00D728A0"/>
    <w:rsid w:val="00D73290"/>
    <w:rsid w:val="00D74018"/>
    <w:rsid w:val="00D83661"/>
    <w:rsid w:val="00D9044A"/>
    <w:rsid w:val="00D9216A"/>
    <w:rsid w:val="00D95BBB"/>
    <w:rsid w:val="00D97E7D"/>
    <w:rsid w:val="00DA16B5"/>
    <w:rsid w:val="00DA2A06"/>
    <w:rsid w:val="00DA4DEB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E31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36D"/>
    <w:rsid w:val="00E834CD"/>
    <w:rsid w:val="00E846DC"/>
    <w:rsid w:val="00E8486F"/>
    <w:rsid w:val="00E84E9D"/>
    <w:rsid w:val="00E86CEE"/>
    <w:rsid w:val="00E9093C"/>
    <w:rsid w:val="00E935AF"/>
    <w:rsid w:val="00EA60C5"/>
    <w:rsid w:val="00EA65B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95A"/>
    <w:rsid w:val="00F04D0E"/>
    <w:rsid w:val="00F12214"/>
    <w:rsid w:val="00F12565"/>
    <w:rsid w:val="00F129C7"/>
    <w:rsid w:val="00F144BE"/>
    <w:rsid w:val="00F14ACA"/>
    <w:rsid w:val="00F170D9"/>
    <w:rsid w:val="00F17A0C"/>
    <w:rsid w:val="00F17AB6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326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24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2BDB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3E10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872ED3"/>
    <w:pPr>
      <w:jc w:val="both"/>
    </w:pPr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rsid w:val="00644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5210-E1D6-47BC-B339-6841DB9E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1092</Words>
  <Characters>6446</Characters>
  <Application>Microsoft Office Word</Application>
  <DocSecurity>0</DocSecurity>
  <Lines>53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</cp:revision>
  <cp:lastPrinted>2026-06-18T10:32:00Z</cp:lastPrinted>
  <dcterms:created xsi:type="dcterms:W3CDTF">2026-03-27T08:16:00Z</dcterms:created>
  <dcterms:modified xsi:type="dcterms:W3CDTF">2026-06-18T10:32:00Z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