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7530" w14:textId="11E9FA15" w:rsidR="00216432" w:rsidRDefault="0007020C" w:rsidP="00FC1B3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>
        <w:rPr>
          <w:rFonts w:eastAsia="Times New Roman" w:cstheme="minorHAnsi"/>
          <w:b/>
          <w:bCs/>
          <w:color w:val="000000"/>
          <w:lang w:eastAsia="cs-CZ"/>
        </w:rPr>
        <w:t>VETERCANN ARTHRO kolagenové tablety</w:t>
      </w:r>
    </w:p>
    <w:p w14:paraId="1D27E9CE" w14:textId="77777777" w:rsidR="0007020C" w:rsidRDefault="0007020C" w:rsidP="00FC1B3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2441663F" w14:textId="5CD20C67" w:rsidR="0007020C" w:rsidRPr="0007020C" w:rsidRDefault="0007020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aktivní pes / rostoucí štěně</w:t>
      </w:r>
    </w:p>
    <w:p w14:paraId="014409E9" w14:textId="706EAC3A" w:rsidR="00216432" w:rsidRDefault="0007020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kolagen + MSM + HA</w:t>
      </w:r>
    </w:p>
    <w:p w14:paraId="77CCA2DE" w14:textId="4260EE7A" w:rsidR="0007020C" w:rsidRDefault="0007020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konopné semínko</w:t>
      </w:r>
    </w:p>
    <w:p w14:paraId="537BB75C" w14:textId="56B9BFE1" w:rsidR="0007020C" w:rsidRDefault="0007020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60 </w:t>
      </w:r>
      <w:proofErr w:type="spellStart"/>
      <w:r>
        <w:rPr>
          <w:rFonts w:eastAsia="Times New Roman" w:cstheme="minorHAnsi"/>
          <w:color w:val="000000"/>
          <w:lang w:eastAsia="cs-CZ"/>
        </w:rPr>
        <w:t>tbl</w:t>
      </w:r>
      <w:proofErr w:type="spellEnd"/>
      <w:r w:rsidR="000E3E11">
        <w:rPr>
          <w:rFonts w:eastAsia="Times New Roman" w:cstheme="minorHAnsi"/>
          <w:color w:val="000000"/>
          <w:lang w:eastAsia="cs-CZ"/>
        </w:rPr>
        <w:t>.</w:t>
      </w:r>
    </w:p>
    <w:p w14:paraId="42834C9E" w14:textId="34409434" w:rsidR="00216432" w:rsidRDefault="0007020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vepřový kolagen, rybí kolagen, bez kuřete, přírodní receptura, neobsahuje lepek, česká značka</w:t>
      </w:r>
    </w:p>
    <w:p w14:paraId="205AB23B" w14:textId="77777777" w:rsidR="0007020C" w:rsidRDefault="0007020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36B485AC" w14:textId="6EBFD6C6" w:rsidR="0007020C" w:rsidRDefault="0007020C" w:rsidP="0007020C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33933">
        <w:rPr>
          <w:rFonts w:eastAsia="Times New Roman" w:cstheme="minorHAnsi"/>
          <w:b/>
          <w:color w:val="000000"/>
          <w:lang w:eastAsia="cs-CZ"/>
        </w:rPr>
        <w:t>VETERCANN ARTHRO</w:t>
      </w:r>
      <w:r>
        <w:rPr>
          <w:rFonts w:eastAsia="Times New Roman" w:cstheme="minorHAnsi"/>
          <w:color w:val="000000"/>
          <w:lang w:eastAsia="cs-CZ"/>
        </w:rPr>
        <w:t xml:space="preserve"> Pro podporu kloubní výživy </w:t>
      </w:r>
      <w:r w:rsidRPr="0007020C">
        <w:rPr>
          <w:rFonts w:eastAsia="Times New Roman" w:cstheme="minorHAnsi"/>
          <w:color w:val="000000"/>
          <w:lang w:eastAsia="cs-CZ"/>
        </w:rPr>
        <w:t>u artritických nebo predisponovaných zvířat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07020C">
        <w:rPr>
          <w:rFonts w:eastAsia="Times New Roman" w:cstheme="minorHAnsi"/>
          <w:color w:val="000000"/>
          <w:lang w:eastAsia="cs-CZ"/>
        </w:rPr>
        <w:t>(zhoršení pohyblivosti, bolest kloubů, pro jedince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07020C">
        <w:rPr>
          <w:rFonts w:eastAsia="Times New Roman" w:cstheme="minorHAnsi"/>
          <w:color w:val="000000"/>
          <w:lang w:eastAsia="cs-CZ"/>
        </w:rPr>
        <w:t>plemen se sklonem k problémům s klouby).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8B04E7">
        <w:rPr>
          <w:rFonts w:eastAsia="Times New Roman" w:cstheme="minorHAnsi"/>
          <w:b/>
          <w:color w:val="000000"/>
          <w:lang w:eastAsia="cs-CZ"/>
        </w:rPr>
        <w:t>Upozornění</w:t>
      </w:r>
      <w:r w:rsidRPr="0007020C">
        <w:rPr>
          <w:rFonts w:eastAsia="Times New Roman" w:cstheme="minorHAnsi"/>
          <w:color w:val="000000"/>
          <w:lang w:eastAsia="cs-CZ"/>
        </w:rPr>
        <w:t>: Veterinární přípravek pro psy. Uchovávejte mimo dohled</w:t>
      </w:r>
      <w:r w:rsidR="00D33933">
        <w:rPr>
          <w:rFonts w:eastAsia="Times New Roman" w:cstheme="minorHAnsi"/>
          <w:color w:val="000000"/>
          <w:lang w:eastAsia="cs-CZ"/>
        </w:rPr>
        <w:t xml:space="preserve"> a dosah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07020C">
        <w:rPr>
          <w:rFonts w:eastAsia="Times New Roman" w:cstheme="minorHAnsi"/>
          <w:color w:val="000000"/>
          <w:lang w:eastAsia="cs-CZ"/>
        </w:rPr>
        <w:t>dětí. Nepřekračujte doporučenou denní dávku.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07020C">
        <w:rPr>
          <w:rFonts w:eastAsia="Times New Roman" w:cstheme="minorHAnsi"/>
          <w:color w:val="000000"/>
          <w:lang w:eastAsia="cs-CZ"/>
        </w:rPr>
        <w:t>Skladujte v suchu a temnu.</w:t>
      </w:r>
      <w:r w:rsidR="008B04E7">
        <w:rPr>
          <w:rFonts w:eastAsia="Times New Roman" w:cstheme="minorHAnsi"/>
          <w:color w:val="000000"/>
          <w:lang w:eastAsia="cs-CZ"/>
        </w:rPr>
        <w:t xml:space="preserve"> Odpad likvidujte podle místních právních </w:t>
      </w:r>
      <w:r w:rsidR="008B04E7" w:rsidRPr="00A07C82">
        <w:rPr>
          <w:rFonts w:eastAsia="Times New Roman" w:cstheme="minorHAnsi"/>
          <w:color w:val="000000"/>
          <w:lang w:eastAsia="cs-CZ"/>
        </w:rPr>
        <w:t>předpisů.</w:t>
      </w:r>
    </w:p>
    <w:p w14:paraId="7909E35C" w14:textId="77777777" w:rsidR="00135C78" w:rsidRDefault="00135C78" w:rsidP="00A07C82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cs-CZ"/>
        </w:rPr>
      </w:pPr>
    </w:p>
    <w:p w14:paraId="2812769F" w14:textId="38B0EBFB" w:rsidR="00A07C82" w:rsidRDefault="00A07C82" w:rsidP="00A07C82">
      <w:pPr>
        <w:spacing w:after="0" w:line="240" w:lineRule="auto"/>
        <w:jc w:val="both"/>
        <w:rPr>
          <w:rFonts w:eastAsia="Times New Roman" w:cstheme="minorHAnsi"/>
          <w:i/>
          <w:color w:val="000000"/>
          <w:lang w:eastAsia="cs-CZ"/>
        </w:rPr>
      </w:pPr>
      <w:r w:rsidRPr="00035BFF">
        <w:rPr>
          <w:rFonts w:eastAsia="Times New Roman" w:cstheme="minorHAnsi"/>
          <w:b/>
          <w:color w:val="000000"/>
          <w:lang w:eastAsia="cs-CZ"/>
        </w:rPr>
        <w:t>Složení 1 tableta:</w:t>
      </w:r>
      <w:r w:rsidRPr="00035BFF">
        <w:rPr>
          <w:rFonts w:eastAsia="Times New Roman" w:cstheme="minorHAnsi"/>
          <w:color w:val="000000"/>
          <w:lang w:eastAsia="cs-CZ"/>
        </w:rPr>
        <w:t xml:space="preserve"> </w:t>
      </w:r>
      <w:r w:rsidRPr="00035BFF">
        <w:t>Glukosamin</w:t>
      </w:r>
      <w:r>
        <w:t xml:space="preserve"> sulfát 2KCl (</w:t>
      </w:r>
      <w:r>
        <w:rPr>
          <w:rStyle w:val="Siln"/>
        </w:rPr>
        <w:t>z KORÝŠŮ</w:t>
      </w:r>
      <w:r>
        <w:t xml:space="preserve">), hydrolyzovaný vepřový kolagen, plnidlo: mikrokrystalická celulóza, </w:t>
      </w:r>
      <w:proofErr w:type="spellStart"/>
      <w:r>
        <w:t>methylsulfonylmethan</w:t>
      </w:r>
      <w:proofErr w:type="spellEnd"/>
      <w:r>
        <w:t xml:space="preserve"> (MSM), chondroitin sulfát, vitamin C (kyselina </w:t>
      </w:r>
      <w:r w:rsidR="003E3644">
        <w:br/>
      </w:r>
      <w:r>
        <w:t xml:space="preserve">L-askorbová), </w:t>
      </w:r>
      <w:proofErr w:type="spellStart"/>
      <w:r>
        <w:rPr>
          <w:rStyle w:val="Zdraznn"/>
        </w:rPr>
        <w:t>Cannabis</w:t>
      </w:r>
      <w:proofErr w:type="spellEnd"/>
      <w:r>
        <w:rPr>
          <w:rStyle w:val="Zdraznn"/>
        </w:rPr>
        <w:t xml:space="preserve"> </w:t>
      </w:r>
      <w:proofErr w:type="spellStart"/>
      <w:r>
        <w:rPr>
          <w:rStyle w:val="Zdraznn"/>
        </w:rPr>
        <w:t>sativa</w:t>
      </w:r>
      <w:proofErr w:type="spellEnd"/>
      <w:r>
        <w:t xml:space="preserve"> (prášek ze semen), kopřiva dvoudomá (</w:t>
      </w:r>
      <w:proofErr w:type="spellStart"/>
      <w:r>
        <w:rPr>
          <w:rStyle w:val="Zdraznn"/>
        </w:rPr>
        <w:t>Urtica</w:t>
      </w:r>
      <w:proofErr w:type="spellEnd"/>
      <w:r>
        <w:rPr>
          <w:rStyle w:val="Zdraznn"/>
        </w:rPr>
        <w:t xml:space="preserve"> </w:t>
      </w:r>
      <w:proofErr w:type="spellStart"/>
      <w:r>
        <w:rPr>
          <w:rStyle w:val="Zdraznn"/>
        </w:rPr>
        <w:t>dioica</w:t>
      </w:r>
      <w:proofErr w:type="spellEnd"/>
      <w:r>
        <w:t>) – extrakt z listů standardizovaný na 1 %, hydrolyzovaný kolagen (</w:t>
      </w:r>
      <w:r>
        <w:rPr>
          <w:rStyle w:val="Siln"/>
        </w:rPr>
        <w:t>z RYB</w:t>
      </w:r>
      <w:r>
        <w:t xml:space="preserve">), </w:t>
      </w:r>
      <w:proofErr w:type="spellStart"/>
      <w:r>
        <w:t>protispékavé</w:t>
      </w:r>
      <w:proofErr w:type="spellEnd"/>
      <w:r>
        <w:t xml:space="preserve"> látky: oxid křemičitý bezvodý, stearan hořečnatý, kyselina hyaluronová, zázvor obecný (</w:t>
      </w:r>
      <w:proofErr w:type="spellStart"/>
      <w:r>
        <w:rPr>
          <w:rStyle w:val="Zdraznn"/>
        </w:rPr>
        <w:t>Zingiber</w:t>
      </w:r>
      <w:proofErr w:type="spellEnd"/>
      <w:r>
        <w:rPr>
          <w:rStyle w:val="Zdraznn"/>
        </w:rPr>
        <w:t xml:space="preserve"> </w:t>
      </w:r>
      <w:proofErr w:type="spellStart"/>
      <w:r>
        <w:rPr>
          <w:rStyle w:val="Zdraznn"/>
        </w:rPr>
        <w:t>officinale</w:t>
      </w:r>
      <w:proofErr w:type="spellEnd"/>
      <w:r>
        <w:t xml:space="preserve">) – extrakt z kořene standardizovaný na 5 % </w:t>
      </w:r>
      <w:proofErr w:type="spellStart"/>
      <w:r>
        <w:t>gingerolů</w:t>
      </w:r>
      <w:proofErr w:type="spellEnd"/>
      <w:r>
        <w:t xml:space="preserve">, </w:t>
      </w:r>
      <w:proofErr w:type="spellStart"/>
      <w:r>
        <w:t>kurkumin</w:t>
      </w:r>
      <w:proofErr w:type="spellEnd"/>
      <w:r>
        <w:t xml:space="preserve"> (extrakt z oddenku kurkumovníku dlouhého </w:t>
      </w:r>
      <w:proofErr w:type="spellStart"/>
      <w:r>
        <w:rPr>
          <w:rStyle w:val="Zdraznn"/>
        </w:rPr>
        <w:t>Curcuma</w:t>
      </w:r>
      <w:proofErr w:type="spellEnd"/>
      <w:r>
        <w:rPr>
          <w:rStyle w:val="Zdraznn"/>
        </w:rPr>
        <w:t xml:space="preserve"> longa</w:t>
      </w:r>
      <w:r>
        <w:t xml:space="preserve">, standardizovaný na 95 % </w:t>
      </w:r>
      <w:proofErr w:type="spellStart"/>
      <w:r>
        <w:t>kurkuminoidů</w:t>
      </w:r>
      <w:proofErr w:type="spellEnd"/>
      <w:r>
        <w:t xml:space="preserve">), vitamin D3 (cholekalciferol), vitamin B12 </w:t>
      </w:r>
      <w:r w:rsidRPr="006862D1">
        <w:t>(kyanokobalamin).</w:t>
      </w:r>
    </w:p>
    <w:p w14:paraId="344222DF" w14:textId="77777777" w:rsidR="00A07C82" w:rsidRPr="00A07C82" w:rsidRDefault="00A07C82" w:rsidP="0007020C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064CEC4E" w14:textId="2632EF86" w:rsidR="008B04E7" w:rsidRPr="00A07C82" w:rsidRDefault="00D33933" w:rsidP="00DF35DA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A07C82">
        <w:rPr>
          <w:rFonts w:eastAsia="Times New Roman" w:cstheme="minorHAnsi"/>
          <w:b/>
          <w:color w:val="000000"/>
          <w:lang w:eastAsia="cs-CZ"/>
        </w:rPr>
        <w:t>Způsob použití</w:t>
      </w:r>
      <w:r w:rsidRPr="00A07C82">
        <w:rPr>
          <w:rFonts w:eastAsia="Times New Roman" w:cstheme="minorHAnsi"/>
          <w:color w:val="000000"/>
          <w:lang w:eastAsia="cs-CZ"/>
        </w:rPr>
        <w:t>:</w:t>
      </w:r>
      <w:r w:rsidR="00DF35DA" w:rsidRPr="00A07C82">
        <w:rPr>
          <w:rFonts w:eastAsia="Times New Roman" w:cstheme="minorHAnsi"/>
          <w:color w:val="000000"/>
          <w:lang w:eastAsia="cs-CZ"/>
        </w:rPr>
        <w:t xml:space="preserve"> Perorálně. Tablety podávejte přímo nebo zamíchané v krmivu. </w:t>
      </w:r>
    </w:p>
    <w:p w14:paraId="316F695E" w14:textId="41382FDF" w:rsidR="00DF35DA" w:rsidRPr="00A07C82" w:rsidRDefault="00DF35DA" w:rsidP="00DF35DA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A07C82">
        <w:rPr>
          <w:rFonts w:eastAsia="Times New Roman" w:cstheme="minorHAnsi"/>
          <w:color w:val="000000"/>
          <w:lang w:eastAsia="cs-CZ"/>
        </w:rPr>
        <w:t xml:space="preserve">1 tableta denně na </w:t>
      </w:r>
      <w:r w:rsidR="001C1C43" w:rsidRPr="00A07C82">
        <w:rPr>
          <w:rFonts w:eastAsia="Times New Roman" w:cstheme="minorHAnsi"/>
          <w:color w:val="000000"/>
          <w:lang w:eastAsia="cs-CZ"/>
        </w:rPr>
        <w:t xml:space="preserve">15 </w:t>
      </w:r>
      <w:r w:rsidRPr="00A07C82">
        <w:rPr>
          <w:rFonts w:eastAsia="Times New Roman" w:cstheme="minorHAnsi"/>
          <w:color w:val="000000"/>
          <w:lang w:eastAsia="cs-CZ"/>
        </w:rPr>
        <w:t xml:space="preserve">kg </w:t>
      </w:r>
      <w:r w:rsidR="00D33933" w:rsidRPr="00A07C82">
        <w:rPr>
          <w:rFonts w:eastAsia="Times New Roman" w:cstheme="minorHAnsi"/>
          <w:color w:val="000000"/>
          <w:lang w:eastAsia="cs-CZ"/>
        </w:rPr>
        <w:t xml:space="preserve">ž.hm. </w:t>
      </w:r>
      <w:r w:rsidRPr="00A07C82">
        <w:rPr>
          <w:rFonts w:eastAsia="Times New Roman" w:cstheme="minorHAnsi"/>
          <w:color w:val="000000"/>
          <w:lang w:eastAsia="cs-CZ"/>
        </w:rPr>
        <w:t>zvířete</w:t>
      </w:r>
      <w:r w:rsidR="00D33933" w:rsidRPr="00A07C82">
        <w:rPr>
          <w:rFonts w:eastAsia="Times New Roman" w:cstheme="minorHAnsi"/>
          <w:color w:val="000000"/>
          <w:lang w:eastAsia="cs-CZ"/>
        </w:rPr>
        <w:t>.</w:t>
      </w:r>
      <w:r w:rsidRPr="00A07C82">
        <w:rPr>
          <w:rFonts w:eastAsia="Times New Roman" w:cstheme="minorHAnsi"/>
          <w:color w:val="000000"/>
          <w:lang w:eastAsia="cs-CZ"/>
        </w:rPr>
        <w:t xml:space="preserve"> Podávejte po dobu 1-2 měsíců. Lze podávat opakovaně.</w:t>
      </w:r>
    </w:p>
    <w:p w14:paraId="1659FEA9" w14:textId="42EA00F1" w:rsidR="00D33933" w:rsidRPr="00A07C82" w:rsidRDefault="00D33933" w:rsidP="00DF35DA">
      <w:pPr>
        <w:spacing w:after="0" w:line="240" w:lineRule="auto"/>
        <w:jc w:val="both"/>
        <w:rPr>
          <w:rFonts w:cstheme="minorHAnsi"/>
        </w:rPr>
      </w:pPr>
    </w:p>
    <w:p w14:paraId="15411792" w14:textId="14AEF0D6" w:rsidR="00DF35DA" w:rsidRPr="00A07C82" w:rsidRDefault="00D33933" w:rsidP="00DF35DA">
      <w:pPr>
        <w:spacing w:after="0" w:line="240" w:lineRule="auto"/>
        <w:jc w:val="both"/>
        <w:rPr>
          <w:rFonts w:cstheme="minorHAnsi"/>
        </w:rPr>
      </w:pPr>
      <w:r w:rsidRPr="00A07C82">
        <w:rPr>
          <w:rFonts w:cstheme="minorHAnsi"/>
          <w:b/>
        </w:rPr>
        <w:t>Spotřebujte do/</w:t>
      </w:r>
      <w:r w:rsidR="00DF35DA" w:rsidRPr="00A07C82">
        <w:rPr>
          <w:rFonts w:cstheme="minorHAnsi"/>
          <w:b/>
        </w:rPr>
        <w:t>Šarže</w:t>
      </w:r>
      <w:r w:rsidR="00DF35DA" w:rsidRPr="00A07C82">
        <w:rPr>
          <w:rFonts w:cstheme="minorHAnsi"/>
        </w:rPr>
        <w:t>: uvedeno vně, na dně obalu.</w:t>
      </w:r>
    </w:p>
    <w:p w14:paraId="54AE2B07" w14:textId="16D9931D" w:rsidR="008B04E7" w:rsidRPr="00A07C82" w:rsidRDefault="008B04E7" w:rsidP="00FC1B3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A07C82">
        <w:rPr>
          <w:rFonts w:eastAsia="Times New Roman" w:cstheme="minorHAnsi"/>
          <w:b/>
          <w:bCs/>
          <w:color w:val="000000"/>
          <w:lang w:eastAsia="cs-CZ"/>
        </w:rPr>
        <w:t xml:space="preserve">Číslo schválení: </w:t>
      </w:r>
      <w:r w:rsidR="005C2BFE" w:rsidRPr="005C2BFE">
        <w:rPr>
          <w:rFonts w:eastAsia="Times New Roman" w:cstheme="minorHAnsi"/>
          <w:bCs/>
          <w:color w:val="000000"/>
          <w:lang w:eastAsia="cs-CZ"/>
        </w:rPr>
        <w:t>155-26/C</w:t>
      </w:r>
    </w:p>
    <w:p w14:paraId="1069A87F" w14:textId="11DBC00F" w:rsidR="00277230" w:rsidRPr="00A07C82" w:rsidRDefault="00277230" w:rsidP="00B84F80">
      <w:pPr>
        <w:spacing w:after="0" w:line="240" w:lineRule="auto"/>
        <w:jc w:val="both"/>
        <w:rPr>
          <w:rFonts w:cstheme="minorHAnsi"/>
          <w:b/>
        </w:rPr>
      </w:pPr>
      <w:r w:rsidRPr="00A07C82">
        <w:rPr>
          <w:rFonts w:cstheme="minorHAnsi"/>
          <w:b/>
        </w:rPr>
        <w:t xml:space="preserve">Držitel rozhodnutí o schválení a výrobce: </w:t>
      </w:r>
    </w:p>
    <w:p w14:paraId="5AFDF483" w14:textId="2E0496F3" w:rsidR="00277230" w:rsidRPr="00A07C82" w:rsidRDefault="00277230" w:rsidP="00B84F80">
      <w:pPr>
        <w:spacing w:after="0" w:line="240" w:lineRule="auto"/>
        <w:jc w:val="both"/>
        <w:rPr>
          <w:rFonts w:cstheme="minorHAnsi"/>
        </w:rPr>
      </w:pPr>
      <w:r w:rsidRPr="00A07C82">
        <w:rPr>
          <w:rFonts w:cstheme="minorHAnsi"/>
        </w:rPr>
        <w:t>Annabis s.r.o.</w:t>
      </w:r>
      <w:r w:rsidR="00DD1CDF" w:rsidRPr="00A07C82">
        <w:rPr>
          <w:rFonts w:cstheme="minorHAnsi"/>
        </w:rPr>
        <w:t>,</w:t>
      </w:r>
      <w:r w:rsidRPr="00A07C82">
        <w:rPr>
          <w:rFonts w:cstheme="minorHAnsi"/>
        </w:rPr>
        <w:t xml:space="preserve"> Šlechtitelů 21, 779 00 Olomouc, </w:t>
      </w:r>
      <w:r w:rsidR="00DA36AC" w:rsidRPr="00A07C82">
        <w:rPr>
          <w:rFonts w:cstheme="minorHAnsi"/>
        </w:rPr>
        <w:t>Česká republika</w:t>
      </w:r>
    </w:p>
    <w:p w14:paraId="03422426" w14:textId="3622C6EB" w:rsidR="00DF35DA" w:rsidRDefault="0036460B" w:rsidP="00DF35DA">
      <w:pPr>
        <w:spacing w:after="0" w:line="240" w:lineRule="auto"/>
        <w:jc w:val="both"/>
        <w:rPr>
          <w:rFonts w:cstheme="minorHAnsi"/>
        </w:rPr>
      </w:pPr>
      <w:hyperlink r:id="rId6" w:history="1">
        <w:r w:rsidRPr="00342365">
          <w:rPr>
            <w:rStyle w:val="Hypertextovodkaz"/>
            <w:rFonts w:cstheme="minorHAnsi"/>
          </w:rPr>
          <w:t>www.vetercann.cz</w:t>
        </w:r>
      </w:hyperlink>
      <w:r w:rsidR="00DF35DA" w:rsidRPr="00A07C82">
        <w:rPr>
          <w:rFonts w:cstheme="minorHAnsi"/>
        </w:rPr>
        <w:t xml:space="preserve"> | </w:t>
      </w:r>
      <w:hyperlink r:id="rId7" w:history="1">
        <w:r w:rsidRPr="00342365">
          <w:rPr>
            <w:rStyle w:val="Hypertextovodkaz"/>
            <w:rFonts w:cstheme="minorHAnsi"/>
          </w:rPr>
          <w:t>info@vetercann.cz</w:t>
        </w:r>
      </w:hyperlink>
    </w:p>
    <w:p w14:paraId="6D62F884" w14:textId="603B85D5" w:rsidR="00DF35DA" w:rsidRPr="00A07C82" w:rsidRDefault="00DF35DA" w:rsidP="00B84F80">
      <w:pPr>
        <w:widowControl w:val="0"/>
        <w:spacing w:after="0"/>
        <w:jc w:val="both"/>
        <w:rPr>
          <w:rFonts w:eastAsia="Verdana" w:cstheme="minorHAnsi"/>
        </w:rPr>
      </w:pPr>
      <w:bookmarkStart w:id="0" w:name="_GoBack"/>
      <w:bookmarkEnd w:id="0"/>
      <w:r w:rsidRPr="00A07C82">
        <w:rPr>
          <w:rFonts w:eastAsia="Verdana" w:cstheme="minorHAnsi"/>
        </w:rPr>
        <w:t>Hmotnost obsahu: 87 g (± 5 %)</w:t>
      </w:r>
    </w:p>
    <w:p w14:paraId="5AB131F2" w14:textId="4F7B47E6" w:rsidR="00DF35DA" w:rsidRDefault="00DF35DA" w:rsidP="00B84F80">
      <w:pPr>
        <w:widowControl w:val="0"/>
        <w:spacing w:after="0"/>
        <w:jc w:val="both"/>
        <w:rPr>
          <w:rFonts w:eastAsia="Verdana" w:cstheme="minorHAnsi"/>
        </w:rPr>
      </w:pPr>
    </w:p>
    <w:p w14:paraId="13283561" w14:textId="2B767A09" w:rsidR="00A07C82" w:rsidRPr="0005104A" w:rsidRDefault="00A07C82" w:rsidP="00A07C82">
      <w:pPr>
        <w:widowControl w:val="0"/>
        <w:spacing w:after="0"/>
        <w:jc w:val="both"/>
        <w:rPr>
          <w:rFonts w:eastAsia="Verdana" w:cstheme="minorHAnsi"/>
          <w:b/>
          <w:bCs/>
        </w:rPr>
      </w:pPr>
      <w:r w:rsidRPr="0005104A">
        <w:rPr>
          <w:rFonts w:eastAsia="Verdana" w:cstheme="minorHAnsi"/>
          <w:b/>
          <w:bCs/>
        </w:rPr>
        <w:t xml:space="preserve">Složka                                     </w:t>
      </w:r>
      <w:r w:rsidRPr="0005104A">
        <w:rPr>
          <w:rFonts w:eastAsia="Verdana" w:cstheme="minorHAnsi"/>
          <w:b/>
          <w:bCs/>
        </w:rPr>
        <w:tab/>
        <w:t xml:space="preserve">     </w:t>
      </w:r>
      <w:r>
        <w:rPr>
          <w:rFonts w:eastAsia="Verdana" w:cstheme="minorHAnsi"/>
          <w:b/>
          <w:bCs/>
        </w:rPr>
        <w:tab/>
      </w:r>
      <w:r>
        <w:rPr>
          <w:rFonts w:eastAsia="Verdana" w:cstheme="minorHAnsi"/>
          <w:b/>
          <w:bCs/>
        </w:rPr>
        <w:tab/>
      </w:r>
      <w:r w:rsidRPr="0005104A">
        <w:rPr>
          <w:rFonts w:eastAsia="Verdana" w:cstheme="minorHAnsi"/>
          <w:b/>
          <w:bCs/>
        </w:rPr>
        <w:t xml:space="preserve">       </w:t>
      </w:r>
      <w:r w:rsidR="00135C78">
        <w:rPr>
          <w:rFonts w:eastAsia="Verdana" w:cstheme="minorHAnsi"/>
          <w:b/>
          <w:bCs/>
        </w:rPr>
        <w:tab/>
      </w:r>
      <w:r w:rsidRPr="0005104A">
        <w:rPr>
          <w:rFonts w:eastAsia="Verdana" w:cstheme="minorHAnsi"/>
          <w:b/>
          <w:bCs/>
        </w:rPr>
        <w:t>1 tableta</w:t>
      </w:r>
    </w:p>
    <w:p w14:paraId="08948AE8" w14:textId="4D2B32EE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>Glukosamin sulfát 2KCl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500 mg</w:t>
      </w:r>
    </w:p>
    <w:p w14:paraId="45A19064" w14:textId="77777777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 xml:space="preserve">Hydrolyzovaný vepřový kolagen          </w:t>
      </w:r>
      <w:r>
        <w:rPr>
          <w:rFonts w:eastAsia="Verdana" w:cstheme="minorHAnsi"/>
        </w:rPr>
        <w:tab/>
      </w:r>
      <w:r>
        <w:rPr>
          <w:rFonts w:eastAsia="Verdana" w:cstheme="minorHAnsi"/>
        </w:rPr>
        <w:tab/>
      </w:r>
      <w:r>
        <w:rPr>
          <w:rFonts w:eastAsia="Verdana" w:cstheme="minorHAnsi"/>
        </w:rPr>
        <w:tab/>
      </w:r>
      <w:r w:rsidRPr="0099544D">
        <w:rPr>
          <w:rFonts w:eastAsia="Verdana" w:cstheme="minorHAnsi"/>
        </w:rPr>
        <w:t>220 mg</w:t>
      </w:r>
    </w:p>
    <w:p w14:paraId="622D2950" w14:textId="488E7540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>Methylsulfonylmethan (MSM)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175 mg</w:t>
      </w:r>
    </w:p>
    <w:p w14:paraId="7996CBDC" w14:textId="77777777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 xml:space="preserve">Chondroitin sulfát sodný                    </w:t>
      </w:r>
      <w:r>
        <w:rPr>
          <w:rFonts w:eastAsia="Verdana" w:cstheme="minorHAnsi"/>
        </w:rPr>
        <w:tab/>
      </w:r>
      <w:r>
        <w:rPr>
          <w:rFonts w:eastAsia="Verdana" w:cstheme="minorHAnsi"/>
        </w:rPr>
        <w:tab/>
      </w:r>
      <w:r w:rsidRPr="0099544D">
        <w:rPr>
          <w:rFonts w:eastAsia="Verdana" w:cstheme="minorHAnsi"/>
        </w:rPr>
        <w:t xml:space="preserve">   </w:t>
      </w:r>
      <w:r>
        <w:rPr>
          <w:rFonts w:eastAsia="Verdana" w:cstheme="minorHAnsi"/>
        </w:rPr>
        <w:tab/>
      </w:r>
      <w:r w:rsidRPr="0099544D">
        <w:rPr>
          <w:rFonts w:eastAsia="Verdana" w:cstheme="minorHAnsi"/>
        </w:rPr>
        <w:t>175 mg</w:t>
      </w:r>
    </w:p>
    <w:p w14:paraId="2917A30C" w14:textId="77777777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 xml:space="preserve">Vitamin C                                 </w:t>
      </w:r>
      <w:r>
        <w:rPr>
          <w:rFonts w:eastAsia="Verdana" w:cstheme="minorHAnsi"/>
        </w:rPr>
        <w:tab/>
      </w:r>
      <w:r>
        <w:rPr>
          <w:rFonts w:eastAsia="Verdana" w:cstheme="minorHAnsi"/>
        </w:rPr>
        <w:tab/>
      </w:r>
      <w:r>
        <w:rPr>
          <w:rFonts w:eastAsia="Verdana" w:cstheme="minorHAnsi"/>
        </w:rPr>
        <w:tab/>
      </w:r>
      <w:r>
        <w:rPr>
          <w:rFonts w:eastAsia="Verdana" w:cstheme="minorHAnsi"/>
        </w:rPr>
        <w:tab/>
      </w:r>
      <w:r w:rsidRPr="0099544D">
        <w:rPr>
          <w:rFonts w:eastAsia="Verdana" w:cstheme="minorHAnsi"/>
        </w:rPr>
        <w:t xml:space="preserve">101 mg </w:t>
      </w:r>
    </w:p>
    <w:p w14:paraId="0AD6BB09" w14:textId="57DFAE0A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proofErr w:type="spellStart"/>
      <w:r w:rsidRPr="00135C78">
        <w:rPr>
          <w:rFonts w:eastAsia="Verdana" w:cstheme="minorHAnsi"/>
          <w:i/>
        </w:rPr>
        <w:t>Cannabis</w:t>
      </w:r>
      <w:proofErr w:type="spellEnd"/>
      <w:r w:rsidRPr="00135C78">
        <w:rPr>
          <w:rFonts w:eastAsia="Verdana" w:cstheme="minorHAnsi"/>
          <w:i/>
        </w:rPr>
        <w:t xml:space="preserve"> </w:t>
      </w:r>
      <w:proofErr w:type="spellStart"/>
      <w:r w:rsidRPr="00135C78">
        <w:rPr>
          <w:rFonts w:eastAsia="Verdana" w:cstheme="minorHAnsi"/>
          <w:i/>
        </w:rPr>
        <w:t>sativa</w:t>
      </w:r>
      <w:proofErr w:type="spellEnd"/>
      <w:r w:rsidRPr="0099544D">
        <w:rPr>
          <w:rFonts w:eastAsia="Verdana" w:cstheme="minorHAnsi"/>
        </w:rPr>
        <w:t xml:space="preserve"> (prášek ze semen</w:t>
      </w:r>
      <w:r w:rsidR="00135C78">
        <w:rPr>
          <w:rFonts w:eastAsia="Verdana" w:cstheme="minorHAnsi"/>
        </w:rPr>
        <w:t>)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15 mg</w:t>
      </w:r>
    </w:p>
    <w:p w14:paraId="6AD1FA2B" w14:textId="48EC4C2B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proofErr w:type="spellStart"/>
      <w:r w:rsidRPr="00135C78">
        <w:rPr>
          <w:rFonts w:eastAsia="Verdana" w:cstheme="minorHAnsi"/>
          <w:i/>
        </w:rPr>
        <w:t>Urtica</w:t>
      </w:r>
      <w:proofErr w:type="spellEnd"/>
      <w:r w:rsidRPr="00135C78">
        <w:rPr>
          <w:rFonts w:eastAsia="Verdana" w:cstheme="minorHAnsi"/>
          <w:i/>
        </w:rPr>
        <w:t xml:space="preserve"> </w:t>
      </w:r>
      <w:proofErr w:type="spellStart"/>
      <w:r w:rsidRPr="00135C78">
        <w:rPr>
          <w:rFonts w:eastAsia="Verdana" w:cstheme="minorHAnsi"/>
          <w:i/>
        </w:rPr>
        <w:t>dioica</w:t>
      </w:r>
      <w:proofErr w:type="spellEnd"/>
      <w:r w:rsidRPr="0099544D">
        <w:rPr>
          <w:rFonts w:eastAsia="Verdana" w:cstheme="minorHAnsi"/>
        </w:rPr>
        <w:t xml:space="preserve"> extrakt z listů (1 %)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15 mg</w:t>
      </w:r>
    </w:p>
    <w:p w14:paraId="147742C7" w14:textId="09EB828D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>Hydrolyzovaný rybí kolagen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5 mg</w:t>
      </w:r>
    </w:p>
    <w:p w14:paraId="3E498936" w14:textId="323AC0B2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>Kyselina hyaluronová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0,5 mg</w:t>
      </w:r>
    </w:p>
    <w:p w14:paraId="2621A9F2" w14:textId="282FAAAB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proofErr w:type="spellStart"/>
      <w:r w:rsidRPr="00135C78">
        <w:rPr>
          <w:rFonts w:eastAsia="Verdana" w:cstheme="minorHAnsi"/>
          <w:i/>
        </w:rPr>
        <w:t>Zingiber</w:t>
      </w:r>
      <w:proofErr w:type="spellEnd"/>
      <w:r w:rsidRPr="00135C78">
        <w:rPr>
          <w:rFonts w:eastAsia="Verdana" w:cstheme="minorHAnsi"/>
          <w:i/>
        </w:rPr>
        <w:t xml:space="preserve"> </w:t>
      </w:r>
      <w:proofErr w:type="spellStart"/>
      <w:r w:rsidRPr="00135C78">
        <w:rPr>
          <w:rFonts w:eastAsia="Verdana" w:cstheme="minorHAnsi"/>
          <w:i/>
        </w:rPr>
        <w:t>officinale</w:t>
      </w:r>
      <w:proofErr w:type="spellEnd"/>
      <w:r>
        <w:rPr>
          <w:rFonts w:eastAsia="Verdana" w:cstheme="minorHAnsi"/>
        </w:rPr>
        <w:t>,</w:t>
      </w:r>
      <w:r w:rsidRPr="0099544D">
        <w:rPr>
          <w:rFonts w:eastAsia="Verdana" w:cstheme="minorHAnsi"/>
        </w:rPr>
        <w:t xml:space="preserve"> extrakt z kořene (5 % </w:t>
      </w:r>
      <w:proofErr w:type="spellStart"/>
      <w:r w:rsidRPr="0099544D">
        <w:rPr>
          <w:rFonts w:eastAsia="Verdana" w:cstheme="minorHAnsi"/>
        </w:rPr>
        <w:t>gingerol</w:t>
      </w:r>
      <w:r w:rsidR="00135C78">
        <w:rPr>
          <w:rFonts w:eastAsia="Verdana" w:cstheme="minorHAnsi"/>
        </w:rPr>
        <w:t>ů</w:t>
      </w:r>
      <w:proofErr w:type="spellEnd"/>
      <w:r w:rsidR="00135C78">
        <w:rPr>
          <w:rFonts w:eastAsia="Verdana" w:cstheme="minorHAnsi"/>
        </w:rPr>
        <w:t>)</w:t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0,5 mg</w:t>
      </w:r>
    </w:p>
    <w:p w14:paraId="74816DC5" w14:textId="65ADF1F1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proofErr w:type="spellStart"/>
      <w:r w:rsidRPr="0099544D">
        <w:rPr>
          <w:rFonts w:eastAsia="Verdana" w:cstheme="minorHAnsi"/>
        </w:rPr>
        <w:t>Kurkumin</w:t>
      </w:r>
      <w:proofErr w:type="spellEnd"/>
      <w:r w:rsidRPr="0099544D">
        <w:rPr>
          <w:rFonts w:eastAsia="Verdana" w:cstheme="minorHAnsi"/>
        </w:rPr>
        <w:t xml:space="preserve"> (95 % </w:t>
      </w:r>
      <w:proofErr w:type="spellStart"/>
      <w:r w:rsidRPr="0099544D">
        <w:rPr>
          <w:rFonts w:eastAsia="Verdana" w:cstheme="minorHAnsi"/>
        </w:rPr>
        <w:t>kurkuminoidů</w:t>
      </w:r>
      <w:proofErr w:type="spellEnd"/>
      <w:r w:rsidR="00135C78">
        <w:rPr>
          <w:rFonts w:eastAsia="Verdana" w:cstheme="minorHAnsi"/>
        </w:rPr>
        <w:t>)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>0,5 mg</w:t>
      </w:r>
    </w:p>
    <w:p w14:paraId="245D1C00" w14:textId="0D6ACB1E" w:rsidR="00A07C82" w:rsidRPr="0099544D" w:rsidRDefault="00A07C82" w:rsidP="00A07C82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>Vitamin D3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 xml:space="preserve">5 </w:t>
      </w:r>
      <w:proofErr w:type="spellStart"/>
      <w:r w:rsidRPr="0099544D">
        <w:rPr>
          <w:rFonts w:eastAsia="Verdana" w:cstheme="minorHAnsi"/>
        </w:rPr>
        <w:t>μg</w:t>
      </w:r>
      <w:proofErr w:type="spellEnd"/>
    </w:p>
    <w:p w14:paraId="4782321F" w14:textId="734D7022" w:rsidR="00A07C82" w:rsidRPr="00A07C82" w:rsidRDefault="00A07C82" w:rsidP="00B84F80">
      <w:pPr>
        <w:widowControl w:val="0"/>
        <w:spacing w:after="0"/>
        <w:jc w:val="both"/>
        <w:rPr>
          <w:rFonts w:eastAsia="Verdana" w:cstheme="minorHAnsi"/>
        </w:rPr>
      </w:pPr>
      <w:r w:rsidRPr="0099544D">
        <w:rPr>
          <w:rFonts w:eastAsia="Verdana" w:cstheme="minorHAnsi"/>
        </w:rPr>
        <w:t>Vitamin B12</w:t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="00135C78">
        <w:rPr>
          <w:rFonts w:eastAsia="Verdana" w:cstheme="minorHAnsi"/>
        </w:rPr>
        <w:tab/>
      </w:r>
      <w:r w:rsidRPr="0099544D">
        <w:rPr>
          <w:rFonts w:eastAsia="Verdana" w:cstheme="minorHAnsi"/>
        </w:rPr>
        <w:t xml:space="preserve">3 </w:t>
      </w:r>
      <w:proofErr w:type="spellStart"/>
      <w:r w:rsidRPr="0099544D">
        <w:rPr>
          <w:rFonts w:eastAsia="Verdana" w:cstheme="minorHAnsi"/>
        </w:rPr>
        <w:t>μg</w:t>
      </w:r>
      <w:proofErr w:type="spellEnd"/>
    </w:p>
    <w:p w14:paraId="251FD683" w14:textId="41E0D45D" w:rsidR="00DF35DA" w:rsidRDefault="00EB6E7E" w:rsidP="00B84F80">
      <w:pPr>
        <w:widowControl w:val="0"/>
        <w:spacing w:after="0"/>
        <w:jc w:val="both"/>
        <w:rPr>
          <w:rFonts w:eastAsia="Verdana" w:cstheme="minorHAnsi"/>
        </w:rPr>
      </w:pPr>
      <w:r w:rsidRPr="00EB6E7E">
        <w:rPr>
          <w:rFonts w:eastAsia="Verdana" w:cstheme="minorHAnsi"/>
        </w:rPr>
        <w:t>Konopné semínko pomáhá udržovat</w:t>
      </w:r>
      <w:r>
        <w:rPr>
          <w:rFonts w:eastAsia="Verdana" w:cstheme="minorHAnsi"/>
        </w:rPr>
        <w:t xml:space="preserve"> </w:t>
      </w:r>
      <w:r w:rsidRPr="00EB6E7E">
        <w:rPr>
          <w:rFonts w:eastAsia="Verdana" w:cstheme="minorHAnsi"/>
        </w:rPr>
        <w:t xml:space="preserve">zdravé srdce a cévy. </w:t>
      </w:r>
    </w:p>
    <w:sectPr w:rsidR="00DF35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BFAF0" w14:textId="77777777" w:rsidR="004B3284" w:rsidRDefault="004B3284" w:rsidP="00FC1B3F">
      <w:pPr>
        <w:spacing w:after="0" w:line="240" w:lineRule="auto"/>
      </w:pPr>
      <w:r>
        <w:separator/>
      </w:r>
    </w:p>
  </w:endnote>
  <w:endnote w:type="continuationSeparator" w:id="0">
    <w:p w14:paraId="1934757E" w14:textId="77777777" w:rsidR="004B3284" w:rsidRDefault="004B3284" w:rsidP="00FC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7469E" w14:textId="77777777" w:rsidR="004B3284" w:rsidRDefault="004B3284" w:rsidP="00FC1B3F">
      <w:pPr>
        <w:spacing w:after="0" w:line="240" w:lineRule="auto"/>
      </w:pPr>
      <w:r>
        <w:separator/>
      </w:r>
    </w:p>
  </w:footnote>
  <w:footnote w:type="continuationSeparator" w:id="0">
    <w:p w14:paraId="21730B95" w14:textId="77777777" w:rsidR="004B3284" w:rsidRDefault="004B3284" w:rsidP="00FC1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E9AC" w14:textId="02EF7D92" w:rsidR="00D33933" w:rsidRPr="003E6FA3" w:rsidRDefault="00D33933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3E3644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3E3644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3E3644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9269814E55844C3EBB4F54A3B175C467"/>
        </w:placeholder>
        <w:text/>
      </w:sdtPr>
      <w:sdtEndPr/>
      <w:sdtContent>
        <w:r>
          <w:rPr>
            <w:rFonts w:ascii="Calibri" w:hAnsi="Calibri"/>
            <w:bCs/>
          </w:rPr>
          <w:t>USKVBL/3439/2026/POD</w:t>
        </w:r>
      </w:sdtContent>
    </w:sdt>
    <w:r w:rsidRPr="003E6FA3">
      <w:rPr>
        <w:rFonts w:ascii="Calibri" w:hAnsi="Calibri"/>
        <w:bCs/>
      </w:rPr>
      <w:t>, č.j.</w:t>
    </w:r>
    <w:r w:rsidR="003E3644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9269814E55844C3EBB4F54A3B175C467"/>
        </w:placeholder>
        <w:text/>
      </w:sdtPr>
      <w:sdtEndPr/>
      <w:sdtContent>
        <w:r w:rsidR="005C2BFE" w:rsidRPr="005C2BFE">
          <w:rPr>
            <w:rFonts w:ascii="Calibri" w:hAnsi="Calibri"/>
            <w:bCs/>
          </w:rPr>
          <w:t>USKVBL/8637/2026/REG-</w:t>
        </w:r>
        <w:proofErr w:type="spellStart"/>
        <w:r w:rsidR="005C2BFE" w:rsidRPr="005C2BFE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BB5CE1FAFC34AC699CCD812863206A7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5C2BFE">
          <w:rPr>
            <w:rFonts w:ascii="Calibri" w:hAnsi="Calibri"/>
            <w:bCs/>
          </w:rPr>
          <w:t>3.6.2026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52F72CC9E6B1417DA8D70CA2A9E92B3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2E1EAA"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FF9B6F111F3F430B93B4041EEC21D4CC"/>
        </w:placeholder>
        <w:text/>
      </w:sdtPr>
      <w:sdtEndPr/>
      <w:sdtContent>
        <w:r w:rsidRPr="00D33933">
          <w:rPr>
            <w:rFonts w:ascii="Calibri" w:hAnsi="Calibri"/>
          </w:rPr>
          <w:t>VETERCANN ARTHRO kolagenové tablety</w:t>
        </w:r>
      </w:sdtContent>
    </w:sdt>
  </w:p>
  <w:p w14:paraId="58E4F69F" w14:textId="77777777" w:rsidR="00D33933" w:rsidRDefault="00D3393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3F"/>
    <w:rsid w:val="00035BFF"/>
    <w:rsid w:val="000556D3"/>
    <w:rsid w:val="00064A72"/>
    <w:rsid w:val="0007020C"/>
    <w:rsid w:val="000A3FC8"/>
    <w:rsid w:val="000B53D0"/>
    <w:rsid w:val="000E0C97"/>
    <w:rsid w:val="000E3E11"/>
    <w:rsid w:val="000F5E32"/>
    <w:rsid w:val="00135C78"/>
    <w:rsid w:val="001436FF"/>
    <w:rsid w:val="0017395D"/>
    <w:rsid w:val="001C1C43"/>
    <w:rsid w:val="001D14D5"/>
    <w:rsid w:val="00213E00"/>
    <w:rsid w:val="00216432"/>
    <w:rsid w:val="002230C3"/>
    <w:rsid w:val="002469E8"/>
    <w:rsid w:val="0025368B"/>
    <w:rsid w:val="0026677E"/>
    <w:rsid w:val="00277230"/>
    <w:rsid w:val="002E1EAA"/>
    <w:rsid w:val="0036460B"/>
    <w:rsid w:val="00374A0B"/>
    <w:rsid w:val="00375FAC"/>
    <w:rsid w:val="003E3644"/>
    <w:rsid w:val="00473128"/>
    <w:rsid w:val="004A69F0"/>
    <w:rsid w:val="004B3284"/>
    <w:rsid w:val="00560706"/>
    <w:rsid w:val="005B168C"/>
    <w:rsid w:val="005C072D"/>
    <w:rsid w:val="005C21E8"/>
    <w:rsid w:val="005C2BFE"/>
    <w:rsid w:val="0060233D"/>
    <w:rsid w:val="00616821"/>
    <w:rsid w:val="00643509"/>
    <w:rsid w:val="0065326D"/>
    <w:rsid w:val="006534F3"/>
    <w:rsid w:val="006938F3"/>
    <w:rsid w:val="007135EC"/>
    <w:rsid w:val="007838DB"/>
    <w:rsid w:val="007A45AA"/>
    <w:rsid w:val="007B3C33"/>
    <w:rsid w:val="008244C0"/>
    <w:rsid w:val="00893EE6"/>
    <w:rsid w:val="008B04E7"/>
    <w:rsid w:val="008C1B22"/>
    <w:rsid w:val="008C42EE"/>
    <w:rsid w:val="008E2106"/>
    <w:rsid w:val="008F504E"/>
    <w:rsid w:val="00943855"/>
    <w:rsid w:val="009D3494"/>
    <w:rsid w:val="009D6985"/>
    <w:rsid w:val="00A07C82"/>
    <w:rsid w:val="00A62C09"/>
    <w:rsid w:val="00A92069"/>
    <w:rsid w:val="00B43183"/>
    <w:rsid w:val="00B73B4C"/>
    <w:rsid w:val="00B84F80"/>
    <w:rsid w:val="00C13807"/>
    <w:rsid w:val="00C452A4"/>
    <w:rsid w:val="00C9304B"/>
    <w:rsid w:val="00CB36B0"/>
    <w:rsid w:val="00CD0338"/>
    <w:rsid w:val="00D0787E"/>
    <w:rsid w:val="00D33933"/>
    <w:rsid w:val="00D351FE"/>
    <w:rsid w:val="00DA36AC"/>
    <w:rsid w:val="00DD1CDF"/>
    <w:rsid w:val="00DF35DA"/>
    <w:rsid w:val="00E645FF"/>
    <w:rsid w:val="00E85B81"/>
    <w:rsid w:val="00EB6E7E"/>
    <w:rsid w:val="00EC1E4A"/>
    <w:rsid w:val="00ED0EDB"/>
    <w:rsid w:val="00ED21D5"/>
    <w:rsid w:val="00EF2876"/>
    <w:rsid w:val="00EF425F"/>
    <w:rsid w:val="00F02539"/>
    <w:rsid w:val="00FA7CEA"/>
    <w:rsid w:val="00FC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73FA"/>
  <w15:chartTrackingRefBased/>
  <w15:docId w15:val="{0E14F459-DAA2-4692-8227-A79B81F8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1B3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1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1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1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1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1B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1B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1B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1B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1B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1B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C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C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1B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C1B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1B3F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C1B3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1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1B3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1B3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1B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1B3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C1B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772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723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18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183"/>
    <w:rPr>
      <w:kern w:val="0"/>
      <w14:ligatures w14:val="none"/>
    </w:rPr>
  </w:style>
  <w:style w:type="character" w:styleId="Zstupntext">
    <w:name w:val="Placeholder Text"/>
    <w:qFormat/>
    <w:rsid w:val="00B43183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B43183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933"/>
    <w:rPr>
      <w:rFonts w:ascii="Segoe UI" w:hAnsi="Segoe UI" w:cs="Segoe UI"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667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67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677E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67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677E"/>
    <w:rPr>
      <w:b/>
      <w:bCs/>
      <w:kern w:val="0"/>
      <w:sz w:val="20"/>
      <w:szCs w:val="20"/>
      <w14:ligatures w14:val="none"/>
    </w:rPr>
  </w:style>
  <w:style w:type="character" w:styleId="Siln">
    <w:name w:val="Strong"/>
    <w:basedOn w:val="Standardnpsmoodstavce"/>
    <w:uiPriority w:val="22"/>
    <w:qFormat/>
    <w:rsid w:val="00A07C82"/>
    <w:rPr>
      <w:b/>
      <w:bCs/>
    </w:rPr>
  </w:style>
  <w:style w:type="character" w:styleId="Zdraznn">
    <w:name w:val="Emphasis"/>
    <w:basedOn w:val="Standardnpsmoodstavce"/>
    <w:uiPriority w:val="20"/>
    <w:qFormat/>
    <w:rsid w:val="00A07C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vetercan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tercann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69814E55844C3EBB4F54A3B175C4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225CC-2D0C-4572-9450-842FCDB8B995}"/>
      </w:docPartPr>
      <w:docPartBody>
        <w:p w:rsidR="00A921CF" w:rsidRDefault="00F84C89" w:rsidP="00F84C89">
          <w:pPr>
            <w:pStyle w:val="9269814E55844C3EBB4F54A3B175C467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BB5CE1FAFC34AC699CCD812863206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C95FC3-64B9-41D6-8C90-EB4D13E1C1EC}"/>
      </w:docPartPr>
      <w:docPartBody>
        <w:p w:rsidR="00A921CF" w:rsidRDefault="00F84C89" w:rsidP="00F84C89">
          <w:pPr>
            <w:pStyle w:val="6BB5CE1FAFC34AC699CCD812863206A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52F72CC9E6B1417DA8D70CA2A9E92B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588279-D195-4FFE-B4A1-575B2D807168}"/>
      </w:docPartPr>
      <w:docPartBody>
        <w:p w:rsidR="00A921CF" w:rsidRDefault="00F84C89" w:rsidP="00F84C89">
          <w:pPr>
            <w:pStyle w:val="52F72CC9E6B1417DA8D70CA2A9E92B3B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F9B6F111F3F430B93B4041EEC21D4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CC21BE-28BC-45E1-A6C2-571D120A7912}"/>
      </w:docPartPr>
      <w:docPartBody>
        <w:p w:rsidR="00A921CF" w:rsidRDefault="00F84C89" w:rsidP="00F84C89">
          <w:pPr>
            <w:pStyle w:val="FF9B6F111F3F430B93B4041EEC21D4C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89"/>
    <w:rsid w:val="00025CB5"/>
    <w:rsid w:val="000F6C8F"/>
    <w:rsid w:val="003D32F3"/>
    <w:rsid w:val="00436DA1"/>
    <w:rsid w:val="006213E6"/>
    <w:rsid w:val="007D1CFF"/>
    <w:rsid w:val="008C7768"/>
    <w:rsid w:val="0093686E"/>
    <w:rsid w:val="00A921CF"/>
    <w:rsid w:val="00C65BE5"/>
    <w:rsid w:val="00D32571"/>
    <w:rsid w:val="00D81848"/>
    <w:rsid w:val="00F51086"/>
    <w:rsid w:val="00F54926"/>
    <w:rsid w:val="00F8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F84C89"/>
    <w:rPr>
      <w:color w:val="808080"/>
    </w:rPr>
  </w:style>
  <w:style w:type="paragraph" w:customStyle="1" w:styleId="9269814E55844C3EBB4F54A3B175C467">
    <w:name w:val="9269814E55844C3EBB4F54A3B175C467"/>
    <w:rsid w:val="00F84C89"/>
  </w:style>
  <w:style w:type="paragraph" w:customStyle="1" w:styleId="6BB5CE1FAFC34AC699CCD812863206A7">
    <w:name w:val="6BB5CE1FAFC34AC699CCD812863206A7"/>
    <w:rsid w:val="00F84C89"/>
  </w:style>
  <w:style w:type="paragraph" w:customStyle="1" w:styleId="52F72CC9E6B1417DA8D70CA2A9E92B3B">
    <w:name w:val="52F72CC9E6B1417DA8D70CA2A9E92B3B"/>
    <w:rsid w:val="00F84C89"/>
  </w:style>
  <w:style w:type="paragraph" w:customStyle="1" w:styleId="FF9B6F111F3F430B93B4041EEC21D4CC">
    <w:name w:val="FF9B6F111F3F430B93B4041EEC21D4CC"/>
    <w:rsid w:val="00F84C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Kolibová</dc:creator>
  <cp:keywords/>
  <dc:description/>
  <cp:lastModifiedBy>Nepejchalová Leona</cp:lastModifiedBy>
  <cp:revision>28</cp:revision>
  <cp:lastPrinted>2026-02-03T07:24:00Z</cp:lastPrinted>
  <dcterms:created xsi:type="dcterms:W3CDTF">2026-03-20T12:33:00Z</dcterms:created>
  <dcterms:modified xsi:type="dcterms:W3CDTF">2026-06-05T17:00:00Z</dcterms:modified>
</cp:coreProperties>
</file>