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4A9D09DD" w:rsidR="00903BE4" w:rsidRPr="00BD6D8D" w:rsidRDefault="00E76E8E">
      <w:pPr>
        <w:tabs>
          <w:tab w:val="left" w:pos="5670"/>
        </w:tabs>
        <w:ind w:right="1"/>
        <w:jc w:val="center"/>
        <w:rPr>
          <w:rFonts w:asciiTheme="majorHAnsi" w:eastAsia="Calibri" w:hAnsiTheme="majorHAnsi" w:cstheme="majorHAnsi"/>
          <w:b/>
          <w:bCs/>
          <w:u w:val="single"/>
        </w:rPr>
      </w:pPr>
      <w:bookmarkStart w:id="0" w:name="_heading=h.5j9jk3sonvsv" w:colFirst="0" w:colLast="0"/>
      <w:bookmarkStart w:id="1" w:name="_Hlk228266396"/>
      <w:bookmarkEnd w:id="0"/>
      <w:r w:rsidRPr="00BD6D8D">
        <w:rPr>
          <w:rFonts w:asciiTheme="majorHAnsi" w:eastAsia="Calibri" w:hAnsiTheme="majorHAnsi" w:cstheme="majorHAnsi"/>
          <w:b/>
          <w:highlight w:val="white"/>
        </w:rPr>
        <w:t>K9</w:t>
      </w:r>
      <w:r w:rsidR="00BD6D8D">
        <w:rPr>
          <w:rFonts w:asciiTheme="majorHAnsi" w:eastAsia="Calibri" w:hAnsiTheme="majorHAnsi" w:cstheme="majorHAnsi"/>
          <w:b/>
          <w:highlight w:val="white"/>
        </w:rPr>
        <w:t xml:space="preserve"> </w:t>
      </w:r>
      <w:proofErr w:type="spellStart"/>
      <w:r w:rsidR="00BD6D8D">
        <w:rPr>
          <w:rFonts w:asciiTheme="majorHAnsi" w:eastAsia="Calibri" w:hAnsiTheme="majorHAnsi" w:cstheme="majorHAnsi"/>
          <w:b/>
          <w:highlight w:val="white"/>
        </w:rPr>
        <w:t>White</w:t>
      </w:r>
      <w:proofErr w:type="spellEnd"/>
      <w:r w:rsidR="00BD6D8D">
        <w:rPr>
          <w:rFonts w:asciiTheme="majorHAnsi" w:eastAsia="Calibri" w:hAnsiTheme="majorHAnsi" w:cstheme="majorHAnsi"/>
          <w:b/>
          <w:highlight w:val="white"/>
        </w:rPr>
        <w:t xml:space="preserve"> </w:t>
      </w:r>
      <w:proofErr w:type="spellStart"/>
      <w:r w:rsidR="00BD6D8D">
        <w:rPr>
          <w:rFonts w:asciiTheme="majorHAnsi" w:eastAsia="Calibri" w:hAnsiTheme="majorHAnsi" w:cstheme="majorHAnsi"/>
          <w:b/>
          <w:highlight w:val="white"/>
        </w:rPr>
        <w:t>Magic</w:t>
      </w:r>
      <w:proofErr w:type="spellEnd"/>
      <w:r w:rsidR="00BD6D8D">
        <w:rPr>
          <w:rFonts w:asciiTheme="majorHAnsi" w:eastAsia="Calibri" w:hAnsiTheme="majorHAnsi" w:cstheme="majorHAnsi"/>
          <w:b/>
          <w:highlight w:val="white"/>
        </w:rPr>
        <w:t xml:space="preserve"> Silver </w:t>
      </w:r>
      <w:proofErr w:type="spellStart"/>
      <w:r w:rsidR="00BD6D8D">
        <w:rPr>
          <w:rFonts w:asciiTheme="majorHAnsi" w:eastAsia="Calibri" w:hAnsiTheme="majorHAnsi" w:cstheme="majorHAnsi"/>
          <w:b/>
          <w:highlight w:val="white"/>
        </w:rPr>
        <w:t>Shine</w:t>
      </w:r>
      <w:proofErr w:type="spellEnd"/>
      <w:r w:rsidR="00BD6D8D">
        <w:rPr>
          <w:rFonts w:asciiTheme="majorHAnsi" w:eastAsia="Calibri" w:hAnsiTheme="majorHAnsi" w:cstheme="majorHAnsi"/>
          <w:b/>
          <w:highlight w:val="white"/>
        </w:rPr>
        <w:t xml:space="preserve"> </w:t>
      </w:r>
      <w:r w:rsidR="00B07590">
        <w:rPr>
          <w:rFonts w:asciiTheme="majorHAnsi" w:eastAsia="Calibri" w:hAnsiTheme="majorHAnsi" w:cstheme="majorHAnsi"/>
          <w:b/>
          <w:highlight w:val="white"/>
        </w:rPr>
        <w:t>–</w:t>
      </w:r>
      <w:r w:rsidRPr="00BD6D8D">
        <w:rPr>
          <w:rFonts w:asciiTheme="majorHAnsi" w:eastAsia="Calibri" w:hAnsiTheme="majorHAnsi" w:cstheme="majorHAnsi"/>
          <w:b/>
          <w:highlight w:val="white"/>
        </w:rPr>
        <w:t xml:space="preserve"> </w:t>
      </w:r>
      <w:r w:rsidR="00B07590">
        <w:rPr>
          <w:rFonts w:asciiTheme="majorHAnsi" w:eastAsia="Calibri" w:hAnsiTheme="majorHAnsi" w:cstheme="majorHAnsi"/>
          <w:b/>
          <w:highlight w:val="white"/>
        </w:rPr>
        <w:t xml:space="preserve">antistatický a </w:t>
      </w:r>
      <w:r w:rsidRPr="00BD6D8D">
        <w:rPr>
          <w:rFonts w:asciiTheme="majorHAnsi" w:eastAsia="Calibri" w:hAnsiTheme="majorHAnsi" w:cstheme="majorHAnsi"/>
          <w:b/>
          <w:highlight w:val="white"/>
        </w:rPr>
        <w:t xml:space="preserve">rozčesávací sprej </w:t>
      </w:r>
      <w:bookmarkEnd w:id="1"/>
    </w:p>
    <w:p w14:paraId="3387566C" w14:textId="3D3207AF" w:rsidR="002A22BF" w:rsidRDefault="002A22BF">
      <w:pPr>
        <w:rPr>
          <w:rFonts w:asciiTheme="majorHAnsi" w:hAnsiTheme="majorHAnsi" w:cstheme="majorHAnsi"/>
        </w:rPr>
      </w:pPr>
      <w:bookmarkStart w:id="2" w:name="_heading=h.qqt5su9bo0mj" w:colFirst="0" w:colLast="0"/>
      <w:bookmarkEnd w:id="2"/>
    </w:p>
    <w:p w14:paraId="00000004" w14:textId="04F3DAE6" w:rsidR="00903BE4" w:rsidRPr="00E6465B" w:rsidRDefault="00C51991" w:rsidP="002A22BF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="00E76E8E" w:rsidRPr="00E6465B">
        <w:rPr>
          <w:rFonts w:asciiTheme="majorHAnsi" w:hAnsiTheme="majorHAnsi" w:cstheme="majorHAnsi"/>
        </w:rPr>
        <w:t>ondicionér</w:t>
      </w:r>
      <w:r w:rsidR="00EA1190">
        <w:rPr>
          <w:rFonts w:asciiTheme="majorHAnsi" w:hAnsiTheme="majorHAnsi" w:cstheme="majorHAnsi"/>
        </w:rPr>
        <w:t xml:space="preserve"> ve spreji</w:t>
      </w:r>
      <w:r w:rsidR="00E76E8E" w:rsidRPr="00E6465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pro psy </w:t>
      </w:r>
      <w:r w:rsidR="00E76E8E" w:rsidRPr="00E6465B">
        <w:rPr>
          <w:rFonts w:asciiTheme="majorHAnsi" w:hAnsiTheme="majorHAnsi" w:cstheme="majorHAnsi"/>
        </w:rPr>
        <w:t>bez oplachování</w:t>
      </w:r>
      <w:r w:rsidR="002A22BF">
        <w:rPr>
          <w:rFonts w:asciiTheme="majorHAnsi" w:hAnsiTheme="majorHAnsi" w:cstheme="majorHAnsi"/>
        </w:rPr>
        <w:t xml:space="preserve"> </w:t>
      </w:r>
      <w:r w:rsidR="00E76E8E" w:rsidRPr="00E6465B">
        <w:rPr>
          <w:rFonts w:asciiTheme="majorHAnsi" w:hAnsiTheme="majorHAnsi" w:cstheme="majorHAnsi"/>
        </w:rPr>
        <w:t>určený pro</w:t>
      </w:r>
      <w:r>
        <w:rPr>
          <w:rFonts w:asciiTheme="majorHAnsi" w:hAnsiTheme="majorHAnsi" w:cstheme="majorHAnsi"/>
        </w:rPr>
        <w:t xml:space="preserve"> zvýraznění</w:t>
      </w:r>
      <w:r w:rsidR="00E76E8E" w:rsidRPr="00E6465B">
        <w:rPr>
          <w:rFonts w:asciiTheme="majorHAnsi" w:hAnsiTheme="majorHAnsi" w:cstheme="majorHAnsi"/>
        </w:rPr>
        <w:t xml:space="preserve"> bíl</w:t>
      </w:r>
      <w:r>
        <w:rPr>
          <w:rFonts w:asciiTheme="majorHAnsi" w:hAnsiTheme="majorHAnsi" w:cstheme="majorHAnsi"/>
        </w:rPr>
        <w:t xml:space="preserve">é a světlé </w:t>
      </w:r>
      <w:r w:rsidR="00E76E8E" w:rsidRPr="00E6465B">
        <w:rPr>
          <w:rFonts w:asciiTheme="majorHAnsi" w:hAnsiTheme="majorHAnsi" w:cstheme="majorHAnsi"/>
        </w:rPr>
        <w:t>srst</w:t>
      </w:r>
      <w:r>
        <w:rPr>
          <w:rFonts w:asciiTheme="majorHAnsi" w:hAnsiTheme="majorHAnsi" w:cstheme="majorHAnsi"/>
        </w:rPr>
        <w:t>i.</w:t>
      </w:r>
      <w:r w:rsidR="00E76E8E" w:rsidRPr="00E6465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Obsahuje</w:t>
      </w:r>
      <w:r w:rsidR="00B8162E">
        <w:rPr>
          <w:rFonts w:asciiTheme="majorHAnsi" w:hAnsiTheme="majorHAnsi" w:cstheme="majorHAnsi"/>
        </w:rPr>
        <w:t xml:space="preserve"> </w:t>
      </w:r>
      <w:r w:rsidR="00B8162E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D-</w:t>
      </w:r>
      <w:proofErr w:type="spellStart"/>
      <w:r>
        <w:rPr>
          <w:rFonts w:asciiTheme="majorHAnsi" w:hAnsiTheme="majorHAnsi" w:cstheme="majorHAnsi"/>
        </w:rPr>
        <w:t>Panthenol</w:t>
      </w:r>
      <w:proofErr w:type="spellEnd"/>
      <w:r>
        <w:rPr>
          <w:rFonts w:asciiTheme="majorHAnsi" w:hAnsiTheme="majorHAnsi" w:cstheme="majorHAnsi"/>
        </w:rPr>
        <w:t xml:space="preserve"> a keratin, které hydratují</w:t>
      </w:r>
      <w:r w:rsidR="000C7EEF">
        <w:rPr>
          <w:rFonts w:asciiTheme="majorHAnsi" w:hAnsiTheme="majorHAnsi" w:cstheme="majorHAnsi"/>
        </w:rPr>
        <w:t xml:space="preserve"> kůži</w:t>
      </w:r>
      <w:r>
        <w:rPr>
          <w:rFonts w:asciiTheme="majorHAnsi" w:hAnsiTheme="majorHAnsi" w:cstheme="majorHAnsi"/>
        </w:rPr>
        <w:t xml:space="preserve">, dodávají </w:t>
      </w:r>
      <w:r w:rsidR="000C7EEF">
        <w:rPr>
          <w:rFonts w:asciiTheme="majorHAnsi" w:hAnsiTheme="majorHAnsi" w:cstheme="majorHAnsi"/>
        </w:rPr>
        <w:t>srsti</w:t>
      </w:r>
      <w:r>
        <w:rPr>
          <w:rFonts w:asciiTheme="majorHAnsi" w:hAnsiTheme="majorHAnsi" w:cstheme="majorHAnsi"/>
        </w:rPr>
        <w:t xml:space="preserve"> lesk a usnadňují rozčesávání.</w:t>
      </w:r>
      <w:r w:rsidR="002A22BF">
        <w:rPr>
          <w:rFonts w:asciiTheme="majorHAnsi" w:hAnsiTheme="majorHAnsi" w:cstheme="majorHAnsi"/>
        </w:rPr>
        <w:t xml:space="preserve"> </w:t>
      </w:r>
      <w:r w:rsidR="00E76E8E" w:rsidRPr="00E6465B">
        <w:rPr>
          <w:rFonts w:asciiTheme="majorHAnsi" w:hAnsiTheme="majorHAnsi" w:cstheme="majorHAnsi"/>
        </w:rPr>
        <w:t>Srst je po</w:t>
      </w:r>
      <w:r w:rsidR="00B8162E">
        <w:rPr>
          <w:rFonts w:asciiTheme="majorHAnsi" w:hAnsiTheme="majorHAnsi" w:cstheme="majorHAnsi"/>
        </w:rPr>
        <w:t> </w:t>
      </w:r>
      <w:r w:rsidR="00E76E8E" w:rsidRPr="00E6465B">
        <w:rPr>
          <w:rFonts w:asciiTheme="majorHAnsi" w:hAnsiTheme="majorHAnsi" w:cstheme="majorHAnsi"/>
        </w:rPr>
        <w:t>použití bí</w:t>
      </w:r>
      <w:r w:rsidR="002A22BF">
        <w:rPr>
          <w:rFonts w:asciiTheme="majorHAnsi" w:hAnsiTheme="majorHAnsi" w:cstheme="majorHAnsi"/>
        </w:rPr>
        <w:t xml:space="preserve">lá, lesklá a </w:t>
      </w:r>
      <w:r w:rsidR="00E76E8E" w:rsidRPr="00E6465B">
        <w:rPr>
          <w:rFonts w:asciiTheme="majorHAnsi" w:hAnsiTheme="majorHAnsi" w:cstheme="majorHAnsi"/>
        </w:rPr>
        <w:t>snadno se rozčesává. Zabraňuje zacuchání, opotřebení a činí srst odolnou proti</w:t>
      </w:r>
      <w:r w:rsidR="00B8162E">
        <w:rPr>
          <w:rFonts w:asciiTheme="majorHAnsi" w:hAnsiTheme="majorHAnsi" w:cstheme="majorHAnsi"/>
        </w:rPr>
        <w:t> </w:t>
      </w:r>
      <w:r w:rsidR="00E76E8E" w:rsidRPr="00E6465B">
        <w:rPr>
          <w:rFonts w:asciiTheme="majorHAnsi" w:hAnsiTheme="majorHAnsi" w:cstheme="majorHAnsi"/>
        </w:rPr>
        <w:t xml:space="preserve">nečistotám. </w:t>
      </w:r>
    </w:p>
    <w:p w14:paraId="00000005" w14:textId="77777777" w:rsidR="00903BE4" w:rsidRPr="00E6465B" w:rsidRDefault="00E76E8E">
      <w:pPr>
        <w:rPr>
          <w:rFonts w:asciiTheme="majorHAnsi" w:hAnsiTheme="majorHAnsi" w:cstheme="majorHAnsi"/>
        </w:rPr>
      </w:pPr>
      <w:r w:rsidRPr="00BD6D8D">
        <w:rPr>
          <w:rFonts w:asciiTheme="majorHAnsi" w:hAnsiTheme="majorHAnsi" w:cstheme="majorHAnsi"/>
          <w:b/>
        </w:rPr>
        <w:t>Návod k použití</w:t>
      </w:r>
      <w:r w:rsidRPr="00E6465B">
        <w:rPr>
          <w:rFonts w:asciiTheme="majorHAnsi" w:hAnsiTheme="majorHAnsi" w:cstheme="majorHAnsi"/>
        </w:rPr>
        <w:t>: Nastříkejte na suchou nebo vlhkou srst, aby se lépe rozčesávala a byla chráněna.</w:t>
      </w:r>
    </w:p>
    <w:p w14:paraId="00000006" w14:textId="29928D54" w:rsidR="00903BE4" w:rsidRDefault="00E76E8E" w:rsidP="00BD6D8D">
      <w:pPr>
        <w:tabs>
          <w:tab w:val="left" w:pos="5670"/>
        </w:tabs>
        <w:ind w:right="1"/>
        <w:rPr>
          <w:rFonts w:asciiTheme="majorHAnsi" w:hAnsiTheme="majorHAnsi" w:cstheme="majorHAnsi"/>
          <w:iCs/>
        </w:rPr>
      </w:pPr>
      <w:r w:rsidRPr="00BD6D8D">
        <w:rPr>
          <w:rFonts w:asciiTheme="majorHAnsi" w:eastAsia="Calibri" w:hAnsiTheme="majorHAnsi" w:cstheme="majorHAnsi"/>
          <w:b/>
          <w:highlight w:val="white"/>
        </w:rPr>
        <w:t>Složení</w:t>
      </w:r>
      <w:r w:rsidRPr="00E6465B">
        <w:rPr>
          <w:rFonts w:asciiTheme="majorHAnsi" w:hAnsiTheme="majorHAnsi" w:cstheme="majorHAnsi"/>
        </w:rPr>
        <w:t xml:space="preserve">: </w:t>
      </w:r>
      <w:r w:rsidRPr="00E6465B">
        <w:rPr>
          <w:rFonts w:asciiTheme="majorHAnsi" w:hAnsiTheme="majorHAnsi" w:cstheme="majorHAnsi"/>
          <w:i/>
          <w:iCs/>
        </w:rPr>
        <w:t xml:space="preserve">uvedeno na obalu </w:t>
      </w:r>
      <w:r w:rsidR="004F377B" w:rsidRPr="004F377B">
        <w:rPr>
          <w:rFonts w:asciiTheme="majorHAnsi" w:hAnsiTheme="majorHAnsi" w:cstheme="majorHAnsi"/>
          <w:iCs/>
        </w:rPr>
        <w:t xml:space="preserve">(INCI: </w:t>
      </w:r>
      <w:proofErr w:type="spellStart"/>
      <w:r w:rsidR="004F377B" w:rsidRPr="004F377B">
        <w:rPr>
          <w:rFonts w:asciiTheme="majorHAnsi" w:hAnsiTheme="majorHAnsi" w:cstheme="majorHAnsi"/>
          <w:iCs/>
        </w:rPr>
        <w:t>Aqua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</w:t>
      </w:r>
      <w:proofErr w:type="spellStart"/>
      <w:r w:rsidR="004F377B" w:rsidRPr="004F377B">
        <w:rPr>
          <w:rFonts w:asciiTheme="majorHAnsi" w:hAnsiTheme="majorHAnsi" w:cstheme="majorHAnsi"/>
          <w:iCs/>
        </w:rPr>
        <w:t>Cetyl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</w:t>
      </w:r>
      <w:proofErr w:type="spellStart"/>
      <w:r w:rsidR="004F377B" w:rsidRPr="004F377B">
        <w:rPr>
          <w:rFonts w:asciiTheme="majorHAnsi" w:hAnsiTheme="majorHAnsi" w:cstheme="majorHAnsi"/>
          <w:iCs/>
        </w:rPr>
        <w:t>Stearate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</w:t>
      </w:r>
      <w:proofErr w:type="spellStart"/>
      <w:r w:rsidR="004F377B" w:rsidRPr="004F377B">
        <w:rPr>
          <w:rFonts w:asciiTheme="majorHAnsi" w:hAnsiTheme="majorHAnsi" w:cstheme="majorHAnsi"/>
          <w:iCs/>
        </w:rPr>
        <w:t>Stearalkonium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Chloride, </w:t>
      </w:r>
      <w:proofErr w:type="spellStart"/>
      <w:r w:rsidR="004F377B" w:rsidRPr="004F377B">
        <w:rPr>
          <w:rFonts w:asciiTheme="majorHAnsi" w:hAnsiTheme="majorHAnsi" w:cstheme="majorHAnsi"/>
          <w:iCs/>
        </w:rPr>
        <w:t>Hydrolyzed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Keratin, D-</w:t>
      </w:r>
      <w:proofErr w:type="spellStart"/>
      <w:r w:rsidR="004F377B" w:rsidRPr="004F377B">
        <w:rPr>
          <w:rFonts w:asciiTheme="majorHAnsi" w:hAnsiTheme="majorHAnsi" w:cstheme="majorHAnsi"/>
          <w:iCs/>
        </w:rPr>
        <w:t>panthenol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</w:t>
      </w:r>
      <w:proofErr w:type="spellStart"/>
      <w:r w:rsidR="004F377B" w:rsidRPr="004F377B">
        <w:rPr>
          <w:rFonts w:asciiTheme="majorHAnsi" w:hAnsiTheme="majorHAnsi" w:cstheme="majorHAnsi"/>
          <w:iCs/>
        </w:rPr>
        <w:t>Optical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</w:t>
      </w:r>
      <w:proofErr w:type="spellStart"/>
      <w:r w:rsidR="004F377B" w:rsidRPr="004F377B">
        <w:rPr>
          <w:rFonts w:asciiTheme="majorHAnsi" w:hAnsiTheme="majorHAnsi" w:cstheme="majorHAnsi"/>
          <w:iCs/>
        </w:rPr>
        <w:t>Brightners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</w:t>
      </w:r>
      <w:proofErr w:type="spellStart"/>
      <w:r w:rsidR="004F377B" w:rsidRPr="004F377B">
        <w:rPr>
          <w:rFonts w:asciiTheme="majorHAnsi" w:hAnsiTheme="majorHAnsi" w:cstheme="majorHAnsi"/>
          <w:iCs/>
        </w:rPr>
        <w:t>Sodium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PCA, </w:t>
      </w:r>
      <w:proofErr w:type="spellStart"/>
      <w:r w:rsidR="004F377B" w:rsidRPr="004F377B">
        <w:rPr>
          <w:rFonts w:asciiTheme="majorHAnsi" w:hAnsiTheme="majorHAnsi" w:cstheme="majorHAnsi"/>
          <w:iCs/>
        </w:rPr>
        <w:t>Fragrance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Preservative: </w:t>
      </w:r>
      <w:proofErr w:type="spellStart"/>
      <w:r w:rsidR="004F377B" w:rsidRPr="004F377B">
        <w:rPr>
          <w:rFonts w:asciiTheme="majorHAnsi" w:hAnsiTheme="majorHAnsi" w:cstheme="majorHAnsi"/>
          <w:iCs/>
        </w:rPr>
        <w:t>Phenoxyethanol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, </w:t>
      </w:r>
      <w:proofErr w:type="spellStart"/>
      <w:r w:rsidR="004F377B" w:rsidRPr="004F377B">
        <w:rPr>
          <w:rFonts w:asciiTheme="majorHAnsi" w:hAnsiTheme="majorHAnsi" w:cstheme="majorHAnsi"/>
          <w:iCs/>
        </w:rPr>
        <w:t>Benzoic</w:t>
      </w:r>
      <w:proofErr w:type="spellEnd"/>
      <w:r w:rsidR="004F377B" w:rsidRPr="004F377B">
        <w:rPr>
          <w:rFonts w:asciiTheme="majorHAnsi" w:hAnsiTheme="majorHAnsi" w:cstheme="majorHAnsi"/>
          <w:iCs/>
        </w:rPr>
        <w:t xml:space="preserve"> Acid).</w:t>
      </w:r>
    </w:p>
    <w:p w14:paraId="75658095" w14:textId="77777777" w:rsidR="000C7EEF" w:rsidRDefault="00E76E8E">
      <w:pPr>
        <w:rPr>
          <w:rFonts w:asciiTheme="majorHAnsi" w:hAnsiTheme="majorHAnsi" w:cstheme="majorHAnsi"/>
        </w:rPr>
      </w:pPr>
      <w:r w:rsidRPr="00E6465B">
        <w:rPr>
          <w:rFonts w:asciiTheme="majorHAnsi" w:hAnsiTheme="majorHAnsi" w:cstheme="majorHAnsi"/>
        </w:rPr>
        <w:t xml:space="preserve">Uchovávat mimo dohled a dosah dětí. Veterinární přípravek. Pouze pro zvířata. </w:t>
      </w:r>
    </w:p>
    <w:p w14:paraId="63101F81" w14:textId="6EA2C4D1" w:rsidR="004F377B" w:rsidRPr="00E6465B" w:rsidRDefault="004F377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Odpad likvidujte podle místních právních předpisů.</w:t>
      </w:r>
      <w:r w:rsidR="00281F0D">
        <w:rPr>
          <w:rFonts w:asciiTheme="majorHAnsi" w:hAnsiTheme="majorHAnsi" w:cstheme="majorHAnsi"/>
        </w:rPr>
        <w:t xml:space="preserve"> </w:t>
      </w:r>
    </w:p>
    <w:p w14:paraId="00000008" w14:textId="13843B4A" w:rsidR="00903BE4" w:rsidRPr="00E6465B" w:rsidRDefault="00E76E8E">
      <w:pPr>
        <w:rPr>
          <w:rFonts w:asciiTheme="majorHAnsi" w:hAnsiTheme="majorHAnsi" w:cstheme="majorHAnsi"/>
        </w:rPr>
      </w:pPr>
      <w:r w:rsidRPr="00BD6D8D">
        <w:rPr>
          <w:rFonts w:asciiTheme="majorHAnsi" w:hAnsiTheme="majorHAnsi" w:cstheme="majorHAnsi"/>
          <w:b/>
        </w:rPr>
        <w:t>Exspirace, číslo šarže</w:t>
      </w:r>
      <w:r w:rsidRPr="00E6465B">
        <w:rPr>
          <w:rFonts w:asciiTheme="majorHAnsi" w:hAnsiTheme="majorHAnsi" w:cstheme="majorHAnsi"/>
        </w:rPr>
        <w:t xml:space="preserve">: </w:t>
      </w:r>
      <w:r w:rsidRPr="00E6465B">
        <w:rPr>
          <w:rFonts w:asciiTheme="majorHAnsi" w:hAnsiTheme="majorHAnsi" w:cstheme="majorHAnsi"/>
          <w:i/>
          <w:iCs/>
        </w:rPr>
        <w:t>uvedeno na obalu</w:t>
      </w:r>
      <w:r w:rsidRPr="00E6465B">
        <w:rPr>
          <w:rFonts w:asciiTheme="majorHAnsi" w:hAnsiTheme="majorHAnsi" w:cstheme="majorHAnsi"/>
        </w:rPr>
        <w:t xml:space="preserve">, spotřebujte do 36 měsíců po otevření </w:t>
      </w:r>
      <w:r w:rsidRPr="00EA1190">
        <w:rPr>
          <w:rFonts w:asciiTheme="majorHAnsi" w:hAnsiTheme="majorHAnsi" w:cstheme="majorHAnsi"/>
          <w:i/>
        </w:rPr>
        <w:t>(piktogram)</w:t>
      </w:r>
    </w:p>
    <w:p w14:paraId="167D7595" w14:textId="7B007B57" w:rsidR="008B7D25" w:rsidRDefault="00E76E8E">
      <w:pPr>
        <w:rPr>
          <w:rFonts w:asciiTheme="majorHAnsi" w:hAnsiTheme="majorHAnsi" w:cstheme="majorHAnsi"/>
        </w:rPr>
      </w:pPr>
      <w:r w:rsidRPr="00BD6D8D">
        <w:rPr>
          <w:rFonts w:asciiTheme="majorHAnsi" w:hAnsiTheme="majorHAnsi" w:cstheme="majorHAnsi"/>
          <w:b/>
        </w:rPr>
        <w:t>Výhradní distributor a držitel rozhodnutí</w:t>
      </w:r>
      <w:r w:rsidRPr="00E6465B">
        <w:rPr>
          <w:rFonts w:asciiTheme="majorHAnsi" w:hAnsiTheme="majorHAnsi" w:cstheme="majorHAnsi"/>
        </w:rPr>
        <w:t xml:space="preserve">: ABR ASAP </w:t>
      </w:r>
      <w:proofErr w:type="spellStart"/>
      <w:r w:rsidRPr="00E6465B">
        <w:rPr>
          <w:rFonts w:asciiTheme="majorHAnsi" w:hAnsiTheme="majorHAnsi" w:cstheme="majorHAnsi"/>
        </w:rPr>
        <w:t>Service</w:t>
      </w:r>
      <w:proofErr w:type="spellEnd"/>
      <w:r w:rsidRPr="00E6465B">
        <w:rPr>
          <w:rFonts w:asciiTheme="majorHAnsi" w:hAnsiTheme="majorHAnsi" w:cstheme="majorHAnsi"/>
        </w:rPr>
        <w:t xml:space="preserve"> s.r.o., U smaltovny 1335/20, Praha 7 </w:t>
      </w:r>
      <w:hyperlink r:id="rId7" w:history="1">
        <w:r w:rsidR="00B8162E" w:rsidRPr="00702BBE">
          <w:rPr>
            <w:rStyle w:val="Hypertextovodkaz"/>
            <w:rFonts w:asciiTheme="majorHAnsi" w:hAnsiTheme="majorHAnsi" w:cstheme="majorHAnsi"/>
          </w:rPr>
          <w:t>www.asap-service.cz</w:t>
        </w:r>
      </w:hyperlink>
    </w:p>
    <w:p w14:paraId="00000009" w14:textId="381B9DB2" w:rsidR="00903BE4" w:rsidRPr="00E6465B" w:rsidRDefault="00E76E8E">
      <w:pPr>
        <w:rPr>
          <w:rFonts w:asciiTheme="majorHAnsi" w:hAnsiTheme="majorHAnsi" w:cstheme="majorHAnsi"/>
        </w:rPr>
      </w:pPr>
      <w:bookmarkStart w:id="3" w:name="_GoBack"/>
      <w:bookmarkEnd w:id="3"/>
      <w:r w:rsidRPr="00E6465B">
        <w:rPr>
          <w:rFonts w:asciiTheme="majorHAnsi" w:hAnsiTheme="majorHAnsi" w:cstheme="majorHAnsi"/>
        </w:rPr>
        <w:t xml:space="preserve">Vyrobeno v EU. Země původu: Švédsko. </w:t>
      </w:r>
    </w:p>
    <w:p w14:paraId="0000000A" w14:textId="77777777" w:rsidR="00903BE4" w:rsidRPr="00E6465B" w:rsidRDefault="00E76E8E">
      <w:pPr>
        <w:rPr>
          <w:rFonts w:asciiTheme="majorHAnsi" w:hAnsiTheme="majorHAnsi" w:cstheme="majorHAnsi"/>
        </w:rPr>
      </w:pPr>
      <w:r w:rsidRPr="00BD6D8D">
        <w:rPr>
          <w:rFonts w:asciiTheme="majorHAnsi" w:hAnsiTheme="majorHAnsi" w:cstheme="majorHAnsi"/>
          <w:b/>
        </w:rPr>
        <w:t>Výrobce</w:t>
      </w:r>
      <w:r w:rsidRPr="00E6465B">
        <w:rPr>
          <w:rFonts w:asciiTheme="majorHAnsi" w:hAnsiTheme="majorHAnsi" w:cstheme="majorHAnsi"/>
        </w:rPr>
        <w:t xml:space="preserve">: K9 </w:t>
      </w:r>
      <w:proofErr w:type="spellStart"/>
      <w:r w:rsidRPr="00E6465B">
        <w:rPr>
          <w:rFonts w:asciiTheme="majorHAnsi" w:hAnsiTheme="majorHAnsi" w:cstheme="majorHAnsi"/>
        </w:rPr>
        <w:t>Competition</w:t>
      </w:r>
      <w:proofErr w:type="spellEnd"/>
      <w:r w:rsidRPr="00E6465B">
        <w:rPr>
          <w:rFonts w:asciiTheme="majorHAnsi" w:hAnsiTheme="majorHAnsi" w:cstheme="majorHAnsi"/>
        </w:rPr>
        <w:t xml:space="preserve"> AB</w:t>
      </w:r>
    </w:p>
    <w:p w14:paraId="0000000B" w14:textId="19614682" w:rsidR="00903BE4" w:rsidRPr="00BD6D8D" w:rsidRDefault="00E76E8E">
      <w:pPr>
        <w:rPr>
          <w:rFonts w:asciiTheme="majorHAnsi" w:hAnsiTheme="majorHAnsi" w:cstheme="majorHAnsi"/>
          <w:b/>
        </w:rPr>
      </w:pPr>
      <w:r w:rsidRPr="00BD6D8D">
        <w:rPr>
          <w:rFonts w:asciiTheme="majorHAnsi" w:hAnsiTheme="majorHAnsi" w:cstheme="majorHAnsi"/>
          <w:b/>
        </w:rPr>
        <w:t xml:space="preserve">Číslo schválení: </w:t>
      </w:r>
      <w:r w:rsidR="008B7D25" w:rsidRPr="008B7D25">
        <w:rPr>
          <w:rFonts w:asciiTheme="majorHAnsi" w:hAnsiTheme="majorHAnsi" w:cstheme="majorHAnsi"/>
        </w:rPr>
        <w:t>165-26/C</w:t>
      </w:r>
    </w:p>
    <w:p w14:paraId="0000000C" w14:textId="77777777" w:rsidR="00903BE4" w:rsidRPr="00E6465B" w:rsidRDefault="00E76E8E">
      <w:pPr>
        <w:tabs>
          <w:tab w:val="left" w:pos="5670"/>
        </w:tabs>
        <w:ind w:right="1"/>
        <w:jc w:val="both"/>
        <w:rPr>
          <w:rFonts w:asciiTheme="majorHAnsi" w:eastAsia="Calibri" w:hAnsiTheme="majorHAnsi" w:cstheme="majorHAnsi"/>
        </w:rPr>
      </w:pPr>
      <w:r w:rsidRPr="00E6465B">
        <w:rPr>
          <w:rFonts w:asciiTheme="majorHAnsi" w:hAnsiTheme="majorHAnsi" w:cstheme="majorHAnsi"/>
        </w:rPr>
        <w:t>250 ml, 2,7 l, 5,7 l</w:t>
      </w:r>
    </w:p>
    <w:p w14:paraId="0000000D" w14:textId="77777777" w:rsidR="00903BE4" w:rsidRDefault="00903BE4">
      <w:pPr>
        <w:tabs>
          <w:tab w:val="left" w:pos="5670"/>
        </w:tabs>
        <w:ind w:right="1"/>
        <w:jc w:val="both"/>
        <w:rPr>
          <w:sz w:val="17"/>
          <w:szCs w:val="17"/>
        </w:rPr>
      </w:pPr>
    </w:p>
    <w:p w14:paraId="0000000E" w14:textId="77777777" w:rsidR="00903BE4" w:rsidRDefault="00903BE4">
      <w:pPr>
        <w:rPr>
          <w:sz w:val="17"/>
          <w:szCs w:val="17"/>
        </w:rPr>
      </w:pPr>
    </w:p>
    <w:p w14:paraId="0000000F" w14:textId="77777777" w:rsidR="00903BE4" w:rsidRDefault="00903BE4">
      <w:pPr>
        <w:spacing w:line="240" w:lineRule="auto"/>
      </w:pPr>
    </w:p>
    <w:p w14:paraId="00000010" w14:textId="77777777" w:rsidR="00903BE4" w:rsidRDefault="00903BE4"/>
    <w:p w14:paraId="00000011" w14:textId="77777777" w:rsidR="00903BE4" w:rsidRDefault="00903BE4"/>
    <w:p w14:paraId="00000012" w14:textId="77777777" w:rsidR="00903BE4" w:rsidRDefault="00903BE4"/>
    <w:sectPr w:rsidR="00903BE4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4F85D" w14:textId="77777777" w:rsidR="00A6284B" w:rsidRDefault="00A6284B" w:rsidP="00E6465B">
      <w:pPr>
        <w:spacing w:line="240" w:lineRule="auto"/>
      </w:pPr>
      <w:r>
        <w:separator/>
      </w:r>
    </w:p>
  </w:endnote>
  <w:endnote w:type="continuationSeparator" w:id="0">
    <w:p w14:paraId="7529F7AB" w14:textId="77777777" w:rsidR="00A6284B" w:rsidRDefault="00A6284B" w:rsidP="00E646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953007F-EBB3-4F2D-A73F-1DEA3605D2D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B952E5A1-A3B5-49A3-9079-022569EF6052}"/>
    <w:embedBold r:id="rId3" w:fontKey="{99A2FC5F-AEAA-4817-9B53-8F539F9014A5}"/>
    <w:embedItalic r:id="rId4" w:fontKey="{7C6DC158-6105-4AA5-87D1-1259E63E54B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1BFA634-5487-4BCE-B549-6EBD308B07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6C6B4" w14:textId="77777777" w:rsidR="00A6284B" w:rsidRDefault="00A6284B" w:rsidP="00E6465B">
      <w:pPr>
        <w:spacing w:line="240" w:lineRule="auto"/>
      </w:pPr>
      <w:r>
        <w:separator/>
      </w:r>
    </w:p>
  </w:footnote>
  <w:footnote w:type="continuationSeparator" w:id="0">
    <w:p w14:paraId="5EFA248E" w14:textId="77777777" w:rsidR="00A6284B" w:rsidRDefault="00A6284B" w:rsidP="00E646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43380" w14:textId="308D726F" w:rsidR="00E6465B" w:rsidRPr="003E6FA3" w:rsidRDefault="00E6465B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B8162E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B8162E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B8162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7CCF16E486254E6ABA94259790083C50"/>
        </w:placeholder>
        <w:text/>
      </w:sdtPr>
      <w:sdtEndPr/>
      <w:sdtContent>
        <w:r w:rsidR="007C6DF8">
          <w:rPr>
            <w:rFonts w:ascii="Calibri" w:hAnsi="Calibri"/>
            <w:bCs/>
          </w:rPr>
          <w:t>USKVBL/3506/2026/POD</w:t>
        </w:r>
      </w:sdtContent>
    </w:sdt>
    <w:r w:rsidRPr="003E6FA3">
      <w:rPr>
        <w:rFonts w:ascii="Calibri" w:hAnsi="Calibri"/>
        <w:bCs/>
      </w:rPr>
      <w:t>, č.j.</w:t>
    </w:r>
    <w:r w:rsidR="00B8162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7CCF16E486254E6ABA94259790083C50"/>
        </w:placeholder>
        <w:text/>
      </w:sdtPr>
      <w:sdtEndPr/>
      <w:sdtContent>
        <w:r w:rsidR="008B7D25" w:rsidRPr="008B7D25">
          <w:rPr>
            <w:rFonts w:ascii="Calibri" w:hAnsi="Calibri"/>
            <w:bCs/>
          </w:rPr>
          <w:t>USKVBL/8657/2026/REG-</w:t>
        </w:r>
        <w:proofErr w:type="spellStart"/>
        <w:r w:rsidR="008B7D25" w:rsidRPr="008B7D25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36FF57CDC1604082B126C44D6625507E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8B7D25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B786D9E65D11455CAE331CDD901FC021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Theme="majorHAnsi" w:eastAsia="Calibri" w:hAnsiTheme="majorHAnsi" w:cstheme="majorHAnsi"/>
          <w:lang w:val="cs-CZ"/>
        </w:rPr>
        <w:id w:val="-130401005"/>
        <w:placeholder>
          <w:docPart w:val="B6C42E34AF7D4A1786D1B77A512D5DA4"/>
        </w:placeholder>
        <w:text/>
      </w:sdtPr>
      <w:sdtEndPr/>
      <w:sdtContent>
        <w:r w:rsidR="008B7D25" w:rsidRPr="008B7D25">
          <w:rPr>
            <w:rFonts w:asciiTheme="majorHAnsi" w:eastAsia="Calibri" w:hAnsiTheme="majorHAnsi" w:cstheme="majorHAnsi"/>
            <w:lang w:val="cs-CZ"/>
          </w:rPr>
          <w:t>K9 WHITE MAGIC SILVER SHINE - ANTISTATICKÝ A ROZČESÁVACÍ SPREJ</w:t>
        </w:r>
      </w:sdtContent>
    </w:sdt>
  </w:p>
  <w:p w14:paraId="571BC6B6" w14:textId="77777777" w:rsidR="00E6465B" w:rsidRDefault="00E6465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BE4"/>
    <w:rsid w:val="000C7EEF"/>
    <w:rsid w:val="00281F0D"/>
    <w:rsid w:val="002A22BF"/>
    <w:rsid w:val="002F401C"/>
    <w:rsid w:val="00371554"/>
    <w:rsid w:val="004F377B"/>
    <w:rsid w:val="00663C33"/>
    <w:rsid w:val="007940D4"/>
    <w:rsid w:val="007C6DF8"/>
    <w:rsid w:val="008B7D25"/>
    <w:rsid w:val="00903BE4"/>
    <w:rsid w:val="00A6284B"/>
    <w:rsid w:val="00B07590"/>
    <w:rsid w:val="00B8162E"/>
    <w:rsid w:val="00BD6D8D"/>
    <w:rsid w:val="00C51991"/>
    <w:rsid w:val="00CA7FC5"/>
    <w:rsid w:val="00CD7BDD"/>
    <w:rsid w:val="00D27DC0"/>
    <w:rsid w:val="00E6465B"/>
    <w:rsid w:val="00E76E8E"/>
    <w:rsid w:val="00EA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E98E"/>
  <w15:docId w15:val="{0BC725B7-5AF5-47D0-A380-B21A5227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6465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65B"/>
  </w:style>
  <w:style w:type="paragraph" w:styleId="Zpat">
    <w:name w:val="footer"/>
    <w:basedOn w:val="Normln"/>
    <w:link w:val="ZpatChar"/>
    <w:uiPriority w:val="99"/>
    <w:unhideWhenUsed/>
    <w:rsid w:val="00E6465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65B"/>
  </w:style>
  <w:style w:type="character" w:styleId="Zstupntext">
    <w:name w:val="Placeholder Text"/>
    <w:rsid w:val="00E6465B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5B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B8162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8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CF16E486254E6ABA94259790083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EB8101-AB8A-4B3B-AE3E-87778D0C403E}"/>
      </w:docPartPr>
      <w:docPartBody>
        <w:p w:rsidR="0068358C" w:rsidRDefault="0021303B" w:rsidP="0021303B">
          <w:pPr>
            <w:pStyle w:val="7CCF16E486254E6ABA94259790083C50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36FF57CDC1604082B126C44D662550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AE8BF3-BE3F-4613-AA75-07A1FA26C68C}"/>
      </w:docPartPr>
      <w:docPartBody>
        <w:p w:rsidR="0068358C" w:rsidRDefault="0021303B" w:rsidP="0021303B">
          <w:pPr>
            <w:pStyle w:val="36FF57CDC1604082B126C44D6625507E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786D9E65D11455CAE331CDD901FC0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9DC4D4-9CD4-40E1-B2AD-978EAF5F45EE}"/>
      </w:docPartPr>
      <w:docPartBody>
        <w:p w:rsidR="0068358C" w:rsidRDefault="0021303B" w:rsidP="0021303B">
          <w:pPr>
            <w:pStyle w:val="B786D9E65D11455CAE331CDD901FC021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6C42E34AF7D4A1786D1B77A512D5D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1C278A-93C9-4CBE-967A-56027C356809}"/>
      </w:docPartPr>
      <w:docPartBody>
        <w:p w:rsidR="0068358C" w:rsidRDefault="0021303B" w:rsidP="0021303B">
          <w:pPr>
            <w:pStyle w:val="B6C42E34AF7D4A1786D1B77A512D5DA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3B"/>
    <w:rsid w:val="00072CAF"/>
    <w:rsid w:val="000E7265"/>
    <w:rsid w:val="0021303B"/>
    <w:rsid w:val="0068358C"/>
    <w:rsid w:val="007565C3"/>
    <w:rsid w:val="007B21F0"/>
    <w:rsid w:val="007D466F"/>
    <w:rsid w:val="00A52EEE"/>
    <w:rsid w:val="00C0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21303B"/>
    <w:rPr>
      <w:color w:val="808080"/>
    </w:rPr>
  </w:style>
  <w:style w:type="paragraph" w:customStyle="1" w:styleId="89247E2DDC604DE081536141B7A6B63E">
    <w:name w:val="89247E2DDC604DE081536141B7A6B63E"/>
    <w:rsid w:val="0021303B"/>
  </w:style>
  <w:style w:type="paragraph" w:customStyle="1" w:styleId="6AEBB384022A4F5E9081C3D29EF18FB2">
    <w:name w:val="6AEBB384022A4F5E9081C3D29EF18FB2"/>
    <w:rsid w:val="0021303B"/>
  </w:style>
  <w:style w:type="paragraph" w:customStyle="1" w:styleId="9A2154D54FF4403DB23E16838B958524">
    <w:name w:val="9A2154D54FF4403DB23E16838B958524"/>
    <w:rsid w:val="0021303B"/>
  </w:style>
  <w:style w:type="paragraph" w:customStyle="1" w:styleId="6AB99628260B4054B43AAAB7FFAFD56C">
    <w:name w:val="6AB99628260B4054B43AAAB7FFAFD56C"/>
    <w:rsid w:val="0021303B"/>
  </w:style>
  <w:style w:type="paragraph" w:customStyle="1" w:styleId="7CCF16E486254E6ABA94259790083C50">
    <w:name w:val="7CCF16E486254E6ABA94259790083C50"/>
    <w:rsid w:val="0021303B"/>
  </w:style>
  <w:style w:type="paragraph" w:customStyle="1" w:styleId="36FF57CDC1604082B126C44D6625507E">
    <w:name w:val="36FF57CDC1604082B126C44D6625507E"/>
    <w:rsid w:val="0021303B"/>
  </w:style>
  <w:style w:type="paragraph" w:customStyle="1" w:styleId="B786D9E65D11455CAE331CDD901FC021">
    <w:name w:val="B786D9E65D11455CAE331CDD901FC021"/>
    <w:rsid w:val="0021303B"/>
  </w:style>
  <w:style w:type="paragraph" w:customStyle="1" w:styleId="B6C42E34AF7D4A1786D1B77A512D5DA4">
    <w:name w:val="B6C42E34AF7D4A1786D1B77A512D5DA4"/>
    <w:rsid w:val="00213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8dGzGzzhoBgfUJcpjmfmr/0Kqg==">CgMxLjAyDmguNWo5amszc29udnN2Mg5oLnFxdDVzdTlibzBtajgAciExM3dRNktyd1YySUdsQS1mbm9wazYyUkJGOVBQcE5JLTE=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11</cp:revision>
  <cp:lastPrinted>2026-06-05T17:26:00Z</cp:lastPrinted>
  <dcterms:created xsi:type="dcterms:W3CDTF">2026-04-15T06:44:00Z</dcterms:created>
  <dcterms:modified xsi:type="dcterms:W3CDTF">2026-06-05T17:26:00Z</dcterms:modified>
</cp:coreProperties>
</file>