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48A85D39" w:rsidR="00F24D09" w:rsidRPr="00A23992" w:rsidRDefault="00DC0534" w:rsidP="00A23992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highlight w:val="white"/>
        </w:rPr>
      </w:pPr>
      <w:bookmarkStart w:id="0" w:name="_heading=h.5j9jk3sonvsv" w:colFirst="0" w:colLast="0"/>
      <w:bookmarkEnd w:id="0"/>
      <w:r w:rsidRPr="006548F0">
        <w:rPr>
          <w:rFonts w:asciiTheme="majorHAnsi" w:eastAsia="Calibri" w:hAnsiTheme="majorHAnsi" w:cstheme="majorHAnsi"/>
          <w:b/>
          <w:highlight w:val="white"/>
        </w:rPr>
        <w:t xml:space="preserve">K9 </w:t>
      </w:r>
      <w:r w:rsidR="006548F0">
        <w:rPr>
          <w:rFonts w:asciiTheme="majorHAnsi" w:eastAsia="Calibri" w:hAnsiTheme="majorHAnsi" w:cstheme="majorHAnsi"/>
          <w:b/>
          <w:highlight w:val="white"/>
        </w:rPr>
        <w:t xml:space="preserve">HIGH RISE VOLUMIZING SHAMPOO </w:t>
      </w:r>
      <w:r w:rsidR="00A23992">
        <w:rPr>
          <w:rFonts w:asciiTheme="majorHAnsi" w:eastAsia="Calibri" w:hAnsiTheme="majorHAnsi" w:cstheme="majorHAnsi"/>
          <w:b/>
          <w:highlight w:val="white"/>
        </w:rPr>
        <w:t>–</w:t>
      </w:r>
      <w:r w:rsidR="006548F0">
        <w:rPr>
          <w:rFonts w:asciiTheme="majorHAnsi" w:eastAsia="Calibri" w:hAnsiTheme="majorHAnsi" w:cstheme="majorHAnsi"/>
          <w:b/>
          <w:highlight w:val="white"/>
        </w:rPr>
        <w:t xml:space="preserve"> </w:t>
      </w:r>
      <w:r w:rsidRPr="00456E97">
        <w:rPr>
          <w:rFonts w:asciiTheme="majorHAnsi" w:eastAsia="Calibri" w:hAnsiTheme="majorHAnsi" w:cstheme="majorHAnsi"/>
          <w:b/>
          <w:highlight w:val="white"/>
        </w:rPr>
        <w:t>šampon</w:t>
      </w:r>
      <w:r w:rsidRPr="00456E97">
        <w:rPr>
          <w:rFonts w:asciiTheme="majorHAnsi" w:eastAsia="Calibri" w:hAnsiTheme="majorHAnsi" w:cstheme="majorHAnsi"/>
          <w:b/>
          <w:bCs/>
        </w:rPr>
        <w:t xml:space="preserve"> </w:t>
      </w:r>
      <w:r w:rsidR="006548F0" w:rsidRPr="00456E97">
        <w:rPr>
          <w:rFonts w:asciiTheme="majorHAnsi" w:eastAsia="Calibri" w:hAnsiTheme="majorHAnsi" w:cstheme="majorHAnsi"/>
          <w:b/>
          <w:bCs/>
        </w:rPr>
        <w:t>pro psy</w:t>
      </w:r>
    </w:p>
    <w:p w14:paraId="00000003" w14:textId="77777777" w:rsidR="00F24D09" w:rsidRPr="006548F0" w:rsidRDefault="00F24D09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5B06609E" w:rsidR="00F24D09" w:rsidRPr="006548F0" w:rsidRDefault="00DC0534">
      <w:pPr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</w:rPr>
        <w:t>Jemný šampon</w:t>
      </w:r>
      <w:r w:rsidR="00FD63D7">
        <w:rPr>
          <w:rFonts w:asciiTheme="majorHAnsi" w:hAnsiTheme="majorHAnsi" w:cstheme="majorHAnsi"/>
        </w:rPr>
        <w:t xml:space="preserve"> pro psy</w:t>
      </w:r>
      <w:r w:rsidRPr="006548F0">
        <w:rPr>
          <w:rFonts w:asciiTheme="majorHAnsi" w:hAnsiTheme="majorHAnsi" w:cstheme="majorHAnsi"/>
        </w:rPr>
        <w:t xml:space="preserve">, který dodává srsti extra objem. Obohacený o provitamin B5 a pšeničné proteiny, které vyživují </w:t>
      </w:r>
      <w:r w:rsidR="00FD63D7">
        <w:rPr>
          <w:rFonts w:asciiTheme="majorHAnsi" w:hAnsiTheme="majorHAnsi" w:cstheme="majorHAnsi"/>
        </w:rPr>
        <w:t>kůži</w:t>
      </w:r>
      <w:r w:rsidR="00FD63D7" w:rsidRPr="006548F0">
        <w:rPr>
          <w:rFonts w:asciiTheme="majorHAnsi" w:hAnsiTheme="majorHAnsi" w:cstheme="majorHAnsi"/>
        </w:rPr>
        <w:t xml:space="preserve"> </w:t>
      </w:r>
      <w:r w:rsidRPr="006548F0">
        <w:rPr>
          <w:rFonts w:asciiTheme="majorHAnsi" w:hAnsiTheme="majorHAnsi" w:cstheme="majorHAnsi"/>
        </w:rPr>
        <w:t>a srst.</w:t>
      </w:r>
    </w:p>
    <w:p w14:paraId="00000005" w14:textId="276AB75A" w:rsidR="00F24D09" w:rsidRPr="006548F0" w:rsidRDefault="00DC0534">
      <w:pPr>
        <w:rPr>
          <w:rFonts w:asciiTheme="majorHAnsi" w:hAnsiTheme="majorHAnsi" w:cstheme="majorHAnsi"/>
        </w:rPr>
      </w:pPr>
      <w:r w:rsidRPr="00A23992">
        <w:rPr>
          <w:rFonts w:asciiTheme="majorHAnsi" w:hAnsiTheme="majorHAnsi" w:cstheme="majorHAnsi"/>
          <w:b/>
        </w:rPr>
        <w:t>Návod k použití</w:t>
      </w:r>
      <w:r w:rsidRPr="006548F0">
        <w:rPr>
          <w:rFonts w:asciiTheme="majorHAnsi" w:hAnsiTheme="majorHAnsi" w:cstheme="majorHAnsi"/>
        </w:rPr>
        <w:t xml:space="preserve">: Vmasírujte do srsti a opláchněte. Pro mastnou </w:t>
      </w:r>
      <w:r w:rsidR="00FD63D7">
        <w:rPr>
          <w:rFonts w:asciiTheme="majorHAnsi" w:hAnsiTheme="majorHAnsi" w:cstheme="majorHAnsi"/>
        </w:rPr>
        <w:t>kůži</w:t>
      </w:r>
      <w:r w:rsidRPr="006548F0">
        <w:rPr>
          <w:rFonts w:asciiTheme="majorHAnsi" w:hAnsiTheme="majorHAnsi" w:cstheme="majorHAnsi"/>
        </w:rPr>
        <w:t>/srst použijte teplejší vodu, pro</w:t>
      </w:r>
      <w:r w:rsidR="00FA30D7">
        <w:rPr>
          <w:rFonts w:asciiTheme="majorHAnsi" w:hAnsiTheme="majorHAnsi" w:cstheme="majorHAnsi"/>
        </w:rPr>
        <w:t> </w:t>
      </w:r>
      <w:r w:rsidRPr="006548F0">
        <w:rPr>
          <w:rFonts w:asciiTheme="majorHAnsi" w:hAnsiTheme="majorHAnsi" w:cstheme="majorHAnsi"/>
        </w:rPr>
        <w:t xml:space="preserve">suchou </w:t>
      </w:r>
      <w:r w:rsidR="00FD63D7">
        <w:rPr>
          <w:rFonts w:asciiTheme="majorHAnsi" w:hAnsiTheme="majorHAnsi" w:cstheme="majorHAnsi"/>
        </w:rPr>
        <w:t>kůži</w:t>
      </w:r>
      <w:r w:rsidRPr="006548F0">
        <w:rPr>
          <w:rFonts w:asciiTheme="majorHAnsi" w:hAnsiTheme="majorHAnsi" w:cstheme="majorHAnsi"/>
        </w:rPr>
        <w:t>/srst vodu chladnější. Pro dosažení nejlepších výsledků používejte pravidelně a</w:t>
      </w:r>
      <w:r w:rsidR="00FA30D7">
        <w:rPr>
          <w:rFonts w:asciiTheme="majorHAnsi" w:hAnsiTheme="majorHAnsi" w:cstheme="majorHAnsi"/>
        </w:rPr>
        <w:t> </w:t>
      </w:r>
      <w:r w:rsidRPr="006548F0">
        <w:rPr>
          <w:rFonts w:asciiTheme="majorHAnsi" w:hAnsiTheme="majorHAnsi" w:cstheme="majorHAnsi"/>
        </w:rPr>
        <w:t>na</w:t>
      </w:r>
      <w:r w:rsidR="00FA30D7">
        <w:rPr>
          <w:rFonts w:asciiTheme="majorHAnsi" w:hAnsiTheme="majorHAnsi" w:cstheme="majorHAnsi"/>
        </w:rPr>
        <w:t> </w:t>
      </w:r>
      <w:r w:rsidRPr="006548F0">
        <w:rPr>
          <w:rFonts w:asciiTheme="majorHAnsi" w:hAnsiTheme="majorHAnsi" w:cstheme="majorHAnsi"/>
        </w:rPr>
        <w:t xml:space="preserve">závěr použijte K9 </w:t>
      </w:r>
      <w:proofErr w:type="spellStart"/>
      <w:r w:rsidRPr="006548F0">
        <w:rPr>
          <w:rFonts w:asciiTheme="majorHAnsi" w:hAnsiTheme="majorHAnsi" w:cstheme="majorHAnsi"/>
        </w:rPr>
        <w:t>High</w:t>
      </w:r>
      <w:proofErr w:type="spellEnd"/>
      <w:r w:rsidRPr="006548F0">
        <w:rPr>
          <w:rFonts w:asciiTheme="majorHAnsi" w:hAnsiTheme="majorHAnsi" w:cstheme="majorHAnsi"/>
        </w:rPr>
        <w:t xml:space="preserve"> </w:t>
      </w:r>
      <w:proofErr w:type="spellStart"/>
      <w:r w:rsidRPr="006548F0">
        <w:rPr>
          <w:rFonts w:asciiTheme="majorHAnsi" w:hAnsiTheme="majorHAnsi" w:cstheme="majorHAnsi"/>
        </w:rPr>
        <w:t>Rise</w:t>
      </w:r>
      <w:proofErr w:type="spellEnd"/>
      <w:r w:rsidRPr="006548F0">
        <w:rPr>
          <w:rFonts w:asciiTheme="majorHAnsi" w:hAnsiTheme="majorHAnsi" w:cstheme="majorHAnsi"/>
        </w:rPr>
        <w:t xml:space="preserve"> kondicionér. Ředitelné v poměru až 1:10.</w:t>
      </w:r>
    </w:p>
    <w:p w14:paraId="00000006" w14:textId="59BDD247" w:rsidR="00F24D09" w:rsidRDefault="00DC0534" w:rsidP="00FD63D7">
      <w:pPr>
        <w:jc w:val="both"/>
        <w:rPr>
          <w:rFonts w:asciiTheme="majorHAnsi" w:hAnsiTheme="majorHAnsi" w:cstheme="majorHAnsi"/>
          <w:iCs/>
        </w:rPr>
      </w:pPr>
      <w:r w:rsidRPr="006548F0">
        <w:rPr>
          <w:rFonts w:asciiTheme="majorHAnsi" w:hAnsiTheme="majorHAnsi" w:cstheme="majorHAnsi"/>
          <w:b/>
        </w:rPr>
        <w:t>Složení</w:t>
      </w:r>
      <w:r w:rsidRPr="006548F0">
        <w:rPr>
          <w:rFonts w:asciiTheme="majorHAnsi" w:hAnsiTheme="majorHAnsi" w:cstheme="majorHAnsi"/>
        </w:rPr>
        <w:t xml:space="preserve">: </w:t>
      </w:r>
      <w:r w:rsidRPr="006548F0">
        <w:rPr>
          <w:rFonts w:asciiTheme="majorHAnsi" w:hAnsiTheme="majorHAnsi" w:cstheme="majorHAnsi"/>
          <w:i/>
          <w:iCs/>
        </w:rPr>
        <w:t xml:space="preserve">uvedeno na obalu </w:t>
      </w:r>
      <w:r w:rsidR="00FD63D7" w:rsidRPr="00FD63D7">
        <w:rPr>
          <w:rFonts w:asciiTheme="majorHAnsi" w:hAnsiTheme="majorHAnsi" w:cstheme="majorHAnsi"/>
          <w:iCs/>
        </w:rPr>
        <w:t>(INCI:</w:t>
      </w:r>
      <w:r w:rsid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Aqua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</w:t>
      </w:r>
      <w:proofErr w:type="spellStart"/>
      <w:r w:rsidR="00FD63D7" w:rsidRPr="00FD63D7">
        <w:rPr>
          <w:rFonts w:asciiTheme="majorHAnsi" w:hAnsiTheme="majorHAnsi" w:cstheme="majorHAnsi"/>
          <w:iCs/>
        </w:rPr>
        <w:t>sodium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laureth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sulfate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</w:t>
      </w:r>
      <w:proofErr w:type="spellStart"/>
      <w:r w:rsidR="00FD63D7" w:rsidRPr="00FD63D7">
        <w:rPr>
          <w:rFonts w:asciiTheme="majorHAnsi" w:hAnsiTheme="majorHAnsi" w:cstheme="majorHAnsi"/>
          <w:iCs/>
        </w:rPr>
        <w:t>cocamidopropyl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betaine, </w:t>
      </w:r>
      <w:proofErr w:type="spellStart"/>
      <w:r w:rsidR="00FD63D7" w:rsidRPr="00FD63D7">
        <w:rPr>
          <w:rFonts w:asciiTheme="majorHAnsi" w:hAnsiTheme="majorHAnsi" w:cstheme="majorHAnsi"/>
          <w:iCs/>
        </w:rPr>
        <w:t>lauryl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sulfate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polyimide-1, </w:t>
      </w:r>
      <w:proofErr w:type="spellStart"/>
      <w:r w:rsidR="00FD63D7" w:rsidRPr="00FD63D7">
        <w:rPr>
          <w:rFonts w:asciiTheme="majorHAnsi" w:hAnsiTheme="majorHAnsi" w:cstheme="majorHAnsi"/>
          <w:iCs/>
        </w:rPr>
        <w:t>panthenol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</w:t>
      </w:r>
      <w:proofErr w:type="spellStart"/>
      <w:r w:rsidR="00FD63D7" w:rsidRPr="00FD63D7">
        <w:rPr>
          <w:rFonts w:asciiTheme="majorHAnsi" w:hAnsiTheme="majorHAnsi" w:cstheme="majorHAnsi"/>
          <w:iCs/>
        </w:rPr>
        <w:t>cocamide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</w:t>
      </w:r>
      <w:proofErr w:type="spellStart"/>
      <w:r w:rsidR="00FD63D7" w:rsidRPr="00FD63D7">
        <w:rPr>
          <w:rFonts w:asciiTheme="majorHAnsi" w:hAnsiTheme="majorHAnsi" w:cstheme="majorHAnsi"/>
          <w:iCs/>
        </w:rPr>
        <w:t>hydrolyzed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wheat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protein, </w:t>
      </w:r>
      <w:proofErr w:type="spellStart"/>
      <w:r w:rsidR="00FD63D7" w:rsidRPr="00FD63D7">
        <w:rPr>
          <w:rFonts w:asciiTheme="majorHAnsi" w:hAnsiTheme="majorHAnsi" w:cstheme="majorHAnsi"/>
          <w:iCs/>
        </w:rPr>
        <w:t>fragrance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, </w:t>
      </w:r>
      <w:proofErr w:type="spellStart"/>
      <w:r w:rsidR="00FD63D7" w:rsidRPr="00FD63D7">
        <w:rPr>
          <w:rFonts w:asciiTheme="majorHAnsi" w:hAnsiTheme="majorHAnsi" w:cstheme="majorHAnsi"/>
          <w:iCs/>
        </w:rPr>
        <w:t>citric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acid, Preservative: </w:t>
      </w:r>
      <w:proofErr w:type="spellStart"/>
      <w:r w:rsidR="00FD63D7" w:rsidRPr="00FD63D7">
        <w:rPr>
          <w:rFonts w:asciiTheme="majorHAnsi" w:hAnsiTheme="majorHAnsi" w:cstheme="majorHAnsi"/>
          <w:iCs/>
        </w:rPr>
        <w:t>Phenoxyethanol</w:t>
      </w:r>
      <w:proofErr w:type="spellEnd"/>
      <w:r w:rsidR="00FD63D7" w:rsidRPr="00FD63D7">
        <w:rPr>
          <w:rFonts w:asciiTheme="majorHAnsi" w:hAnsiTheme="majorHAnsi" w:cstheme="majorHAnsi"/>
          <w:iCs/>
        </w:rPr>
        <w:t>,</w:t>
      </w:r>
      <w:r w:rsidR="00FD63D7">
        <w:rPr>
          <w:rFonts w:asciiTheme="majorHAnsi" w:hAnsiTheme="majorHAnsi" w:cstheme="majorHAnsi"/>
          <w:iCs/>
        </w:rPr>
        <w:t xml:space="preserve"> </w:t>
      </w:r>
      <w:proofErr w:type="spellStart"/>
      <w:r w:rsidR="00FD63D7" w:rsidRPr="00FD63D7">
        <w:rPr>
          <w:rFonts w:asciiTheme="majorHAnsi" w:hAnsiTheme="majorHAnsi" w:cstheme="majorHAnsi"/>
          <w:iCs/>
        </w:rPr>
        <w:t>Benzoic</w:t>
      </w:r>
      <w:proofErr w:type="spellEnd"/>
      <w:r w:rsidR="00FD63D7" w:rsidRPr="00FD63D7">
        <w:rPr>
          <w:rFonts w:asciiTheme="majorHAnsi" w:hAnsiTheme="majorHAnsi" w:cstheme="majorHAnsi"/>
          <w:iCs/>
        </w:rPr>
        <w:t xml:space="preserve"> Acid</w:t>
      </w:r>
      <w:r w:rsidR="00FD63D7">
        <w:rPr>
          <w:rFonts w:asciiTheme="majorHAnsi" w:hAnsiTheme="majorHAnsi" w:cstheme="majorHAnsi"/>
          <w:iCs/>
        </w:rPr>
        <w:t>).</w:t>
      </w:r>
    </w:p>
    <w:p w14:paraId="00000007" w14:textId="387689F2" w:rsidR="00F24D09" w:rsidRDefault="00DC0534" w:rsidP="00FD63D7">
      <w:pPr>
        <w:jc w:val="both"/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0BDFC89C" w14:textId="13537E42" w:rsidR="00FD63D7" w:rsidRPr="006548F0" w:rsidRDefault="00FD63D7" w:rsidP="00FD63D7">
      <w:pPr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Odpad likvidujte podle místních právních předpisů.</w:t>
      </w:r>
    </w:p>
    <w:p w14:paraId="00000008" w14:textId="77777777" w:rsidR="00F24D09" w:rsidRPr="006548F0" w:rsidRDefault="00DC0534">
      <w:pPr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  <w:b/>
        </w:rPr>
        <w:t>Exspirace, číslo šarže</w:t>
      </w:r>
      <w:r w:rsidRPr="006548F0">
        <w:rPr>
          <w:rFonts w:asciiTheme="majorHAnsi" w:hAnsiTheme="majorHAnsi" w:cstheme="majorHAnsi"/>
        </w:rPr>
        <w:t xml:space="preserve">: </w:t>
      </w:r>
      <w:r w:rsidRPr="006548F0">
        <w:rPr>
          <w:rFonts w:asciiTheme="majorHAnsi" w:hAnsiTheme="majorHAnsi" w:cstheme="majorHAnsi"/>
          <w:i/>
          <w:iCs/>
        </w:rPr>
        <w:t>uvedeno na obalu</w:t>
      </w:r>
      <w:r w:rsidRPr="006548F0">
        <w:rPr>
          <w:rFonts w:asciiTheme="majorHAnsi" w:hAnsiTheme="majorHAnsi" w:cstheme="majorHAnsi"/>
        </w:rPr>
        <w:t xml:space="preserve">, spotřebujte do 12 měsíců po otevření </w:t>
      </w:r>
      <w:r w:rsidRPr="00FD63D7">
        <w:rPr>
          <w:rFonts w:asciiTheme="majorHAnsi" w:hAnsiTheme="majorHAnsi" w:cstheme="majorHAnsi"/>
          <w:i/>
        </w:rPr>
        <w:t>(piktogram)</w:t>
      </w:r>
    </w:p>
    <w:p w14:paraId="1E87C5DE" w14:textId="77777777" w:rsidR="00FD63D7" w:rsidRDefault="00DC0534">
      <w:pPr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  <w:b/>
        </w:rPr>
        <w:t>Výhradní distributor a držitel rozhodnutí</w:t>
      </w:r>
      <w:r w:rsidRPr="006548F0">
        <w:rPr>
          <w:rFonts w:asciiTheme="majorHAnsi" w:hAnsiTheme="majorHAnsi" w:cstheme="majorHAnsi"/>
        </w:rPr>
        <w:t xml:space="preserve">: </w:t>
      </w:r>
    </w:p>
    <w:p w14:paraId="008AC0AD" w14:textId="77777777" w:rsidR="00FD63D7" w:rsidRDefault="00DC0534">
      <w:pPr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</w:rPr>
        <w:t xml:space="preserve">ABR ASAP </w:t>
      </w:r>
      <w:proofErr w:type="spellStart"/>
      <w:r w:rsidRPr="006548F0">
        <w:rPr>
          <w:rFonts w:asciiTheme="majorHAnsi" w:hAnsiTheme="majorHAnsi" w:cstheme="majorHAnsi"/>
        </w:rPr>
        <w:t>Service</w:t>
      </w:r>
      <w:proofErr w:type="spellEnd"/>
      <w:r w:rsidRPr="006548F0">
        <w:rPr>
          <w:rFonts w:asciiTheme="majorHAnsi" w:hAnsiTheme="majorHAnsi" w:cstheme="majorHAnsi"/>
        </w:rPr>
        <w:t xml:space="preserve"> s.r.o., U smaltovny 1335/20, Praha 7 </w:t>
      </w:r>
    </w:p>
    <w:p w14:paraId="774BD0DB" w14:textId="01B56F5F" w:rsidR="005E6DD5" w:rsidRDefault="00FA30D7">
      <w:pPr>
        <w:rPr>
          <w:rFonts w:asciiTheme="majorHAnsi" w:hAnsiTheme="majorHAnsi" w:cstheme="majorHAnsi"/>
        </w:rPr>
      </w:pPr>
      <w:hyperlink r:id="rId7" w:history="1">
        <w:r w:rsidRPr="00F6541D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1D5C418F" w:rsidR="00F24D09" w:rsidRPr="006548F0" w:rsidRDefault="00DC0534">
      <w:pPr>
        <w:rPr>
          <w:rFonts w:asciiTheme="majorHAnsi" w:hAnsiTheme="majorHAnsi" w:cstheme="majorHAnsi"/>
        </w:rPr>
      </w:pPr>
      <w:bookmarkStart w:id="2" w:name="_GoBack"/>
      <w:bookmarkEnd w:id="2"/>
      <w:r w:rsidRPr="006548F0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F24D09" w:rsidRPr="006548F0" w:rsidRDefault="00DC0534">
      <w:pPr>
        <w:rPr>
          <w:rFonts w:asciiTheme="majorHAnsi" w:hAnsiTheme="majorHAnsi" w:cstheme="majorHAnsi"/>
        </w:rPr>
      </w:pPr>
      <w:r w:rsidRPr="006548F0">
        <w:rPr>
          <w:rFonts w:asciiTheme="majorHAnsi" w:hAnsiTheme="majorHAnsi" w:cstheme="majorHAnsi"/>
          <w:b/>
        </w:rPr>
        <w:t>Výrobce</w:t>
      </w:r>
      <w:r w:rsidRPr="006548F0">
        <w:rPr>
          <w:rFonts w:asciiTheme="majorHAnsi" w:hAnsiTheme="majorHAnsi" w:cstheme="majorHAnsi"/>
        </w:rPr>
        <w:t xml:space="preserve">: K9 </w:t>
      </w:r>
      <w:proofErr w:type="spellStart"/>
      <w:r w:rsidRPr="006548F0">
        <w:rPr>
          <w:rFonts w:asciiTheme="majorHAnsi" w:hAnsiTheme="majorHAnsi" w:cstheme="majorHAnsi"/>
        </w:rPr>
        <w:t>Competition</w:t>
      </w:r>
      <w:proofErr w:type="spellEnd"/>
      <w:r w:rsidRPr="006548F0">
        <w:rPr>
          <w:rFonts w:asciiTheme="majorHAnsi" w:hAnsiTheme="majorHAnsi" w:cstheme="majorHAnsi"/>
        </w:rPr>
        <w:t xml:space="preserve"> AB</w:t>
      </w:r>
    </w:p>
    <w:p w14:paraId="0000000B" w14:textId="2C6470CA" w:rsidR="00F24D09" w:rsidRPr="00FD63D7" w:rsidRDefault="00DC0534">
      <w:pPr>
        <w:rPr>
          <w:rFonts w:asciiTheme="majorHAnsi" w:hAnsiTheme="majorHAnsi" w:cstheme="majorHAnsi"/>
          <w:b/>
        </w:rPr>
      </w:pPr>
      <w:r w:rsidRPr="00FD63D7">
        <w:rPr>
          <w:rFonts w:asciiTheme="majorHAnsi" w:hAnsiTheme="majorHAnsi" w:cstheme="majorHAnsi"/>
          <w:b/>
        </w:rPr>
        <w:t xml:space="preserve">Číslo schválení: </w:t>
      </w:r>
      <w:r w:rsidR="005E6DD5" w:rsidRPr="005E6DD5">
        <w:rPr>
          <w:rFonts w:asciiTheme="majorHAnsi" w:hAnsiTheme="majorHAnsi" w:cstheme="majorHAnsi"/>
        </w:rPr>
        <w:t>167-26/C</w:t>
      </w:r>
    </w:p>
    <w:p w14:paraId="0000000C" w14:textId="77777777" w:rsidR="00F24D09" w:rsidRPr="006548F0" w:rsidRDefault="00DC0534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6548F0">
        <w:rPr>
          <w:rFonts w:asciiTheme="majorHAnsi" w:hAnsiTheme="majorHAnsi" w:cstheme="majorHAnsi"/>
        </w:rPr>
        <w:t>300 ml, 2,7 l, 5,7 l</w:t>
      </w:r>
    </w:p>
    <w:p w14:paraId="0000000D" w14:textId="77777777" w:rsidR="00F24D09" w:rsidRDefault="00F24D09">
      <w:pPr>
        <w:tabs>
          <w:tab w:val="left" w:pos="5670"/>
        </w:tabs>
        <w:ind w:right="1"/>
        <w:jc w:val="both"/>
        <w:rPr>
          <w:sz w:val="17"/>
          <w:szCs w:val="17"/>
        </w:rPr>
      </w:pPr>
    </w:p>
    <w:p w14:paraId="0000000E" w14:textId="77777777" w:rsidR="00F24D09" w:rsidRDefault="00F24D09">
      <w:pPr>
        <w:rPr>
          <w:sz w:val="17"/>
          <w:szCs w:val="17"/>
        </w:rPr>
      </w:pPr>
    </w:p>
    <w:p w14:paraId="0000000F" w14:textId="77777777" w:rsidR="00F24D09" w:rsidRDefault="00F24D09">
      <w:pPr>
        <w:spacing w:line="240" w:lineRule="auto"/>
      </w:pPr>
    </w:p>
    <w:p w14:paraId="00000010" w14:textId="77777777" w:rsidR="00F24D09" w:rsidRDefault="00F24D09"/>
    <w:p w14:paraId="00000011" w14:textId="77777777" w:rsidR="00F24D09" w:rsidRDefault="00F24D09"/>
    <w:p w14:paraId="00000012" w14:textId="77777777" w:rsidR="00F24D09" w:rsidRDefault="00F24D09"/>
    <w:sectPr w:rsidR="00F24D09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EB763" w14:textId="77777777" w:rsidR="00C62686" w:rsidRDefault="00C62686" w:rsidP="006548F0">
      <w:pPr>
        <w:spacing w:line="240" w:lineRule="auto"/>
      </w:pPr>
      <w:r>
        <w:separator/>
      </w:r>
    </w:p>
  </w:endnote>
  <w:endnote w:type="continuationSeparator" w:id="0">
    <w:p w14:paraId="21F5FFD9" w14:textId="77777777" w:rsidR="00C62686" w:rsidRDefault="00C62686" w:rsidP="006548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4E86710-7ADC-4F53-83A7-1F304A87FAD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EF63904-F6F6-414A-9BF2-956BA8C23AD8}"/>
    <w:embedBold r:id="rId3" w:fontKey="{ACE46CD6-AB30-4626-A6D0-A290FDA938DB}"/>
    <w:embedItalic r:id="rId4" w:fontKey="{12C53049-CCA2-4904-AE8D-1909FD79FAF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9D46E99-8360-49BF-94EE-185FBA03D3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C8CB2" w14:textId="77777777" w:rsidR="00C62686" w:rsidRDefault="00C62686" w:rsidP="006548F0">
      <w:pPr>
        <w:spacing w:line="240" w:lineRule="auto"/>
      </w:pPr>
      <w:r>
        <w:separator/>
      </w:r>
    </w:p>
  </w:footnote>
  <w:footnote w:type="continuationSeparator" w:id="0">
    <w:p w14:paraId="44871050" w14:textId="77777777" w:rsidR="00C62686" w:rsidRDefault="00C62686" w:rsidP="006548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6E948" w14:textId="36D46FBE" w:rsidR="006548F0" w:rsidRPr="003E6FA3" w:rsidRDefault="006548F0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FA30D7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FA30D7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FA30D7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128541AE0B6C4FE7807C248A15C1887A"/>
        </w:placeholder>
        <w:text/>
      </w:sdtPr>
      <w:sdtEndPr/>
      <w:sdtContent>
        <w:r>
          <w:rPr>
            <w:rFonts w:ascii="Calibri" w:hAnsi="Calibri"/>
            <w:bCs/>
          </w:rPr>
          <w:t>USKVBL/3812/2026/POD</w:t>
        </w:r>
      </w:sdtContent>
    </w:sdt>
    <w:r w:rsidRPr="003E6FA3">
      <w:rPr>
        <w:rFonts w:ascii="Calibri" w:hAnsi="Calibri"/>
        <w:bCs/>
      </w:rPr>
      <w:t>, č.j.</w:t>
    </w:r>
    <w:r w:rsidR="00FA30D7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128541AE0B6C4FE7807C248A15C1887A"/>
        </w:placeholder>
        <w:text/>
      </w:sdtPr>
      <w:sdtEndPr/>
      <w:sdtContent>
        <w:r w:rsidR="005E6DD5" w:rsidRPr="005E6DD5">
          <w:rPr>
            <w:rFonts w:ascii="Calibri" w:hAnsi="Calibri"/>
            <w:bCs/>
          </w:rPr>
          <w:t>USKVBL/8659/2026/REG-</w:t>
        </w:r>
        <w:proofErr w:type="spellStart"/>
        <w:r w:rsidR="005E6DD5" w:rsidRPr="005E6DD5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3D30AFB36084894B1C493F3AF0D335C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5E6DD5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67B8F46D7D7748B6A001B5F3FA9CD5A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AA0A4BE76BA54C319E300F9F3B7AC899"/>
        </w:placeholder>
        <w:text/>
      </w:sdtPr>
      <w:sdtEndPr/>
      <w:sdtContent>
        <w:r w:rsidR="004009C2" w:rsidRPr="004009C2">
          <w:rPr>
            <w:rFonts w:ascii="Calibri" w:hAnsi="Calibri"/>
          </w:rPr>
          <w:t>K9 HIGH RISE VOLUMIZING SHAMPOO - ŠAMPON PRO PSY</w:t>
        </w:r>
      </w:sdtContent>
    </w:sdt>
  </w:p>
  <w:p w14:paraId="7DB96312" w14:textId="77777777" w:rsidR="006548F0" w:rsidRDefault="006548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09"/>
    <w:rsid w:val="00073EBB"/>
    <w:rsid w:val="000E5886"/>
    <w:rsid w:val="00147DC8"/>
    <w:rsid w:val="00212A46"/>
    <w:rsid w:val="003B6156"/>
    <w:rsid w:val="004009C2"/>
    <w:rsid w:val="00456E97"/>
    <w:rsid w:val="005E6DD5"/>
    <w:rsid w:val="006548F0"/>
    <w:rsid w:val="006D3292"/>
    <w:rsid w:val="0098627E"/>
    <w:rsid w:val="00A23992"/>
    <w:rsid w:val="00B70632"/>
    <w:rsid w:val="00C62686"/>
    <w:rsid w:val="00DC0534"/>
    <w:rsid w:val="00F24D09"/>
    <w:rsid w:val="00FA30D7"/>
    <w:rsid w:val="00FD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8834"/>
  <w15:docId w15:val="{1CB0143B-81B2-40DC-BD9C-BA72C153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6548F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8F0"/>
  </w:style>
  <w:style w:type="paragraph" w:styleId="Zpat">
    <w:name w:val="footer"/>
    <w:basedOn w:val="Normln"/>
    <w:link w:val="ZpatChar"/>
    <w:uiPriority w:val="99"/>
    <w:unhideWhenUsed/>
    <w:rsid w:val="006548F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8F0"/>
  </w:style>
  <w:style w:type="character" w:styleId="Zstupntext">
    <w:name w:val="Placeholder Text"/>
    <w:rsid w:val="006548F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39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99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A30D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3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8541AE0B6C4FE7807C248A15C188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DF97B-1FF4-4627-A0BF-BA892CA1959C}"/>
      </w:docPartPr>
      <w:docPartBody>
        <w:p w:rsidR="00D235F9" w:rsidRDefault="00C01F70" w:rsidP="00C01F70">
          <w:pPr>
            <w:pStyle w:val="128541AE0B6C4FE7807C248A15C1887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3D30AFB36084894B1C493F3AF0D33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AB3C69-1D44-4F6B-BDF4-DB98E7568FF9}"/>
      </w:docPartPr>
      <w:docPartBody>
        <w:p w:rsidR="00D235F9" w:rsidRDefault="00C01F70" w:rsidP="00C01F70">
          <w:pPr>
            <w:pStyle w:val="63D30AFB36084894B1C493F3AF0D335C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7B8F46D7D7748B6A001B5F3FA9CD5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C6E775-E99C-49CE-86D9-E2775F280864}"/>
      </w:docPartPr>
      <w:docPartBody>
        <w:p w:rsidR="00D235F9" w:rsidRDefault="00C01F70" w:rsidP="00C01F70">
          <w:pPr>
            <w:pStyle w:val="67B8F46D7D7748B6A001B5F3FA9CD5A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AA0A4BE76BA54C319E300F9F3B7AC8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81480-9838-4790-831B-8FC36F96C438}"/>
      </w:docPartPr>
      <w:docPartBody>
        <w:p w:rsidR="00D235F9" w:rsidRDefault="00C01F70" w:rsidP="00C01F70">
          <w:pPr>
            <w:pStyle w:val="AA0A4BE76BA54C319E300F9F3B7AC89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70"/>
    <w:rsid w:val="00633A8B"/>
    <w:rsid w:val="008D40D7"/>
    <w:rsid w:val="00963BEC"/>
    <w:rsid w:val="00AA631F"/>
    <w:rsid w:val="00AD2642"/>
    <w:rsid w:val="00C01F70"/>
    <w:rsid w:val="00D2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01F70"/>
    <w:rPr>
      <w:color w:val="808080"/>
    </w:rPr>
  </w:style>
  <w:style w:type="paragraph" w:customStyle="1" w:styleId="128541AE0B6C4FE7807C248A15C1887A">
    <w:name w:val="128541AE0B6C4FE7807C248A15C1887A"/>
    <w:rsid w:val="00C01F70"/>
  </w:style>
  <w:style w:type="paragraph" w:customStyle="1" w:styleId="63D30AFB36084894B1C493F3AF0D335C">
    <w:name w:val="63D30AFB36084894B1C493F3AF0D335C"/>
    <w:rsid w:val="00C01F70"/>
  </w:style>
  <w:style w:type="paragraph" w:customStyle="1" w:styleId="67B8F46D7D7748B6A001B5F3FA9CD5AC">
    <w:name w:val="67B8F46D7D7748B6A001B5F3FA9CD5AC"/>
    <w:rsid w:val="00C01F70"/>
  </w:style>
  <w:style w:type="paragraph" w:customStyle="1" w:styleId="AA0A4BE76BA54C319E300F9F3B7AC899">
    <w:name w:val="AA0A4BE76BA54C319E300F9F3B7AC899"/>
    <w:rsid w:val="00C01F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rRvHyinLZ+ye/wqTTv3LgKIqkw==">CgMxLjAyDmguNWo5amszc29udnN2Mg5oLnFxdDVzdTlibzBtajgAciExaGN5aFh4VXE4eTRERTZiNmpBSmNrcFlSdUFKUVBaUkQ=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11</cp:revision>
  <cp:lastPrinted>2026-06-05T17:33:00Z</cp:lastPrinted>
  <dcterms:created xsi:type="dcterms:W3CDTF">2026-04-15T11:47:00Z</dcterms:created>
  <dcterms:modified xsi:type="dcterms:W3CDTF">2026-06-05T17:33:00Z</dcterms:modified>
</cp:coreProperties>
</file>