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B61AF" w14:textId="77777777" w:rsidR="00DF0B3C" w:rsidRPr="00A61E56" w:rsidRDefault="00DF0B3C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EKYGARD FLASH</w:t>
      </w:r>
    </w:p>
    <w:p w14:paraId="145F4028" w14:textId="77777777" w:rsidR="006D5F05" w:rsidRPr="00A61E56" w:rsidRDefault="006D5F05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52D003F" w14:textId="184F1719" w:rsidR="00DF0B3C" w:rsidRPr="00A61E56" w:rsidRDefault="002D464A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Veterinární přípravek pro koně určený na ochranu</w:t>
      </w:r>
      <w:r w:rsidR="00DF0B3C" w:rsidRPr="00A61E56">
        <w:rPr>
          <w:rFonts w:ascii="Calibri" w:hAnsi="Calibri" w:cs="Calibri"/>
          <w:b/>
        </w:rPr>
        <w:t xml:space="preserve"> žaludku</w:t>
      </w:r>
      <w:r w:rsidR="000243AC">
        <w:rPr>
          <w:rFonts w:ascii="Calibri" w:hAnsi="Calibri" w:cs="Calibri"/>
          <w:b/>
        </w:rPr>
        <w:t>.</w:t>
      </w:r>
    </w:p>
    <w:p w14:paraId="4A6F2FD4" w14:textId="77777777" w:rsidR="00DF0B3C" w:rsidRPr="00A61E56" w:rsidRDefault="00DF0B3C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68AA1AC" w14:textId="77777777" w:rsidR="002D464A" w:rsidRPr="00A61E56" w:rsidRDefault="002D464A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Užití:</w:t>
      </w:r>
    </w:p>
    <w:p w14:paraId="2F690C2B" w14:textId="77777777" w:rsidR="002D464A" w:rsidRPr="00A61E56" w:rsidRDefault="00E125F7" w:rsidP="00F96D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C</w:t>
      </w:r>
      <w:r w:rsidR="00F96D6D" w:rsidRPr="00A61E56">
        <w:rPr>
          <w:rFonts w:ascii="Calibri" w:hAnsi="Calibri" w:cs="Calibri"/>
        </w:rPr>
        <w:t xml:space="preserve">hrání žaludeční stěnu a </w:t>
      </w:r>
      <w:r w:rsidR="0052339A" w:rsidRPr="00A61E56">
        <w:rPr>
          <w:rFonts w:ascii="Calibri" w:hAnsi="Calibri" w:cs="Calibri"/>
        </w:rPr>
        <w:t xml:space="preserve">napomáhá jejímu </w:t>
      </w:r>
      <w:r w:rsidR="00F96D6D" w:rsidRPr="00A61E56">
        <w:rPr>
          <w:rFonts w:ascii="Calibri" w:hAnsi="Calibri" w:cs="Calibri"/>
        </w:rPr>
        <w:t>hojení.</w:t>
      </w:r>
    </w:p>
    <w:p w14:paraId="6C048870" w14:textId="77777777" w:rsidR="00F96D6D" w:rsidRPr="00A61E56" w:rsidRDefault="00E125F7" w:rsidP="00F96D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P</w:t>
      </w:r>
      <w:r w:rsidR="002D464A" w:rsidRPr="00A61E56">
        <w:rPr>
          <w:rFonts w:ascii="Calibri" w:hAnsi="Calibri" w:cs="Calibri"/>
        </w:rPr>
        <w:t>o stresové</w:t>
      </w:r>
      <w:r w:rsidR="00F96D6D" w:rsidRPr="00A61E56">
        <w:rPr>
          <w:rFonts w:ascii="Calibri" w:hAnsi="Calibri" w:cs="Calibri"/>
        </w:rPr>
        <w:t xml:space="preserve"> událost</w:t>
      </w:r>
      <w:r w:rsidR="002D464A" w:rsidRPr="00A61E56">
        <w:rPr>
          <w:rFonts w:ascii="Calibri" w:hAnsi="Calibri" w:cs="Calibri"/>
        </w:rPr>
        <w:t>i</w:t>
      </w:r>
      <w:r w:rsidR="00F96D6D" w:rsidRPr="00A61E56">
        <w:rPr>
          <w:rFonts w:ascii="Calibri" w:hAnsi="Calibri" w:cs="Calibri"/>
        </w:rPr>
        <w:t xml:space="preserve"> způsobující překyselení žaludku.</w:t>
      </w:r>
    </w:p>
    <w:p w14:paraId="04F32115" w14:textId="77777777" w:rsidR="002D464A" w:rsidRPr="00A61E56" w:rsidRDefault="002D464A" w:rsidP="002D464A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E48E7C9" w14:textId="77777777" w:rsidR="002D464A" w:rsidRPr="00A61E56" w:rsidRDefault="002D464A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  <w:b/>
        </w:rPr>
        <w:t>Návod</w:t>
      </w:r>
      <w:r w:rsidR="00F96D6D" w:rsidRPr="00A61E56">
        <w:rPr>
          <w:rFonts w:ascii="Calibri" w:hAnsi="Calibri" w:cs="Calibri"/>
          <w:b/>
        </w:rPr>
        <w:t xml:space="preserve"> k použití:</w:t>
      </w:r>
      <w:r w:rsidR="00F96D6D" w:rsidRPr="00A61E56">
        <w:rPr>
          <w:rFonts w:ascii="Calibri" w:hAnsi="Calibri" w:cs="Calibri"/>
        </w:rPr>
        <w:t xml:space="preserve"> </w:t>
      </w:r>
    </w:p>
    <w:p w14:paraId="4DF0FCF6" w14:textId="77777777" w:rsidR="00F96D6D" w:rsidRPr="00A61E56" w:rsidRDefault="00F96D6D" w:rsidP="002D464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 xml:space="preserve">Podávejte </w:t>
      </w:r>
      <w:r w:rsidR="00E125F7" w:rsidRPr="00A61E56">
        <w:rPr>
          <w:rFonts w:ascii="Calibri" w:hAnsi="Calibri" w:cs="Calibri"/>
        </w:rPr>
        <w:t>per</w:t>
      </w:r>
      <w:r w:rsidRPr="00A61E56">
        <w:rPr>
          <w:rFonts w:ascii="Calibri" w:hAnsi="Calibri" w:cs="Calibri"/>
        </w:rPr>
        <w:t xml:space="preserve">orálně 1 až 2 </w:t>
      </w:r>
      <w:r w:rsidR="00E125F7" w:rsidRPr="00A61E56">
        <w:rPr>
          <w:rFonts w:ascii="Calibri" w:hAnsi="Calibri" w:cs="Calibri"/>
        </w:rPr>
        <w:t>injektory denně nejlépe mezi krmením</w:t>
      </w:r>
      <w:r w:rsidRPr="00A61E56">
        <w:rPr>
          <w:rFonts w:ascii="Calibri" w:hAnsi="Calibri" w:cs="Calibri"/>
        </w:rPr>
        <w:t xml:space="preserve">. Vhodné pro hříbata. </w:t>
      </w:r>
    </w:p>
    <w:p w14:paraId="3125356C" w14:textId="77777777" w:rsidR="002D464A" w:rsidRPr="00A61E56" w:rsidRDefault="002D464A" w:rsidP="00CF5C8E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 w:rsidRPr="00A61E56">
        <w:rPr>
          <w:rFonts w:ascii="Calibri" w:hAnsi="Calibri" w:cs="Calibri"/>
        </w:rPr>
        <w:t>Ihned po podání obalí gel žaludeční stěny a uvolňuje složky, jež slouží k zachování správné funkce žaludku.</w:t>
      </w:r>
    </w:p>
    <w:p w14:paraId="7B7F31B8" w14:textId="77777777" w:rsidR="006D5F05" w:rsidRPr="00A61E56" w:rsidRDefault="006D5F05" w:rsidP="00CF5C8E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</w:p>
    <w:p w14:paraId="59A3569B" w14:textId="77777777" w:rsidR="006D5F05" w:rsidRPr="00A61E56" w:rsidRDefault="006D5F05" w:rsidP="00CF5C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Nepoužívat u koní, jejichž maso je určeno pro lidskou spotřebu.</w:t>
      </w:r>
    </w:p>
    <w:p w14:paraId="6A3E4E66" w14:textId="77777777" w:rsidR="005C367E" w:rsidRPr="00A61E56" w:rsidRDefault="005C367E" w:rsidP="00CF5C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Nepodávat březím a laktujícím samicím.</w:t>
      </w:r>
    </w:p>
    <w:p w14:paraId="735293F1" w14:textId="77777777" w:rsidR="00A61E56" w:rsidRPr="00A61E56" w:rsidRDefault="00A61E56" w:rsidP="00A61E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Uchovávejte mimo dohled a dosah dětí. Pouze pro zvířata.</w:t>
      </w:r>
    </w:p>
    <w:p w14:paraId="42026C2D" w14:textId="77777777" w:rsidR="002D464A" w:rsidRDefault="00A61E56" w:rsidP="00A61E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>Odpad likvidujte podle místních právních předpisů.</w:t>
      </w:r>
    </w:p>
    <w:p w14:paraId="71FCDC47" w14:textId="77777777" w:rsidR="00A61E56" w:rsidRPr="00A61E56" w:rsidRDefault="00A61E56" w:rsidP="00A61E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DAA762E" w14:textId="24446F04" w:rsidR="00C06347" w:rsidRDefault="00F96D6D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  <w:b/>
        </w:rPr>
        <w:t>Složení:</w:t>
      </w:r>
      <w:r w:rsidR="002D464A" w:rsidRPr="00A61E56">
        <w:rPr>
          <w:rFonts w:ascii="Calibri" w:hAnsi="Calibri" w:cs="Calibri"/>
        </w:rPr>
        <w:t xml:space="preserve"> </w:t>
      </w:r>
      <w:proofErr w:type="spellStart"/>
      <w:r w:rsidR="00E125F7" w:rsidRPr="00A61E56">
        <w:rPr>
          <w:rFonts w:ascii="Calibri" w:hAnsi="Calibri" w:cs="Calibri"/>
        </w:rPr>
        <w:t>lithothamnium</w:t>
      </w:r>
      <w:proofErr w:type="spellEnd"/>
      <w:r w:rsidR="00E125F7" w:rsidRPr="00A61E56">
        <w:rPr>
          <w:rFonts w:ascii="Calibri" w:hAnsi="Calibri" w:cs="Calibri"/>
        </w:rPr>
        <w:t>, hydrogenuhličitan sodný</w:t>
      </w:r>
      <w:r w:rsidR="008972CC" w:rsidRPr="00A61E56">
        <w:rPr>
          <w:rFonts w:ascii="Calibri" w:hAnsi="Calibri" w:cs="Calibri"/>
        </w:rPr>
        <w:t xml:space="preserve">, </w:t>
      </w:r>
      <w:proofErr w:type="spellStart"/>
      <w:r w:rsidR="002D464A" w:rsidRPr="00A61E56">
        <w:rPr>
          <w:rFonts w:ascii="Calibri" w:hAnsi="Calibri" w:cs="Calibri"/>
        </w:rPr>
        <w:t>hy</w:t>
      </w:r>
      <w:r w:rsidR="00E125F7" w:rsidRPr="00A61E56">
        <w:rPr>
          <w:rFonts w:ascii="Calibri" w:hAnsi="Calibri" w:cs="Calibri"/>
        </w:rPr>
        <w:t>aluronát</w:t>
      </w:r>
      <w:proofErr w:type="spellEnd"/>
      <w:r w:rsidR="00E125F7" w:rsidRPr="00A61E56">
        <w:rPr>
          <w:rFonts w:ascii="Calibri" w:hAnsi="Calibri" w:cs="Calibri"/>
        </w:rPr>
        <w:t xml:space="preserve"> sodný</w:t>
      </w:r>
      <w:r w:rsidR="002D4481">
        <w:rPr>
          <w:rFonts w:ascii="Calibri" w:hAnsi="Calibri" w:cs="Calibri"/>
        </w:rPr>
        <w:t>,</w:t>
      </w:r>
      <w:r w:rsidR="00202AF4">
        <w:rPr>
          <w:rFonts w:ascii="Calibri" w:hAnsi="Calibri" w:cs="Calibri"/>
        </w:rPr>
        <w:t xml:space="preserve"> </w:t>
      </w:r>
      <w:proofErr w:type="spellStart"/>
      <w:r w:rsidR="00202AF4">
        <w:rPr>
          <w:rFonts w:ascii="Calibri" w:hAnsi="Calibri" w:cs="Calibri"/>
        </w:rPr>
        <w:t>propylenglykol</w:t>
      </w:r>
      <w:proofErr w:type="spellEnd"/>
      <w:r w:rsidR="00202AF4">
        <w:rPr>
          <w:rFonts w:ascii="Calibri" w:hAnsi="Calibri" w:cs="Calibri"/>
        </w:rPr>
        <w:t>,</w:t>
      </w:r>
      <w:r w:rsidR="002D4481" w:rsidRPr="002D4481">
        <w:rPr>
          <w:rFonts w:ascii="Calibri" w:hAnsi="Calibri" w:cs="Calibri"/>
        </w:rPr>
        <w:t xml:space="preserve"> </w:t>
      </w:r>
      <w:r w:rsidR="002D4481" w:rsidRPr="00A61E56">
        <w:rPr>
          <w:rFonts w:ascii="Calibri" w:hAnsi="Calibri" w:cs="Calibri"/>
        </w:rPr>
        <w:t>extrakt z</w:t>
      </w:r>
      <w:r w:rsidR="006D6268">
        <w:rPr>
          <w:rFonts w:ascii="Calibri" w:hAnsi="Calibri" w:cs="Calibri"/>
        </w:rPr>
        <w:t> </w:t>
      </w:r>
      <w:r w:rsidR="002D4481" w:rsidRPr="00A61E56">
        <w:rPr>
          <w:rFonts w:ascii="Calibri" w:hAnsi="Calibri" w:cs="Calibri"/>
        </w:rPr>
        <w:t>proskurníku lékařského (</w:t>
      </w:r>
      <w:proofErr w:type="spellStart"/>
      <w:r w:rsidR="002D4481" w:rsidRPr="00A61E56">
        <w:rPr>
          <w:rFonts w:ascii="Calibri" w:hAnsi="Calibri" w:cs="Calibri"/>
          <w:i/>
        </w:rPr>
        <w:t>Althaea</w:t>
      </w:r>
      <w:proofErr w:type="spellEnd"/>
      <w:r w:rsidR="002D4481" w:rsidRPr="00A61E56">
        <w:rPr>
          <w:rFonts w:ascii="Calibri" w:hAnsi="Calibri" w:cs="Calibri"/>
          <w:i/>
        </w:rPr>
        <w:t xml:space="preserve"> </w:t>
      </w:r>
      <w:proofErr w:type="spellStart"/>
      <w:r w:rsidR="002D4481" w:rsidRPr="00A61E56">
        <w:rPr>
          <w:rFonts w:ascii="Calibri" w:hAnsi="Calibri" w:cs="Calibri"/>
          <w:i/>
        </w:rPr>
        <w:t>officinalis</w:t>
      </w:r>
      <w:proofErr w:type="spellEnd"/>
      <w:r w:rsidR="002D4481" w:rsidRPr="00A61E56">
        <w:rPr>
          <w:rFonts w:ascii="Calibri" w:hAnsi="Calibri" w:cs="Calibri"/>
        </w:rPr>
        <w:t>)</w:t>
      </w:r>
      <w:r w:rsidR="00202AF4">
        <w:rPr>
          <w:rFonts w:ascii="Calibri" w:hAnsi="Calibri" w:cs="Calibri"/>
        </w:rPr>
        <w:t xml:space="preserve">, extrakt ze </w:t>
      </w:r>
      <w:proofErr w:type="spellStart"/>
      <w:r w:rsidR="00202AF4">
        <w:rPr>
          <w:rFonts w:ascii="Calibri" w:hAnsi="Calibri" w:cs="Calibri"/>
        </w:rPr>
        <w:t>stévie</w:t>
      </w:r>
      <w:proofErr w:type="spellEnd"/>
      <w:r w:rsidR="00202AF4">
        <w:rPr>
          <w:rFonts w:ascii="Calibri" w:hAnsi="Calibri" w:cs="Calibri"/>
        </w:rPr>
        <w:t>, jablečné aroma.</w:t>
      </w:r>
    </w:p>
    <w:p w14:paraId="6FDD1BB1" w14:textId="77777777" w:rsidR="00202AF4" w:rsidRPr="00A61E56" w:rsidRDefault="00202AF4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9C7FBF" w14:textId="77777777" w:rsidR="00E008B6" w:rsidRPr="00A61E56" w:rsidRDefault="00E008B6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  <w:b/>
        </w:rPr>
        <w:t>Obsah:</w:t>
      </w:r>
      <w:r w:rsidRPr="00A61E56">
        <w:rPr>
          <w:rFonts w:ascii="Calibri" w:hAnsi="Calibri" w:cs="Calibri"/>
        </w:rPr>
        <w:t xml:space="preserve"> 60 ml</w:t>
      </w:r>
    </w:p>
    <w:p w14:paraId="3C91DEDA" w14:textId="77777777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  <w:b/>
        </w:rPr>
        <w:t>Doba použitelnosti a číslo šarže:</w:t>
      </w:r>
      <w:r w:rsidRPr="00A61E56">
        <w:rPr>
          <w:rFonts w:ascii="Calibri" w:hAnsi="Calibri" w:cs="Calibri"/>
        </w:rPr>
        <w:t xml:space="preserve"> </w:t>
      </w:r>
      <w:r w:rsidRPr="000243AC">
        <w:rPr>
          <w:rFonts w:ascii="Calibri" w:hAnsi="Calibri" w:cs="Calibri"/>
          <w:i/>
        </w:rPr>
        <w:t>uvedeno na obalu</w:t>
      </w:r>
    </w:p>
    <w:p w14:paraId="1D780D4E" w14:textId="77777777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Číslo schválení:</w:t>
      </w:r>
      <w:r w:rsidR="00751BD6" w:rsidRPr="00A61E56">
        <w:rPr>
          <w:rFonts w:ascii="Calibri" w:hAnsi="Calibri" w:cs="Calibri"/>
          <w:b/>
        </w:rPr>
        <w:t xml:space="preserve"> </w:t>
      </w:r>
      <w:r w:rsidR="00751BD6" w:rsidRPr="00A61E56">
        <w:rPr>
          <w:rFonts w:ascii="Calibri" w:hAnsi="Calibri" w:cs="Calibri"/>
        </w:rPr>
        <w:t>245-21/C</w:t>
      </w:r>
    </w:p>
    <w:p w14:paraId="21A33AC9" w14:textId="77777777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E12F582" w14:textId="77777777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 xml:space="preserve">Skladujte </w:t>
      </w:r>
      <w:r w:rsidR="00FF5703" w:rsidRPr="00A61E56">
        <w:rPr>
          <w:rFonts w:ascii="Calibri" w:hAnsi="Calibri" w:cs="Calibri"/>
        </w:rPr>
        <w:t>při pokojové teplotě, na suchém místě.</w:t>
      </w:r>
    </w:p>
    <w:p w14:paraId="08613075" w14:textId="77777777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38C9CC6" w14:textId="125E24C2" w:rsidR="00C06347" w:rsidRPr="00A61E56" w:rsidRDefault="00C06347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Držitel rozhodnutí o schválení a výrobce:</w:t>
      </w:r>
    </w:p>
    <w:p w14:paraId="509F68E1" w14:textId="77777777" w:rsidR="009052EC" w:rsidRDefault="009052EC" w:rsidP="009052EC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4FAEEC25" w14:textId="45325413" w:rsidR="00C06347" w:rsidRDefault="006D6268" w:rsidP="009052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E730C2">
          <w:rPr>
            <w:rStyle w:val="Hypertextovodkaz"/>
            <w:rFonts w:ascii="Calibri" w:hAnsi="Calibri" w:cs="Calibri"/>
          </w:rPr>
          <w:t>www.audevard.com</w:t>
        </w:r>
      </w:hyperlink>
    </w:p>
    <w:p w14:paraId="04A61658" w14:textId="77777777" w:rsidR="00E008B6" w:rsidRPr="006D6268" w:rsidRDefault="00E008B6" w:rsidP="00C06347">
      <w:pPr>
        <w:autoSpaceDE w:val="0"/>
        <w:autoSpaceDN w:val="0"/>
        <w:adjustRightInd w:val="0"/>
        <w:spacing w:after="0" w:line="240" w:lineRule="auto"/>
        <w:rPr>
          <w:rStyle w:val="Hypertextovodkaz"/>
          <w:rFonts w:ascii="Calibri" w:hAnsi="Calibri" w:cs="Calibri"/>
          <w:color w:val="auto"/>
        </w:rPr>
      </w:pPr>
    </w:p>
    <w:p w14:paraId="72B3EBB5" w14:textId="77777777" w:rsidR="00E008B6" w:rsidRPr="006D6268" w:rsidRDefault="00E008B6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6D6268">
        <w:rPr>
          <w:rFonts w:ascii="Calibri" w:hAnsi="Calibri" w:cs="Calibri"/>
          <w:b/>
        </w:rPr>
        <w:t>Prodejce:</w:t>
      </w:r>
    </w:p>
    <w:p w14:paraId="7B66725D" w14:textId="77777777" w:rsidR="00E008B6" w:rsidRPr="00A61E56" w:rsidRDefault="00E008B6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A61E56">
        <w:rPr>
          <w:rFonts w:ascii="Calibri" w:hAnsi="Calibri" w:cs="Calibri"/>
        </w:rPr>
        <w:t>RealVet</w:t>
      </w:r>
      <w:proofErr w:type="spellEnd"/>
      <w:r w:rsidRPr="00A61E56">
        <w:rPr>
          <w:rFonts w:ascii="Calibri" w:hAnsi="Calibri" w:cs="Calibri"/>
        </w:rPr>
        <w:t xml:space="preserve"> a.s.,</w:t>
      </w:r>
      <w:r w:rsidR="00A61E56">
        <w:rPr>
          <w:rFonts w:ascii="Calibri" w:hAnsi="Calibri" w:cs="Calibri"/>
        </w:rPr>
        <w:t xml:space="preserve"> </w:t>
      </w:r>
      <w:r w:rsidRPr="00A61E56">
        <w:rPr>
          <w:rFonts w:ascii="Calibri" w:hAnsi="Calibri" w:cs="Calibri"/>
        </w:rPr>
        <w:t>Praha</w:t>
      </w:r>
    </w:p>
    <w:p w14:paraId="243E647B" w14:textId="33D4D287" w:rsidR="00E008B6" w:rsidRDefault="006D6268" w:rsidP="00C0634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E730C2">
          <w:rPr>
            <w:rStyle w:val="Hypertextovodkaz"/>
            <w:rFonts w:ascii="Calibri" w:hAnsi="Calibri" w:cs="Calibri"/>
          </w:rPr>
          <w:t>www.realvet.eu</w:t>
        </w:r>
      </w:hyperlink>
    </w:p>
    <w:p w14:paraId="08A17E8E" w14:textId="77777777" w:rsidR="00C06347" w:rsidRPr="00A61E56" w:rsidRDefault="00C06347" w:rsidP="00F96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80C615" w14:textId="77777777" w:rsidR="00B206F8" w:rsidRPr="00A61E56" w:rsidRDefault="00B206F8" w:rsidP="00CF5C8E">
      <w:pPr>
        <w:pStyle w:val="Bezmezer"/>
        <w:rPr>
          <w:rFonts w:ascii="Calibri" w:hAnsi="Calibri" w:cs="Calibri"/>
        </w:rPr>
      </w:pPr>
      <w:r w:rsidRPr="00A61E56">
        <w:rPr>
          <w:rFonts w:ascii="Calibri" w:hAnsi="Calibri" w:cs="Calibri"/>
        </w:rPr>
        <w:t>*</w:t>
      </w:r>
      <w:r w:rsidR="00E125F7" w:rsidRPr="00A61E56">
        <w:rPr>
          <w:rFonts w:ascii="Calibri" w:hAnsi="Calibri" w:cs="Calibri"/>
        </w:rPr>
        <w:t>Neobsahuje žádné dopingové látky</w:t>
      </w:r>
      <w:r w:rsidRPr="00A61E56">
        <w:rPr>
          <w:rFonts w:ascii="Calibri" w:hAnsi="Calibri" w:cs="Calibri"/>
        </w:rPr>
        <w:t>.</w:t>
      </w:r>
    </w:p>
    <w:p w14:paraId="053BEBD3" w14:textId="77777777" w:rsidR="0010583D" w:rsidRPr="00A61E56" w:rsidRDefault="0010583D" w:rsidP="00CF5C8E">
      <w:pPr>
        <w:pStyle w:val="Bezmezer"/>
        <w:rPr>
          <w:rFonts w:ascii="Calibri" w:hAnsi="Calibri" w:cs="Calibri"/>
        </w:rPr>
      </w:pPr>
    </w:p>
    <w:p w14:paraId="66D2A91C" w14:textId="77777777" w:rsidR="0010583D" w:rsidRPr="00A61E56" w:rsidRDefault="0010583D" w:rsidP="0010583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61E56">
        <w:rPr>
          <w:rFonts w:ascii="Calibri" w:hAnsi="Calibri" w:cs="Calibri"/>
          <w:b/>
        </w:rPr>
        <w:t>*Bezpečné ADP antidopingový program</w:t>
      </w:r>
    </w:p>
    <w:p w14:paraId="3AAE7E80" w14:textId="017EAAE9" w:rsidR="00E125F7" w:rsidRPr="00A61E56" w:rsidRDefault="00E125F7" w:rsidP="00CF5C8E">
      <w:pPr>
        <w:pStyle w:val="Bezmezer"/>
        <w:rPr>
          <w:rFonts w:ascii="Calibri" w:hAnsi="Calibri" w:cs="Calibri"/>
        </w:rPr>
      </w:pPr>
      <w:r w:rsidRPr="00A61E56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A61E56">
        <w:rPr>
          <w:rFonts w:ascii="Calibri" w:hAnsi="Calibri" w:cs="Calibri"/>
        </w:rPr>
        <w:t>Audevard</w:t>
      </w:r>
      <w:proofErr w:type="spellEnd"/>
      <w:r w:rsidRPr="00A61E56">
        <w:rPr>
          <w:rFonts w:ascii="Calibri" w:hAnsi="Calibri" w:cs="Calibri"/>
        </w:rPr>
        <w:t xml:space="preserve">. Podrobnosti týkající se předpisů najdete na stránkách </w:t>
      </w:r>
      <w:hyperlink r:id="rId9" w:history="1">
        <w:r w:rsidR="006D6268" w:rsidRPr="00E730C2">
          <w:rPr>
            <w:rStyle w:val="Hypertextovodkaz"/>
            <w:rFonts w:ascii="Calibri" w:hAnsi="Calibri" w:cs="Calibri"/>
          </w:rPr>
          <w:t>www.audevard.com</w:t>
        </w:r>
      </w:hyperlink>
      <w:r w:rsidRPr="00A61E56">
        <w:rPr>
          <w:rFonts w:ascii="Calibri" w:hAnsi="Calibri" w:cs="Calibri"/>
        </w:rPr>
        <w:t>.</w:t>
      </w:r>
    </w:p>
    <w:p w14:paraId="5337BA7B" w14:textId="77777777" w:rsidR="00B206F8" w:rsidRPr="00A61E56" w:rsidRDefault="00B206F8" w:rsidP="00B206F8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5F012D28" w14:textId="4BC1C09E" w:rsidR="00E125F7" w:rsidRPr="00A61E56" w:rsidRDefault="00B206F8" w:rsidP="006D62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61E56">
        <w:rPr>
          <w:rFonts w:ascii="Calibri" w:hAnsi="Calibri" w:cs="Calibri"/>
        </w:rPr>
        <w:t xml:space="preserve">* </w:t>
      </w:r>
      <w:r w:rsidRPr="00A61E56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6D6268">
        <w:rPr>
          <w:rFonts w:ascii="Calibri" w:hAnsi="Calibri" w:cs="Calibri"/>
          <w:lang w:eastAsia="cs-CZ"/>
        </w:rPr>
        <w:t> </w:t>
      </w:r>
      <w:r w:rsidRPr="00A61E56">
        <w:rPr>
          <w:rFonts w:ascii="Calibri" w:hAnsi="Calibri" w:cs="Calibri"/>
          <w:lang w:eastAsia="cs-CZ"/>
        </w:rPr>
        <w:t>schválení.</w:t>
      </w:r>
      <w:bookmarkStart w:id="0" w:name="_GoBack"/>
      <w:bookmarkEnd w:id="0"/>
    </w:p>
    <w:sectPr w:rsidR="00E125F7" w:rsidRPr="00A61E5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A2B2F" w14:textId="77777777" w:rsidR="009516A5" w:rsidRDefault="009516A5" w:rsidP="006F49DA">
      <w:pPr>
        <w:spacing w:after="0" w:line="240" w:lineRule="auto"/>
      </w:pPr>
      <w:r>
        <w:separator/>
      </w:r>
    </w:p>
  </w:endnote>
  <w:endnote w:type="continuationSeparator" w:id="0">
    <w:p w14:paraId="428694F4" w14:textId="77777777" w:rsidR="009516A5" w:rsidRDefault="009516A5" w:rsidP="006F4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AD475" w14:textId="77777777" w:rsidR="009516A5" w:rsidRDefault="009516A5" w:rsidP="006F49DA">
      <w:pPr>
        <w:spacing w:after="0" w:line="240" w:lineRule="auto"/>
      </w:pPr>
      <w:r>
        <w:separator/>
      </w:r>
    </w:p>
  </w:footnote>
  <w:footnote w:type="continuationSeparator" w:id="0">
    <w:p w14:paraId="79FD3A5B" w14:textId="77777777" w:rsidR="009516A5" w:rsidRDefault="009516A5" w:rsidP="006F4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9361E" w14:textId="0B670DF9" w:rsidR="00A61E56" w:rsidRPr="003E6FA3" w:rsidRDefault="00A61E5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6D6268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6D6268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F77C4CE8781B42F1A60A92F36F99F2AF"/>
        </w:placeholder>
        <w:text/>
      </w:sdtPr>
      <w:sdtEndPr/>
      <w:sdtContent>
        <w:r>
          <w:rPr>
            <w:rFonts w:ascii="Calibri" w:hAnsi="Calibri"/>
            <w:bCs/>
          </w:rPr>
          <w:t>USKVBL/4865/2026/POD</w:t>
        </w:r>
      </w:sdtContent>
    </w:sdt>
    <w:r w:rsidRPr="003E6FA3">
      <w:rPr>
        <w:rFonts w:ascii="Calibri" w:hAnsi="Calibri"/>
        <w:bCs/>
      </w:rPr>
      <w:t>, č.j.</w:t>
    </w:r>
    <w:r w:rsidR="006D6268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F77C4CE8781B42F1A60A92F36F99F2AF"/>
        </w:placeholder>
        <w:text/>
      </w:sdtPr>
      <w:sdtEndPr/>
      <w:sdtContent>
        <w:r w:rsidR="007F1030" w:rsidRPr="007F1030">
          <w:rPr>
            <w:rFonts w:ascii="Calibri" w:hAnsi="Calibri"/>
            <w:bCs/>
          </w:rPr>
          <w:t>USKVBL/10791/2026/REG-</w:t>
        </w:r>
        <w:proofErr w:type="spellStart"/>
        <w:r w:rsidR="007F1030" w:rsidRPr="007F1030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447553A8EAD3491393423CEF9D4C23F3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84605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CC4692C7231D44E9A928DFD754F75D5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3E99DEC217DD4CEE94CF70828A02B04C"/>
        </w:placeholder>
        <w:text/>
      </w:sdtPr>
      <w:sdtEndPr/>
      <w:sdtContent>
        <w:r>
          <w:rPr>
            <w:rFonts w:ascii="Calibri" w:hAnsi="Calibri"/>
          </w:rPr>
          <w:t>EKYGARD FLASH</w:t>
        </w:r>
      </w:sdtContent>
    </w:sdt>
  </w:p>
  <w:p w14:paraId="789DF11D" w14:textId="77777777" w:rsidR="006F49DA" w:rsidRDefault="006F49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0BBB"/>
    <w:multiLevelType w:val="hybridMultilevel"/>
    <w:tmpl w:val="65E22E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85AF5"/>
    <w:multiLevelType w:val="hybridMultilevel"/>
    <w:tmpl w:val="7C568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D6D"/>
    <w:rsid w:val="000243AC"/>
    <w:rsid w:val="0010583D"/>
    <w:rsid w:val="001F35E6"/>
    <w:rsid w:val="00202AF4"/>
    <w:rsid w:val="002D4481"/>
    <w:rsid w:val="002D464A"/>
    <w:rsid w:val="0031071A"/>
    <w:rsid w:val="00310DF5"/>
    <w:rsid w:val="00355A9F"/>
    <w:rsid w:val="003C0FFF"/>
    <w:rsid w:val="00400252"/>
    <w:rsid w:val="0050437A"/>
    <w:rsid w:val="00516CCD"/>
    <w:rsid w:val="0052339A"/>
    <w:rsid w:val="00566E61"/>
    <w:rsid w:val="00571E1B"/>
    <w:rsid w:val="005A77F4"/>
    <w:rsid w:val="005B7FE1"/>
    <w:rsid w:val="005C367E"/>
    <w:rsid w:val="00645306"/>
    <w:rsid w:val="00686B15"/>
    <w:rsid w:val="006D5F05"/>
    <w:rsid w:val="006D6268"/>
    <w:rsid w:val="006F49DA"/>
    <w:rsid w:val="00751BD6"/>
    <w:rsid w:val="00752682"/>
    <w:rsid w:val="007A2567"/>
    <w:rsid w:val="007B36D8"/>
    <w:rsid w:val="007F1030"/>
    <w:rsid w:val="00804FF3"/>
    <w:rsid w:val="008972CC"/>
    <w:rsid w:val="008F75ED"/>
    <w:rsid w:val="009052EC"/>
    <w:rsid w:val="00917CF7"/>
    <w:rsid w:val="009516A5"/>
    <w:rsid w:val="00981E37"/>
    <w:rsid w:val="00A61E56"/>
    <w:rsid w:val="00A626C7"/>
    <w:rsid w:val="00A84605"/>
    <w:rsid w:val="00B1548B"/>
    <w:rsid w:val="00B206F8"/>
    <w:rsid w:val="00C06347"/>
    <w:rsid w:val="00CF5C8E"/>
    <w:rsid w:val="00D218F5"/>
    <w:rsid w:val="00D66EA7"/>
    <w:rsid w:val="00DA668A"/>
    <w:rsid w:val="00DF0B3C"/>
    <w:rsid w:val="00DF6324"/>
    <w:rsid w:val="00E008B6"/>
    <w:rsid w:val="00E125F7"/>
    <w:rsid w:val="00E66B23"/>
    <w:rsid w:val="00EA05E9"/>
    <w:rsid w:val="00EC57EA"/>
    <w:rsid w:val="00F179A1"/>
    <w:rsid w:val="00F54FAC"/>
    <w:rsid w:val="00F94548"/>
    <w:rsid w:val="00F96D6D"/>
    <w:rsid w:val="00FC253D"/>
    <w:rsid w:val="00F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1B38"/>
  <w15:docId w15:val="{171C0003-8003-4AAB-81C4-C084AB6A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96D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94548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D46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F4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49DA"/>
  </w:style>
  <w:style w:type="paragraph" w:styleId="Zpat">
    <w:name w:val="footer"/>
    <w:basedOn w:val="Normln"/>
    <w:link w:val="ZpatChar"/>
    <w:uiPriority w:val="99"/>
    <w:unhideWhenUsed/>
    <w:rsid w:val="006F4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49DA"/>
  </w:style>
  <w:style w:type="character" w:styleId="Zstupntext">
    <w:name w:val="Placeholder Text"/>
    <w:rsid w:val="006F49DA"/>
    <w:rPr>
      <w:color w:val="808080"/>
    </w:rPr>
  </w:style>
  <w:style w:type="character" w:customStyle="1" w:styleId="Styl2">
    <w:name w:val="Styl2"/>
    <w:basedOn w:val="Standardnpsmoodstavce"/>
    <w:uiPriority w:val="1"/>
    <w:rsid w:val="006F49DA"/>
    <w:rPr>
      <w:b/>
      <w:bCs w:val="0"/>
    </w:rPr>
  </w:style>
  <w:style w:type="paragraph" w:styleId="Bezmezer">
    <w:name w:val="No Spacing"/>
    <w:uiPriority w:val="1"/>
    <w:qFormat/>
    <w:rsid w:val="00B206F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2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06F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A256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256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256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256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2567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7A2567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6D6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7C4CE8781B42F1A60A92F36F99F2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10891A-1F1E-41E6-A70C-8A46970464FF}"/>
      </w:docPartPr>
      <w:docPartBody>
        <w:p w:rsidR="00A75765" w:rsidRDefault="008468BA" w:rsidP="008468BA">
          <w:pPr>
            <w:pStyle w:val="F77C4CE8781B42F1A60A92F36F99F2A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447553A8EAD3491393423CEF9D4C23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9FE892-C328-4C9A-B1DC-F4B2B979C6A9}"/>
      </w:docPartPr>
      <w:docPartBody>
        <w:p w:rsidR="00A75765" w:rsidRDefault="008468BA" w:rsidP="008468BA">
          <w:pPr>
            <w:pStyle w:val="447553A8EAD3491393423CEF9D4C23F3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C4692C7231D44E9A928DFD754F75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022435-8F79-4FCB-8077-0568456D79F3}"/>
      </w:docPartPr>
      <w:docPartBody>
        <w:p w:rsidR="00A75765" w:rsidRDefault="008468BA" w:rsidP="008468BA">
          <w:pPr>
            <w:pStyle w:val="CC4692C7231D44E9A928DFD754F75D5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E99DEC217DD4CEE94CF70828A02B0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F05598-7A9F-4CA6-89A9-66C55A798B3C}"/>
      </w:docPartPr>
      <w:docPartBody>
        <w:p w:rsidR="00A75765" w:rsidRDefault="008468BA" w:rsidP="008468BA">
          <w:pPr>
            <w:pStyle w:val="3E99DEC217DD4CEE94CF70828A02B04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12"/>
    <w:rsid w:val="00025511"/>
    <w:rsid w:val="000C53CD"/>
    <w:rsid w:val="001C3812"/>
    <w:rsid w:val="001E0995"/>
    <w:rsid w:val="001F5BD2"/>
    <w:rsid w:val="00201782"/>
    <w:rsid w:val="0025647D"/>
    <w:rsid w:val="00610E29"/>
    <w:rsid w:val="008468BA"/>
    <w:rsid w:val="008D2FB2"/>
    <w:rsid w:val="00A57052"/>
    <w:rsid w:val="00A75765"/>
    <w:rsid w:val="00AA0E98"/>
    <w:rsid w:val="00B66252"/>
    <w:rsid w:val="00C665D8"/>
    <w:rsid w:val="00C74FB7"/>
    <w:rsid w:val="00EB18B9"/>
    <w:rsid w:val="00F461E8"/>
    <w:rsid w:val="00F5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468BA"/>
    <w:rPr>
      <w:color w:val="808080"/>
    </w:rPr>
  </w:style>
  <w:style w:type="paragraph" w:customStyle="1" w:styleId="15555F4E40164111AC87E8987BB4D9AC">
    <w:name w:val="15555F4E40164111AC87E8987BB4D9AC"/>
    <w:rsid w:val="001C3812"/>
  </w:style>
  <w:style w:type="paragraph" w:customStyle="1" w:styleId="6646AB19DD5E44CFB6EDF00187DB20B9">
    <w:name w:val="6646AB19DD5E44CFB6EDF00187DB20B9"/>
    <w:rsid w:val="001C3812"/>
  </w:style>
  <w:style w:type="paragraph" w:customStyle="1" w:styleId="0BEE1FD46A674D558B8F42D89ACED549">
    <w:name w:val="0BEE1FD46A674D558B8F42D89ACED549"/>
    <w:rsid w:val="001C3812"/>
  </w:style>
  <w:style w:type="paragraph" w:customStyle="1" w:styleId="D36C4FA0E3FD4F47998C556512CCF267">
    <w:name w:val="D36C4FA0E3FD4F47998C556512CCF267"/>
    <w:rsid w:val="001C3812"/>
  </w:style>
  <w:style w:type="paragraph" w:customStyle="1" w:styleId="F77C4CE8781B42F1A60A92F36F99F2AF">
    <w:name w:val="F77C4CE8781B42F1A60A92F36F99F2AF"/>
    <w:rsid w:val="008468BA"/>
  </w:style>
  <w:style w:type="paragraph" w:customStyle="1" w:styleId="447553A8EAD3491393423CEF9D4C23F3">
    <w:name w:val="447553A8EAD3491393423CEF9D4C23F3"/>
    <w:rsid w:val="008468BA"/>
  </w:style>
  <w:style w:type="paragraph" w:customStyle="1" w:styleId="CC4692C7231D44E9A928DFD754F75D51">
    <w:name w:val="CC4692C7231D44E9A928DFD754F75D51"/>
    <w:rsid w:val="008468BA"/>
  </w:style>
  <w:style w:type="paragraph" w:customStyle="1" w:styleId="3E99DEC217DD4CEE94CF70828A02B04C">
    <w:name w:val="3E99DEC217DD4CEE94CF70828A02B04C"/>
    <w:rsid w:val="008468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39</cp:revision>
  <dcterms:created xsi:type="dcterms:W3CDTF">2014-09-29T21:43:00Z</dcterms:created>
  <dcterms:modified xsi:type="dcterms:W3CDTF">2026-07-30T11:09:00Z</dcterms:modified>
</cp:coreProperties>
</file>