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533E" w14:textId="36D17110" w:rsidR="00B523D3" w:rsidRDefault="005E5870" w:rsidP="00367FBA">
      <w:pPr>
        <w:spacing w:after="0"/>
        <w:rPr>
          <w:b/>
        </w:rPr>
      </w:pPr>
      <w:bookmarkStart w:id="0" w:name="_Hlk229032344"/>
      <w:r w:rsidRPr="00F76989">
        <w:rPr>
          <w:b/>
        </w:rPr>
        <w:t>ALUHEAL SPRAY</w:t>
      </w:r>
    </w:p>
    <w:bookmarkEnd w:id="0"/>
    <w:p w14:paraId="29144071" w14:textId="77777777" w:rsidR="00367FBA" w:rsidRDefault="00367FBA" w:rsidP="00367FBA">
      <w:pPr>
        <w:spacing w:after="0"/>
        <w:rPr>
          <w:b/>
          <w:bCs/>
        </w:rPr>
      </w:pPr>
      <w:r w:rsidRPr="00B5792D">
        <w:rPr>
          <w:b/>
          <w:bCs/>
        </w:rPr>
        <w:t>VetExpert</w:t>
      </w:r>
    </w:p>
    <w:p w14:paraId="7003A4B4" w14:textId="2BF3D861" w:rsidR="005E5870" w:rsidRDefault="001806DB" w:rsidP="00FB78D2">
      <w:pPr>
        <w:spacing w:after="0"/>
      </w:pPr>
      <w:r>
        <w:t>150</w:t>
      </w:r>
      <w:r w:rsidR="005E5870">
        <w:t xml:space="preserve"> ml</w:t>
      </w:r>
      <w:bookmarkStart w:id="1" w:name="_GoBack"/>
      <w:bookmarkEnd w:id="1"/>
    </w:p>
    <w:p w14:paraId="13034528" w14:textId="77777777" w:rsidR="00FB78D2" w:rsidRPr="00F828F5" w:rsidRDefault="00FB78D2" w:rsidP="00FB78D2">
      <w:r w:rsidRPr="00F828F5">
        <w:t>Veter</w:t>
      </w:r>
      <w:r>
        <w:t>inární přípravek</w:t>
      </w:r>
    </w:p>
    <w:p w14:paraId="48C7DEA3" w14:textId="3BD072D2" w:rsidR="00EB6C02" w:rsidRDefault="00EB6C02" w:rsidP="009B53EF">
      <w:pPr>
        <w:spacing w:after="0"/>
      </w:pPr>
      <w:r>
        <w:t>Jemný sprej s hliníkovým práškem, který díky obsahu extraktu měsíčku a kyseliny hyaluronové</w:t>
      </w:r>
      <w:r w:rsidR="004274D5">
        <w:t xml:space="preserve"> </w:t>
      </w:r>
      <w:r>
        <w:t>podporuje regeneraci poškozené zvířecí kůže a hydratuje ji díky obsahu betainu a glycerinu</w:t>
      </w:r>
      <w:r w:rsidR="004274D5">
        <w:t xml:space="preserve"> </w:t>
      </w:r>
      <w:r>
        <w:t>v</w:t>
      </w:r>
      <w:r w:rsidR="004274D5">
        <w:t> </w:t>
      </w:r>
      <w:r w:rsidR="00A30AD2">
        <w:t>přípravku</w:t>
      </w:r>
      <w:r>
        <w:t>. Derivát stříbra, který je součástí přípravku, omezuje růst bakterií v místě aplikace</w:t>
      </w:r>
      <w:r w:rsidR="004274D5">
        <w:t xml:space="preserve"> </w:t>
      </w:r>
      <w:r>
        <w:t>a</w:t>
      </w:r>
      <w:r w:rsidR="004274D5">
        <w:t> </w:t>
      </w:r>
      <w:r>
        <w:t xml:space="preserve">panthenol má uklidňující účinek. </w:t>
      </w:r>
    </w:p>
    <w:p w14:paraId="4CBB7604" w14:textId="57BC64A1" w:rsidR="00EB6C02" w:rsidRDefault="00EB6C02" w:rsidP="009B53EF">
      <w:pPr>
        <w:spacing w:after="0"/>
      </w:pPr>
      <w:r>
        <w:t xml:space="preserve">Návod k použití: </w:t>
      </w:r>
      <w:r w:rsidR="00A30AD2">
        <w:t xml:space="preserve">Přípravek </w:t>
      </w:r>
      <w:r>
        <w:t>je určen výhradně pro použití u zvířat. Před aplikací dobře protřepejte</w:t>
      </w:r>
      <w:r w:rsidR="004274D5">
        <w:t xml:space="preserve"> </w:t>
      </w:r>
      <w:r>
        <w:t>nádobu asi 60 sekund. Používejte ve svislé poloze. Nastříkejte ze vzdálenosti 15–20 cm na suchou</w:t>
      </w:r>
      <w:r w:rsidR="004274D5">
        <w:t xml:space="preserve"> </w:t>
      </w:r>
      <w:r>
        <w:t>a</w:t>
      </w:r>
      <w:r w:rsidR="004274D5">
        <w:t> </w:t>
      </w:r>
      <w:r>
        <w:t>čistou pokožku. Nechte zaschnout. Neaplikujte v blízkosti očí a uší zvířat. Když je tryska ucpaná,</w:t>
      </w:r>
      <w:r w:rsidR="004274D5">
        <w:t xml:space="preserve"> </w:t>
      </w:r>
      <w:r>
        <w:t>propláchněte ji proudem horké vody.</w:t>
      </w:r>
    </w:p>
    <w:p w14:paraId="394BA79B" w14:textId="0500864A" w:rsidR="005E5870" w:rsidRDefault="005E5870" w:rsidP="005E5870">
      <w:r>
        <w:t xml:space="preserve">Ingredients: </w:t>
      </w:r>
      <w:r w:rsidRPr="005E5870">
        <w:rPr>
          <w:i/>
        </w:rPr>
        <w:t>viz obal</w:t>
      </w:r>
      <w:r>
        <w:t xml:space="preserve"> (Butane, Isobutane, Alcohol Denat., Aqua, Betaine, Glycerin, Panthenol, Citric Acid, Silver Citrate, Hydrolyzed Hyaluronic Acid, Silica, CI 77000, Calendula Officinalis Flower Extract, Sodium Benzoate, Potassium Sorbate)</w:t>
      </w:r>
    </w:p>
    <w:p w14:paraId="3D822E93" w14:textId="27051292" w:rsidR="00597053" w:rsidRDefault="00597053" w:rsidP="002521EF">
      <w:r w:rsidRPr="00E834CF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131ED07" wp14:editId="144878C8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504825" cy="504825"/>
            <wp:effectExtent l="0" t="0" r="952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S-pictogram-flamme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C9CF5" w14:textId="5A3EDF3B" w:rsidR="00597053" w:rsidRDefault="00597053" w:rsidP="002521EF">
      <w:r>
        <w:t>Nebezpečí</w:t>
      </w:r>
    </w:p>
    <w:p w14:paraId="3906D3D1" w14:textId="1F5B181E" w:rsidR="00597053" w:rsidRDefault="00597053" w:rsidP="002521EF">
      <w:r w:rsidRPr="00E834CF">
        <w:rPr>
          <w:rFonts w:cstheme="minorHAnsi"/>
        </w:rPr>
        <w:t>Nádoba je pod tlakem: při zahřívání se může roztrhnout.</w:t>
      </w:r>
      <w:r w:rsidR="003C369C" w:rsidRPr="003C369C">
        <w:rPr>
          <w:rFonts w:cstheme="minorHAnsi"/>
        </w:rPr>
        <w:t xml:space="preserve"> </w:t>
      </w:r>
      <w:r w:rsidR="003C369C" w:rsidRPr="00E834CF">
        <w:rPr>
          <w:rFonts w:cstheme="minorHAnsi"/>
        </w:rPr>
        <w:t>Extrémně hořlavý aerosol.</w:t>
      </w:r>
    </w:p>
    <w:p w14:paraId="0DA70D0C" w14:textId="77777777" w:rsidR="004274D5" w:rsidRDefault="00597053" w:rsidP="002521EF">
      <w:pPr>
        <w:contextualSpacing/>
        <w:rPr>
          <w:rFonts w:cstheme="minorHAnsi"/>
          <w:color w:val="202122"/>
        </w:rPr>
      </w:pPr>
      <w:r w:rsidRPr="00E834CF">
        <w:rPr>
          <w:rFonts w:cstheme="minorHAnsi"/>
          <w:color w:val="202122"/>
          <w:lang w:eastAsia="cs-CZ"/>
        </w:rPr>
        <w:t>Chraňte před teplem, horkými povrchy, jiskrami, otevřeným ohněm a jinými zdroji zapálení. Zákaz kouření.</w:t>
      </w:r>
      <w:r w:rsidRPr="00E834CF">
        <w:rPr>
          <w:rFonts w:cstheme="minorHAnsi"/>
          <w:color w:val="202122"/>
        </w:rPr>
        <w:t xml:space="preserve"> Nestříkejte do otevřeného ohně nebo jiných zdrojů zapálení. Nepropichujte nebo nespalujte ani po použití. Chraňte před slunečním zářením. Nevystavujte teplotě přesahující 50 °C.</w:t>
      </w:r>
    </w:p>
    <w:p w14:paraId="2B427083" w14:textId="5CAC3F6D" w:rsidR="001D152A" w:rsidRDefault="001D152A" w:rsidP="002521EF">
      <w:pPr>
        <w:rPr>
          <w:rFonts w:cstheme="minorHAnsi"/>
        </w:rPr>
      </w:pPr>
      <w:r>
        <w:rPr>
          <w:rFonts w:cstheme="minorHAnsi"/>
        </w:rPr>
        <w:t>Uchovávejte mimo dohled a dosah dětí.</w:t>
      </w:r>
    </w:p>
    <w:p w14:paraId="7175CEA5" w14:textId="570A3008" w:rsidR="002521EF" w:rsidRDefault="002521EF" w:rsidP="002521EF">
      <w:r>
        <w:t>Výrobce:</w:t>
      </w:r>
      <w:r w:rsidRPr="002521EF">
        <w:t xml:space="preserve"> </w:t>
      </w:r>
      <w:r>
        <w:rPr>
          <w:i/>
        </w:rPr>
        <w:t xml:space="preserve">viz obal </w:t>
      </w:r>
      <w:r>
        <w:t>(Vet Planet Sp. z o.o., ul. Brukowa 36 lok. 2, 05-092 Łomianki/Poland)</w:t>
      </w:r>
    </w:p>
    <w:p w14:paraId="6DDCE991" w14:textId="0FBEBC4C" w:rsidR="002521EF" w:rsidRDefault="002521EF" w:rsidP="005E5870">
      <w:r>
        <w:t>Držitel rozhodnutí o schválení</w:t>
      </w:r>
      <w:r w:rsidR="00ED5B0E">
        <w:t>:</w:t>
      </w:r>
      <w:r w:rsidR="00F828F5">
        <w:t xml:space="preserve"> Vet Planet Sp. z o.o., ul. Brukowa 36 lok. 2, 05-092 Łomianki</w:t>
      </w:r>
      <w:r w:rsidR="00367FBA">
        <w:t>, Polsko</w:t>
      </w:r>
    </w:p>
    <w:p w14:paraId="1934F7A8" w14:textId="5CE8EDB9" w:rsidR="002521EF" w:rsidRDefault="002521EF" w:rsidP="005E5870">
      <w:r>
        <w:t>Číslo schválení:</w:t>
      </w:r>
      <w:r w:rsidR="00AE0919">
        <w:t xml:space="preserve"> 133-23/C</w:t>
      </w:r>
    </w:p>
    <w:p w14:paraId="0822E8AE" w14:textId="4DC6A75D" w:rsidR="002521EF" w:rsidRPr="002521EF" w:rsidRDefault="002521EF" w:rsidP="005E5870">
      <w:pPr>
        <w:rPr>
          <w:i/>
        </w:rPr>
      </w:pPr>
      <w:r>
        <w:t xml:space="preserve">Exspirace/číslo šarže: </w:t>
      </w:r>
      <w:r>
        <w:rPr>
          <w:i/>
        </w:rPr>
        <w:t>viz obal</w:t>
      </w:r>
    </w:p>
    <w:sectPr w:rsidR="002521EF" w:rsidRPr="00252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F9A1A" w14:textId="77777777" w:rsidR="0031568E" w:rsidRDefault="0031568E" w:rsidP="00F828F5">
      <w:pPr>
        <w:spacing w:after="0" w:line="240" w:lineRule="auto"/>
      </w:pPr>
      <w:r>
        <w:separator/>
      </w:r>
    </w:p>
  </w:endnote>
  <w:endnote w:type="continuationSeparator" w:id="0">
    <w:p w14:paraId="465BC9B4" w14:textId="77777777" w:rsidR="0031568E" w:rsidRDefault="0031568E" w:rsidP="00F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C3A8" w14:textId="77777777" w:rsidR="0031568E" w:rsidRDefault="0031568E" w:rsidP="00F828F5">
      <w:pPr>
        <w:spacing w:after="0" w:line="240" w:lineRule="auto"/>
      </w:pPr>
      <w:r>
        <w:separator/>
      </w:r>
    </w:p>
  </w:footnote>
  <w:footnote w:type="continuationSeparator" w:id="0">
    <w:p w14:paraId="7B932662" w14:textId="77777777" w:rsidR="0031568E" w:rsidRDefault="0031568E" w:rsidP="00F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C370" w14:textId="7CAE959B" w:rsidR="001806DB" w:rsidRDefault="001806D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D5DD5939577473BAA371E99D346E66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40737">
      <w:rPr>
        <w:bCs/>
      </w:rPr>
      <w:t> </w:t>
    </w:r>
    <w:r w:rsidRPr="00E1769A">
      <w:rPr>
        <w:bCs/>
      </w:rPr>
      <w:t>zn.</w:t>
    </w:r>
    <w:r w:rsidR="00440737">
      <w:rPr>
        <w:bCs/>
      </w:rPr>
      <w:t> </w:t>
    </w:r>
    <w:sdt>
      <w:sdtPr>
        <w:id w:val="28773371"/>
        <w:placeholder>
          <w:docPart w:val="CBFAB5793B684755B586E02045291E95"/>
        </w:placeholder>
        <w:text/>
      </w:sdtPr>
      <w:sdtEndPr/>
      <w:sdtContent>
        <w:r w:rsidR="00877E56" w:rsidRPr="00877E56">
          <w:t>USKVBL/6365/2026/POD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40737">
      <w:rPr>
        <w:bCs/>
      </w:rPr>
      <w:t> </w:t>
    </w:r>
    <w:sdt>
      <w:sdtPr>
        <w:rPr>
          <w:bCs/>
        </w:rPr>
        <w:id w:val="-256526429"/>
        <w:placeholder>
          <w:docPart w:val="CBFAB5793B684755B586E02045291E95"/>
        </w:placeholder>
        <w:text/>
      </w:sdtPr>
      <w:sdtEndPr/>
      <w:sdtContent>
        <w:r w:rsidR="00877E56" w:rsidRPr="00877E56">
          <w:rPr>
            <w:bCs/>
          </w:rPr>
          <w:t>USKVBL/7236/2026/REG-Gro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570B83DFA694F63AEACE1176C030908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57B9A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8D5FA44F60146578988687F14CA062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57B9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205DB56219840949EDFE2CC275D913B"/>
        </w:placeholder>
        <w:text/>
      </w:sdtPr>
      <w:sdtEndPr/>
      <w:sdtContent>
        <w:r w:rsidR="00C57B9A" w:rsidRPr="00C57B9A">
          <w:t>ALUHEAL SPRAY</w:t>
        </w:r>
      </w:sdtContent>
    </w:sdt>
  </w:p>
  <w:p w14:paraId="7FB9555C" w14:textId="544F621F" w:rsidR="00F828F5" w:rsidRPr="001806DB" w:rsidRDefault="00F828F5" w:rsidP="001806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50"/>
    <w:rsid w:val="000D7065"/>
    <w:rsid w:val="001806DB"/>
    <w:rsid w:val="001D152A"/>
    <w:rsid w:val="002521EF"/>
    <w:rsid w:val="00295B40"/>
    <w:rsid w:val="0031568E"/>
    <w:rsid w:val="00367FBA"/>
    <w:rsid w:val="003C369C"/>
    <w:rsid w:val="003D3028"/>
    <w:rsid w:val="004274D5"/>
    <w:rsid w:val="00440737"/>
    <w:rsid w:val="00597053"/>
    <w:rsid w:val="005E5870"/>
    <w:rsid w:val="007E356F"/>
    <w:rsid w:val="008628DD"/>
    <w:rsid w:val="00877E56"/>
    <w:rsid w:val="009B53EF"/>
    <w:rsid w:val="00A30AD2"/>
    <w:rsid w:val="00AE0919"/>
    <w:rsid w:val="00AE7350"/>
    <w:rsid w:val="00B1584C"/>
    <w:rsid w:val="00B523D3"/>
    <w:rsid w:val="00C57B9A"/>
    <w:rsid w:val="00C735FF"/>
    <w:rsid w:val="00CE124A"/>
    <w:rsid w:val="00EB6C02"/>
    <w:rsid w:val="00ED5B0E"/>
    <w:rsid w:val="00F76989"/>
    <w:rsid w:val="00F828F5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1545"/>
  <w15:chartTrackingRefBased/>
  <w15:docId w15:val="{B3D66019-FCDA-45E8-AD36-6182F15C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1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8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8F5"/>
  </w:style>
  <w:style w:type="paragraph" w:styleId="Zpat">
    <w:name w:val="footer"/>
    <w:basedOn w:val="Normln"/>
    <w:link w:val="ZpatChar"/>
    <w:uiPriority w:val="99"/>
    <w:unhideWhenUsed/>
    <w:rsid w:val="00F8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8F5"/>
  </w:style>
  <w:style w:type="character" w:styleId="Zstupntext">
    <w:name w:val="Placeholder Text"/>
    <w:qFormat/>
    <w:rsid w:val="00F828F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828F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DD5939577473BAA371E99D346E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97710-EFB9-4BE1-B677-C911A50122B5}"/>
      </w:docPartPr>
      <w:docPartBody>
        <w:p w:rsidR="0097238F" w:rsidRDefault="00C71421" w:rsidP="00C71421">
          <w:pPr>
            <w:pStyle w:val="8D5DD5939577473BAA371E99D346E66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BFAB5793B684755B586E02045291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048D-8E75-49E2-9A90-F542DC54D004}"/>
      </w:docPartPr>
      <w:docPartBody>
        <w:p w:rsidR="0097238F" w:rsidRDefault="00C71421" w:rsidP="00C71421">
          <w:pPr>
            <w:pStyle w:val="CBFAB5793B684755B586E02045291E9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70B83DFA694F63AEACE1176C030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AC7FB-4A5A-41F1-8160-59511A9D04A9}"/>
      </w:docPartPr>
      <w:docPartBody>
        <w:p w:rsidR="0097238F" w:rsidRDefault="00C71421" w:rsidP="00C71421">
          <w:pPr>
            <w:pStyle w:val="6570B83DFA694F63AEACE1176C03090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8D5FA44F60146578988687F14CA0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72613-D56C-4A4D-9401-E647CBF49762}"/>
      </w:docPartPr>
      <w:docPartBody>
        <w:p w:rsidR="0097238F" w:rsidRDefault="00C71421" w:rsidP="00C71421">
          <w:pPr>
            <w:pStyle w:val="48D5FA44F60146578988687F14CA062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205DB56219840949EDFE2CC275D9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61CA7-A8F6-4E08-BB6A-94A565010044}"/>
      </w:docPartPr>
      <w:docPartBody>
        <w:p w:rsidR="0097238F" w:rsidRDefault="00C71421" w:rsidP="00C71421">
          <w:pPr>
            <w:pStyle w:val="5205DB56219840949EDFE2CC275D91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BE"/>
    <w:rsid w:val="00166903"/>
    <w:rsid w:val="00246CCD"/>
    <w:rsid w:val="003F67D2"/>
    <w:rsid w:val="00555A62"/>
    <w:rsid w:val="007649BE"/>
    <w:rsid w:val="007829E6"/>
    <w:rsid w:val="0097238F"/>
    <w:rsid w:val="009D6395"/>
    <w:rsid w:val="00A27F1D"/>
    <w:rsid w:val="00C71421"/>
    <w:rsid w:val="00C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71421"/>
    <w:rPr>
      <w:color w:val="808080"/>
    </w:rPr>
  </w:style>
  <w:style w:type="paragraph" w:customStyle="1" w:styleId="33758963CDF1470891BD2DD10D645C36">
    <w:name w:val="33758963CDF1470891BD2DD10D645C36"/>
    <w:rsid w:val="007649BE"/>
  </w:style>
  <w:style w:type="paragraph" w:customStyle="1" w:styleId="7048A725E56E40C282FA4C9100873FBA">
    <w:name w:val="7048A725E56E40C282FA4C9100873FBA"/>
    <w:rsid w:val="007649BE"/>
  </w:style>
  <w:style w:type="paragraph" w:customStyle="1" w:styleId="384496D8B38347ACAB441BC341004733">
    <w:name w:val="384496D8B38347ACAB441BC341004733"/>
    <w:rsid w:val="007649BE"/>
  </w:style>
  <w:style w:type="paragraph" w:customStyle="1" w:styleId="181F567B8D8F4361A67953F076393155">
    <w:name w:val="181F567B8D8F4361A67953F076393155"/>
    <w:rsid w:val="007649BE"/>
  </w:style>
  <w:style w:type="paragraph" w:customStyle="1" w:styleId="5F374053CEC741DFA89C8EE6F468FE33">
    <w:name w:val="5F374053CEC741DFA89C8EE6F468FE33"/>
    <w:rsid w:val="007649BE"/>
  </w:style>
  <w:style w:type="paragraph" w:customStyle="1" w:styleId="8D5DD5939577473BAA371E99D346E663">
    <w:name w:val="8D5DD5939577473BAA371E99D346E663"/>
    <w:rsid w:val="00C71421"/>
    <w:rPr>
      <w:lang w:eastAsia="cs-CZ"/>
    </w:rPr>
  </w:style>
  <w:style w:type="paragraph" w:customStyle="1" w:styleId="CBFAB5793B684755B586E02045291E95">
    <w:name w:val="CBFAB5793B684755B586E02045291E95"/>
    <w:rsid w:val="00C71421"/>
    <w:rPr>
      <w:lang w:eastAsia="cs-CZ"/>
    </w:rPr>
  </w:style>
  <w:style w:type="paragraph" w:customStyle="1" w:styleId="6570B83DFA694F63AEACE1176C030908">
    <w:name w:val="6570B83DFA694F63AEACE1176C030908"/>
    <w:rsid w:val="00C71421"/>
    <w:rPr>
      <w:lang w:eastAsia="cs-CZ"/>
    </w:rPr>
  </w:style>
  <w:style w:type="paragraph" w:customStyle="1" w:styleId="48D5FA44F60146578988687F14CA0622">
    <w:name w:val="48D5FA44F60146578988687F14CA0622"/>
    <w:rsid w:val="00C71421"/>
    <w:rPr>
      <w:lang w:eastAsia="cs-CZ"/>
    </w:rPr>
  </w:style>
  <w:style w:type="paragraph" w:customStyle="1" w:styleId="5205DB56219840949EDFE2CC275D913B">
    <w:name w:val="5205DB56219840949EDFE2CC275D913B"/>
    <w:rsid w:val="00C71421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11</cp:revision>
  <dcterms:created xsi:type="dcterms:W3CDTF">2023-04-05T13:38:00Z</dcterms:created>
  <dcterms:modified xsi:type="dcterms:W3CDTF">2026-05-07T17:22:00Z</dcterms:modified>
</cp:coreProperties>
</file>