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ppt" ContentType="application/vnd.ms-powerpoi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EB20DD" w14:textId="17B5B23A" w:rsidR="00C641A8" w:rsidRPr="00D26A35" w:rsidRDefault="00EF445D" w:rsidP="00064BD6">
      <w:pPr>
        <w:pStyle w:val="Logo1"/>
        <w:rPr>
          <w:lang w:val="cs-CZ"/>
        </w:rPr>
      </w:pPr>
      <w:r w:rsidRPr="00D26A35">
        <w:rPr>
          <w:noProof/>
          <w:lang w:val="cs-CZ"/>
        </w:rPr>
        <w:drawing>
          <wp:anchor distT="0" distB="0" distL="114300" distR="114300" simplePos="0" relativeHeight="251659264" behindDoc="1" locked="0" layoutInCell="1" allowOverlap="1" wp14:anchorId="1F31C449" wp14:editId="34CA93C9">
            <wp:simplePos x="0" y="0"/>
            <wp:positionH relativeFrom="margin">
              <wp:align>right</wp:align>
            </wp:positionH>
            <wp:positionV relativeFrom="paragraph">
              <wp:posOffset>-64135</wp:posOffset>
            </wp:positionV>
            <wp:extent cx="6629400" cy="918464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tulka_navod_3_new_20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918464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5893B3" w14:textId="308313CB" w:rsidR="00C641A8" w:rsidRPr="00D26A35" w:rsidRDefault="00EF445D" w:rsidP="00064BD6">
      <w:pPr>
        <w:pStyle w:val="NvodproP"/>
        <w:rPr>
          <w:lang w:val="cs-CZ"/>
        </w:rPr>
      </w:pPr>
      <w:r w:rsidRPr="00D26A35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CF828A" wp14:editId="21E1B611">
                <wp:simplePos x="0" y="0"/>
                <wp:positionH relativeFrom="column">
                  <wp:posOffset>5109210</wp:posOffset>
                </wp:positionH>
                <wp:positionV relativeFrom="paragraph">
                  <wp:posOffset>423545</wp:posOffset>
                </wp:positionV>
                <wp:extent cx="257175" cy="228600"/>
                <wp:effectExtent l="0" t="0" r="28575" b="19050"/>
                <wp:wrapNone/>
                <wp:docPr id="23" name="Ová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286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2EFF43" id="Ovál 23" o:spid="_x0000_s1026" style="position:absolute;margin-left:402.3pt;margin-top:33.35pt;width:20.2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" fillcolor="white [3201]" strokecolor="white [3212]" strokeweight="1pt">
                <v:stroke joinstyle="miter"/>
              </v:oval>
            </w:pict>
          </mc:Fallback>
        </mc:AlternateContent>
      </w:r>
      <w:r w:rsidR="00C641A8" w:rsidRPr="00D26A35">
        <w:rPr>
          <w:lang w:val="cs-CZ"/>
        </w:rPr>
        <w:t>Návod pro použití</w:t>
      </w:r>
    </w:p>
    <w:p w14:paraId="27273CEE" w14:textId="77777777" w:rsidR="00C641A8" w:rsidRPr="00D26A35" w:rsidRDefault="007A66EE" w:rsidP="00137665">
      <w:pPr>
        <w:pStyle w:val="Nzev"/>
        <w:rPr>
          <w:lang w:val="cs-CZ"/>
        </w:rPr>
      </w:pPr>
      <w:r w:rsidRPr="00D26A35">
        <w:rPr>
          <w:lang w:val="cs-CZ"/>
        </w:rPr>
        <w:fldChar w:fldCharType="begin"/>
      </w:r>
      <w:r w:rsidRPr="00D26A35">
        <w:rPr>
          <w:lang w:val="cs-CZ"/>
        </w:rPr>
        <w:instrText xml:space="preserve"> DOCPROPERTY  Title  \* MERGEFORMAT </w:instrText>
      </w:r>
      <w:r w:rsidRPr="00D26A35">
        <w:rPr>
          <w:lang w:val="cs-CZ"/>
        </w:rPr>
        <w:fldChar w:fldCharType="separate"/>
      </w:r>
      <w:r w:rsidR="00C641A8" w:rsidRPr="00D26A35">
        <w:rPr>
          <w:lang w:val="cs-CZ"/>
        </w:rPr>
        <w:t xml:space="preserve">IPNV </w:t>
      </w:r>
      <w:proofErr w:type="spellStart"/>
      <w:r w:rsidR="00C641A8" w:rsidRPr="00D26A35">
        <w:rPr>
          <w:lang w:val="cs-CZ"/>
        </w:rPr>
        <w:t>Ag</w:t>
      </w:r>
      <w:proofErr w:type="spellEnd"/>
      <w:r w:rsidR="00C641A8" w:rsidRPr="00D26A35">
        <w:rPr>
          <w:lang w:val="cs-CZ"/>
        </w:rPr>
        <w:t xml:space="preserve"> ELISA</w:t>
      </w:r>
      <w:r w:rsidRPr="00D26A35">
        <w:rPr>
          <w:lang w:val="cs-CZ"/>
        </w:rPr>
        <w:fldChar w:fldCharType="end"/>
      </w:r>
    </w:p>
    <w:p w14:paraId="27593687" w14:textId="77777777" w:rsidR="00C641A8" w:rsidRPr="00D26A35" w:rsidRDefault="007A66EE" w:rsidP="007656A6">
      <w:pPr>
        <w:pStyle w:val="Katalog"/>
        <w:tabs>
          <w:tab w:val="center" w:pos="5528"/>
        </w:tabs>
      </w:pPr>
      <w:r w:rsidRPr="00D26A35">
        <w:rPr>
          <w:highlight w:val="lightGray"/>
        </w:rPr>
        <w:fldChar w:fldCharType="begin"/>
      </w:r>
      <w:r w:rsidRPr="00D26A35">
        <w:rPr>
          <w:highlight w:val="lightGray"/>
        </w:rPr>
        <w:instrText xml:space="preserve"> DOCPROPERTY  Subject  \* MERGEFORMAT </w:instrText>
      </w:r>
      <w:r w:rsidRPr="00D26A35">
        <w:rPr>
          <w:highlight w:val="lightGray"/>
        </w:rPr>
        <w:fldChar w:fldCharType="separate"/>
      </w:r>
      <w:r w:rsidR="00C641A8" w:rsidRPr="00D26A35">
        <w:rPr>
          <w:highlight w:val="lightGray"/>
        </w:rPr>
        <w:t>IPN096</w:t>
      </w:r>
      <w:r w:rsidRPr="00D26A35">
        <w:rPr>
          <w:highlight w:val="lightGray"/>
        </w:rPr>
        <w:fldChar w:fldCharType="end"/>
      </w:r>
      <w:r w:rsidR="00C641A8" w:rsidRPr="00D26A35">
        <w:tab/>
      </w:r>
    </w:p>
    <w:p w14:paraId="248D9822" w14:textId="77777777" w:rsidR="00C641A8" w:rsidRPr="00D26A35" w:rsidRDefault="00C641A8" w:rsidP="0066703B">
      <w:pPr>
        <w:overflowPunct w:val="0"/>
        <w:autoSpaceDE w:val="0"/>
        <w:autoSpaceDN w:val="0"/>
        <w:adjustRightInd w:val="0"/>
        <w:spacing w:before="360" w:after="240"/>
        <w:textAlignment w:val="baseline"/>
        <w:rPr>
          <w:rFonts w:asciiTheme="minorHAnsi" w:eastAsia="Times New Roman" w:hAnsiTheme="minorHAnsi"/>
          <w:b/>
          <w:bCs/>
          <w:sz w:val="32"/>
          <w:szCs w:val="32"/>
          <w:lang w:val="cs-CZ" w:eastAsia="cs-CZ"/>
        </w:rPr>
      </w:pPr>
    </w:p>
    <w:p w14:paraId="671227F1" w14:textId="77777777" w:rsidR="00C641A8" w:rsidRPr="00D26A35" w:rsidRDefault="00C641A8" w:rsidP="0066703B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Theme="minorHAnsi" w:eastAsia="Times New Roman" w:hAnsiTheme="minorHAnsi"/>
          <w:b/>
          <w:bCs/>
          <w:sz w:val="40"/>
          <w:szCs w:val="40"/>
          <w:lang w:val="cs-CZ" w:eastAsia="cs-CZ"/>
        </w:rPr>
      </w:pPr>
      <w:r w:rsidRPr="00D26A35">
        <w:rPr>
          <w:rFonts w:asciiTheme="minorHAnsi" w:eastAsia="Times New Roman" w:hAnsiTheme="minorHAnsi"/>
          <w:b/>
          <w:bCs/>
          <w:sz w:val="36"/>
          <w:szCs w:val="20"/>
          <w:lang w:val="cs-CZ" w:eastAsia="cs-CZ"/>
        </w:rPr>
        <w:tab/>
      </w:r>
      <w:r w:rsidR="009E42D6" w:rsidRPr="00D26A35">
        <w:rPr>
          <w:rFonts w:asciiTheme="minorHAnsi" w:eastAsia="Times New Roman" w:hAnsiTheme="minorHAnsi"/>
          <w:b/>
          <w:bCs/>
          <w:sz w:val="40"/>
          <w:szCs w:val="40"/>
          <w:lang w:val="cs-CZ" w:eastAsia="cs-CZ"/>
        </w:rPr>
        <w:t>96</w:t>
      </w:r>
    </w:p>
    <w:p w14:paraId="3E932F5A" w14:textId="77777777" w:rsidR="00C641A8" w:rsidRPr="00D26A35" w:rsidRDefault="00C641A8" w:rsidP="008211A9">
      <w:pPr>
        <w:pStyle w:val="Soupravapro"/>
        <w:rPr>
          <w:lang w:val="cs-CZ"/>
        </w:rPr>
      </w:pPr>
    </w:p>
    <w:p w14:paraId="2F8C71A1" w14:textId="77777777" w:rsidR="00C641A8" w:rsidRPr="00D26A35" w:rsidRDefault="00C641A8" w:rsidP="00E02918">
      <w:pPr>
        <w:pStyle w:val="Soupravapro"/>
        <w:tabs>
          <w:tab w:val="left" w:pos="8820"/>
        </w:tabs>
        <w:rPr>
          <w:lang w:val="cs-CZ"/>
        </w:rPr>
      </w:pPr>
      <w:r w:rsidRPr="00D26A35">
        <w:rPr>
          <w:lang w:val="cs-CZ"/>
        </w:rPr>
        <w:t>Souprava pro profesionální použití</w:t>
      </w:r>
    </w:p>
    <w:p w14:paraId="39EFF07A" w14:textId="77777777" w:rsidR="00C641A8" w:rsidRPr="00D26A35" w:rsidRDefault="00C641A8" w:rsidP="00F17C06">
      <w:pPr>
        <w:pStyle w:val="Nadpisobsahu"/>
        <w:rPr>
          <w:lang w:val="cs-CZ"/>
        </w:rPr>
      </w:pPr>
      <w:r w:rsidRPr="00D26A35">
        <w:rPr>
          <w:lang w:val="cs-CZ"/>
        </w:rPr>
        <w:br w:type="page"/>
      </w:r>
      <w:r w:rsidRPr="00D26A35">
        <w:rPr>
          <w:lang w:val="cs-CZ"/>
        </w:rPr>
        <w:lastRenderedPageBreak/>
        <w:t>Obsah</w:t>
      </w:r>
    </w:p>
    <w:p w14:paraId="44E93AA2" w14:textId="3A5FF7A5" w:rsidR="009E42D6" w:rsidRPr="00D26A35" w:rsidRDefault="00C641A8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r w:rsidRPr="00D26A35">
        <w:rPr>
          <w:b w:val="0"/>
          <w:noProof w:val="0"/>
          <w:lang w:val="cs-CZ"/>
        </w:rPr>
        <w:fldChar w:fldCharType="begin"/>
      </w:r>
      <w:r w:rsidRPr="00D26A35">
        <w:rPr>
          <w:lang w:val="cs-CZ"/>
        </w:rPr>
        <w:instrText xml:space="preserve"> TOC \h \z \t "Nadpis 1;1" </w:instrText>
      </w:r>
      <w:r w:rsidRPr="00D26A35">
        <w:rPr>
          <w:b w:val="0"/>
          <w:noProof w:val="0"/>
          <w:lang w:val="cs-CZ"/>
        </w:rPr>
        <w:fldChar w:fldCharType="separate"/>
      </w:r>
      <w:hyperlink w:anchor="_Toc81805213" w:history="1">
        <w:r w:rsidR="009E42D6" w:rsidRPr="00D26A35">
          <w:rPr>
            <w:rStyle w:val="Hypertextovodkaz"/>
            <w:lang w:val="cs-CZ"/>
          </w:rPr>
          <w:t>1</w:t>
        </w:r>
        <w:r w:rsidR="009E42D6" w:rsidRPr="00D26A35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9E42D6" w:rsidRPr="00D26A35">
          <w:rPr>
            <w:rStyle w:val="Hypertextovodkaz"/>
            <w:lang w:val="cs-CZ"/>
          </w:rPr>
          <w:t>Určený účel použití</w:t>
        </w:r>
        <w:r w:rsidR="009E42D6" w:rsidRPr="00D26A35">
          <w:rPr>
            <w:webHidden/>
            <w:lang w:val="cs-CZ"/>
          </w:rPr>
          <w:tab/>
        </w:r>
        <w:r w:rsidR="009E42D6" w:rsidRPr="00D26A35">
          <w:rPr>
            <w:webHidden/>
            <w:lang w:val="cs-CZ"/>
          </w:rPr>
          <w:fldChar w:fldCharType="begin"/>
        </w:r>
        <w:r w:rsidR="009E42D6" w:rsidRPr="00D26A35">
          <w:rPr>
            <w:webHidden/>
            <w:lang w:val="cs-CZ"/>
          </w:rPr>
          <w:instrText xml:space="preserve"> PAGEREF _Toc81805213 \h </w:instrText>
        </w:r>
        <w:r w:rsidR="009E42D6" w:rsidRPr="00D26A35">
          <w:rPr>
            <w:webHidden/>
            <w:lang w:val="cs-CZ"/>
          </w:rPr>
        </w:r>
        <w:r w:rsidR="009E42D6" w:rsidRPr="00D26A35">
          <w:rPr>
            <w:webHidden/>
            <w:lang w:val="cs-CZ"/>
          </w:rPr>
          <w:fldChar w:fldCharType="separate"/>
        </w:r>
        <w:r w:rsidR="00D37DC1">
          <w:rPr>
            <w:webHidden/>
            <w:lang w:val="cs-CZ"/>
          </w:rPr>
          <w:t>3</w:t>
        </w:r>
        <w:r w:rsidR="009E42D6" w:rsidRPr="00D26A35">
          <w:rPr>
            <w:webHidden/>
            <w:lang w:val="cs-CZ"/>
          </w:rPr>
          <w:fldChar w:fldCharType="end"/>
        </w:r>
      </w:hyperlink>
    </w:p>
    <w:p w14:paraId="427B292D" w14:textId="5975B81A" w:rsidR="009E42D6" w:rsidRPr="00D26A35" w:rsidRDefault="00992691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1805214" w:history="1">
        <w:r w:rsidR="009E42D6" w:rsidRPr="00D26A35">
          <w:rPr>
            <w:rStyle w:val="Hypertextovodkaz"/>
            <w:lang w:val="cs-CZ"/>
          </w:rPr>
          <w:t>2</w:t>
        </w:r>
        <w:r w:rsidR="009E42D6" w:rsidRPr="00D26A35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9E42D6" w:rsidRPr="00D26A35">
          <w:rPr>
            <w:rStyle w:val="Hypertextovodkaz"/>
            <w:lang w:val="cs-CZ"/>
          </w:rPr>
          <w:t>Úvod</w:t>
        </w:r>
        <w:r w:rsidR="009E42D6" w:rsidRPr="00D26A35">
          <w:rPr>
            <w:webHidden/>
            <w:lang w:val="cs-CZ"/>
          </w:rPr>
          <w:tab/>
        </w:r>
        <w:r w:rsidR="009E42D6" w:rsidRPr="00D26A35">
          <w:rPr>
            <w:webHidden/>
            <w:lang w:val="cs-CZ"/>
          </w:rPr>
          <w:fldChar w:fldCharType="begin"/>
        </w:r>
        <w:r w:rsidR="009E42D6" w:rsidRPr="00D26A35">
          <w:rPr>
            <w:webHidden/>
            <w:lang w:val="cs-CZ"/>
          </w:rPr>
          <w:instrText xml:space="preserve"> PAGEREF _Toc81805214 \h </w:instrText>
        </w:r>
        <w:r w:rsidR="009E42D6" w:rsidRPr="00D26A35">
          <w:rPr>
            <w:webHidden/>
            <w:lang w:val="cs-CZ"/>
          </w:rPr>
        </w:r>
        <w:r w:rsidR="009E42D6" w:rsidRPr="00D26A35">
          <w:rPr>
            <w:webHidden/>
            <w:lang w:val="cs-CZ"/>
          </w:rPr>
          <w:fldChar w:fldCharType="separate"/>
        </w:r>
        <w:r w:rsidR="00D37DC1">
          <w:rPr>
            <w:webHidden/>
            <w:lang w:val="cs-CZ"/>
          </w:rPr>
          <w:t>3</w:t>
        </w:r>
        <w:r w:rsidR="009E42D6" w:rsidRPr="00D26A35">
          <w:rPr>
            <w:webHidden/>
            <w:lang w:val="cs-CZ"/>
          </w:rPr>
          <w:fldChar w:fldCharType="end"/>
        </w:r>
      </w:hyperlink>
    </w:p>
    <w:p w14:paraId="09E77267" w14:textId="5AC6DD73" w:rsidR="009E42D6" w:rsidRPr="00D26A35" w:rsidRDefault="00992691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1805215" w:history="1">
        <w:r w:rsidR="009E42D6" w:rsidRPr="00D26A35">
          <w:rPr>
            <w:rStyle w:val="Hypertextovodkaz"/>
            <w:lang w:val="cs-CZ"/>
          </w:rPr>
          <w:t>3</w:t>
        </w:r>
        <w:r w:rsidR="009E42D6" w:rsidRPr="00D26A35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9E42D6" w:rsidRPr="00D26A35">
          <w:rPr>
            <w:rStyle w:val="Hypertextovodkaz"/>
            <w:lang w:val="cs-CZ"/>
          </w:rPr>
          <w:t>Princip testu</w:t>
        </w:r>
        <w:r w:rsidR="009E42D6" w:rsidRPr="00D26A35">
          <w:rPr>
            <w:webHidden/>
            <w:lang w:val="cs-CZ"/>
          </w:rPr>
          <w:tab/>
        </w:r>
        <w:r w:rsidR="009E42D6" w:rsidRPr="00D26A35">
          <w:rPr>
            <w:webHidden/>
            <w:lang w:val="cs-CZ"/>
          </w:rPr>
          <w:fldChar w:fldCharType="begin"/>
        </w:r>
        <w:r w:rsidR="009E42D6" w:rsidRPr="00D26A35">
          <w:rPr>
            <w:webHidden/>
            <w:lang w:val="cs-CZ"/>
          </w:rPr>
          <w:instrText xml:space="preserve"> PAGEREF _Toc81805215 \h </w:instrText>
        </w:r>
        <w:r w:rsidR="009E42D6" w:rsidRPr="00D26A35">
          <w:rPr>
            <w:webHidden/>
            <w:lang w:val="cs-CZ"/>
          </w:rPr>
        </w:r>
        <w:r w:rsidR="009E42D6" w:rsidRPr="00D26A35">
          <w:rPr>
            <w:webHidden/>
            <w:lang w:val="cs-CZ"/>
          </w:rPr>
          <w:fldChar w:fldCharType="separate"/>
        </w:r>
        <w:r w:rsidR="00D37DC1">
          <w:rPr>
            <w:webHidden/>
            <w:lang w:val="cs-CZ"/>
          </w:rPr>
          <w:t>3</w:t>
        </w:r>
        <w:r w:rsidR="009E42D6" w:rsidRPr="00D26A35">
          <w:rPr>
            <w:webHidden/>
            <w:lang w:val="cs-CZ"/>
          </w:rPr>
          <w:fldChar w:fldCharType="end"/>
        </w:r>
      </w:hyperlink>
    </w:p>
    <w:p w14:paraId="0F1C7EBC" w14:textId="67A7979E" w:rsidR="009E42D6" w:rsidRPr="00D26A35" w:rsidRDefault="00992691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1805216" w:history="1">
        <w:r w:rsidR="009E42D6" w:rsidRPr="00D26A35">
          <w:rPr>
            <w:rStyle w:val="Hypertextovodkaz"/>
            <w:lang w:val="cs-CZ"/>
          </w:rPr>
          <w:t>4</w:t>
        </w:r>
        <w:r w:rsidR="009E42D6" w:rsidRPr="00D26A35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9E42D6" w:rsidRPr="00D26A35">
          <w:rPr>
            <w:rStyle w:val="Hypertextovodkaz"/>
            <w:lang w:val="cs-CZ"/>
          </w:rPr>
          <w:t>Složení soupravy</w:t>
        </w:r>
        <w:r w:rsidR="009E42D6" w:rsidRPr="00D26A35">
          <w:rPr>
            <w:webHidden/>
            <w:lang w:val="cs-CZ"/>
          </w:rPr>
          <w:tab/>
        </w:r>
        <w:r w:rsidR="009E42D6" w:rsidRPr="00D26A35">
          <w:rPr>
            <w:webHidden/>
            <w:lang w:val="cs-CZ"/>
          </w:rPr>
          <w:fldChar w:fldCharType="begin"/>
        </w:r>
        <w:r w:rsidR="009E42D6" w:rsidRPr="00D26A35">
          <w:rPr>
            <w:webHidden/>
            <w:lang w:val="cs-CZ"/>
          </w:rPr>
          <w:instrText xml:space="preserve"> PAGEREF _Toc81805216 \h </w:instrText>
        </w:r>
        <w:r w:rsidR="009E42D6" w:rsidRPr="00D26A35">
          <w:rPr>
            <w:webHidden/>
            <w:lang w:val="cs-CZ"/>
          </w:rPr>
        </w:r>
        <w:r w:rsidR="009E42D6" w:rsidRPr="00D26A35">
          <w:rPr>
            <w:webHidden/>
            <w:lang w:val="cs-CZ"/>
          </w:rPr>
          <w:fldChar w:fldCharType="separate"/>
        </w:r>
        <w:r w:rsidR="00D37DC1">
          <w:rPr>
            <w:webHidden/>
            <w:lang w:val="cs-CZ"/>
          </w:rPr>
          <w:t>4</w:t>
        </w:r>
        <w:r w:rsidR="009E42D6" w:rsidRPr="00D26A35">
          <w:rPr>
            <w:webHidden/>
            <w:lang w:val="cs-CZ"/>
          </w:rPr>
          <w:fldChar w:fldCharType="end"/>
        </w:r>
      </w:hyperlink>
    </w:p>
    <w:p w14:paraId="5336B74E" w14:textId="2E2719C6" w:rsidR="009E42D6" w:rsidRPr="00D26A35" w:rsidRDefault="00992691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1805217" w:history="1">
        <w:r w:rsidR="009E42D6" w:rsidRPr="00D26A35">
          <w:rPr>
            <w:rStyle w:val="Hypertextovodkaz"/>
            <w:lang w:val="cs-CZ"/>
          </w:rPr>
          <w:t>5</w:t>
        </w:r>
        <w:r w:rsidR="009E42D6" w:rsidRPr="00D26A35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9E42D6" w:rsidRPr="00D26A35">
          <w:rPr>
            <w:rStyle w:val="Hypertextovodkaz"/>
            <w:lang w:val="cs-CZ"/>
          </w:rPr>
          <w:t>Další potřebné vybavení k provedení testu</w:t>
        </w:r>
        <w:r w:rsidR="009E42D6" w:rsidRPr="00D26A35">
          <w:rPr>
            <w:webHidden/>
            <w:lang w:val="cs-CZ"/>
          </w:rPr>
          <w:tab/>
        </w:r>
        <w:r w:rsidR="009E42D6" w:rsidRPr="00D26A35">
          <w:rPr>
            <w:webHidden/>
            <w:lang w:val="cs-CZ"/>
          </w:rPr>
          <w:fldChar w:fldCharType="begin"/>
        </w:r>
        <w:r w:rsidR="009E42D6" w:rsidRPr="00D26A35">
          <w:rPr>
            <w:webHidden/>
            <w:lang w:val="cs-CZ"/>
          </w:rPr>
          <w:instrText xml:space="preserve"> PAGEREF _Toc81805217 \h </w:instrText>
        </w:r>
        <w:r w:rsidR="009E42D6" w:rsidRPr="00D26A35">
          <w:rPr>
            <w:webHidden/>
            <w:lang w:val="cs-CZ"/>
          </w:rPr>
        </w:r>
        <w:r w:rsidR="009E42D6" w:rsidRPr="00D26A35">
          <w:rPr>
            <w:webHidden/>
            <w:lang w:val="cs-CZ"/>
          </w:rPr>
          <w:fldChar w:fldCharType="separate"/>
        </w:r>
        <w:r w:rsidR="00D37DC1">
          <w:rPr>
            <w:webHidden/>
            <w:lang w:val="cs-CZ"/>
          </w:rPr>
          <w:t>5</w:t>
        </w:r>
        <w:r w:rsidR="009E42D6" w:rsidRPr="00D26A35">
          <w:rPr>
            <w:webHidden/>
            <w:lang w:val="cs-CZ"/>
          </w:rPr>
          <w:fldChar w:fldCharType="end"/>
        </w:r>
      </w:hyperlink>
    </w:p>
    <w:p w14:paraId="75231056" w14:textId="0B00C38D" w:rsidR="009E42D6" w:rsidRPr="00D26A35" w:rsidRDefault="00992691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1805218" w:history="1">
        <w:r w:rsidR="009E42D6" w:rsidRPr="00D26A35">
          <w:rPr>
            <w:rStyle w:val="Hypertextovodkaz"/>
            <w:lang w:val="cs-CZ"/>
          </w:rPr>
          <w:t>6</w:t>
        </w:r>
        <w:r w:rsidR="009E42D6" w:rsidRPr="00D26A35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9E42D6" w:rsidRPr="00D26A35">
          <w:rPr>
            <w:rStyle w:val="Hypertextovodkaz"/>
            <w:lang w:val="cs-CZ"/>
          </w:rPr>
          <w:t>Skladování a exspirace soupravy</w:t>
        </w:r>
        <w:r w:rsidR="009E42D6" w:rsidRPr="00D26A35">
          <w:rPr>
            <w:webHidden/>
            <w:lang w:val="cs-CZ"/>
          </w:rPr>
          <w:tab/>
        </w:r>
        <w:r w:rsidR="009E42D6" w:rsidRPr="00D26A35">
          <w:rPr>
            <w:webHidden/>
            <w:lang w:val="cs-CZ"/>
          </w:rPr>
          <w:fldChar w:fldCharType="begin"/>
        </w:r>
        <w:r w:rsidR="009E42D6" w:rsidRPr="00D26A35">
          <w:rPr>
            <w:webHidden/>
            <w:lang w:val="cs-CZ"/>
          </w:rPr>
          <w:instrText xml:space="preserve"> PAGEREF _Toc81805218 \h </w:instrText>
        </w:r>
        <w:r w:rsidR="009E42D6" w:rsidRPr="00D26A35">
          <w:rPr>
            <w:webHidden/>
            <w:lang w:val="cs-CZ"/>
          </w:rPr>
        </w:r>
        <w:r w:rsidR="009E42D6" w:rsidRPr="00D26A35">
          <w:rPr>
            <w:webHidden/>
            <w:lang w:val="cs-CZ"/>
          </w:rPr>
          <w:fldChar w:fldCharType="separate"/>
        </w:r>
        <w:r w:rsidR="00D37DC1">
          <w:rPr>
            <w:webHidden/>
            <w:lang w:val="cs-CZ"/>
          </w:rPr>
          <w:t>5</w:t>
        </w:r>
        <w:r w:rsidR="009E42D6" w:rsidRPr="00D26A35">
          <w:rPr>
            <w:webHidden/>
            <w:lang w:val="cs-CZ"/>
          </w:rPr>
          <w:fldChar w:fldCharType="end"/>
        </w:r>
      </w:hyperlink>
    </w:p>
    <w:p w14:paraId="5D36ADC0" w14:textId="2DFAF25F" w:rsidR="009E42D6" w:rsidRPr="00D26A35" w:rsidRDefault="00992691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1805219" w:history="1">
        <w:r w:rsidR="009E42D6" w:rsidRPr="00D26A35">
          <w:rPr>
            <w:rStyle w:val="Hypertextovodkaz"/>
            <w:lang w:val="cs-CZ"/>
          </w:rPr>
          <w:t>7</w:t>
        </w:r>
        <w:r w:rsidR="009E42D6" w:rsidRPr="00D26A35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9E42D6" w:rsidRPr="00D26A35">
          <w:rPr>
            <w:rStyle w:val="Hypertextovodkaz"/>
            <w:lang w:val="cs-CZ"/>
          </w:rPr>
          <w:t>Příprava pracovních roztoků</w:t>
        </w:r>
        <w:r w:rsidR="009E42D6" w:rsidRPr="00D26A35">
          <w:rPr>
            <w:webHidden/>
            <w:lang w:val="cs-CZ"/>
          </w:rPr>
          <w:tab/>
        </w:r>
        <w:r w:rsidR="009E42D6" w:rsidRPr="00D26A35">
          <w:rPr>
            <w:webHidden/>
            <w:lang w:val="cs-CZ"/>
          </w:rPr>
          <w:fldChar w:fldCharType="begin"/>
        </w:r>
        <w:r w:rsidR="009E42D6" w:rsidRPr="00D26A35">
          <w:rPr>
            <w:webHidden/>
            <w:lang w:val="cs-CZ"/>
          </w:rPr>
          <w:instrText xml:space="preserve"> PAGEREF _Toc81805219 \h </w:instrText>
        </w:r>
        <w:r w:rsidR="009E42D6" w:rsidRPr="00D26A35">
          <w:rPr>
            <w:webHidden/>
            <w:lang w:val="cs-CZ"/>
          </w:rPr>
        </w:r>
        <w:r w:rsidR="009E42D6" w:rsidRPr="00D26A35">
          <w:rPr>
            <w:webHidden/>
            <w:lang w:val="cs-CZ"/>
          </w:rPr>
          <w:fldChar w:fldCharType="separate"/>
        </w:r>
        <w:r w:rsidR="00D37DC1">
          <w:rPr>
            <w:webHidden/>
            <w:lang w:val="cs-CZ"/>
          </w:rPr>
          <w:t>5</w:t>
        </w:r>
        <w:r w:rsidR="009E42D6" w:rsidRPr="00D26A35">
          <w:rPr>
            <w:webHidden/>
            <w:lang w:val="cs-CZ"/>
          </w:rPr>
          <w:fldChar w:fldCharType="end"/>
        </w:r>
      </w:hyperlink>
    </w:p>
    <w:p w14:paraId="15B477FE" w14:textId="63916944" w:rsidR="009E42D6" w:rsidRPr="00D26A35" w:rsidRDefault="00992691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1805220" w:history="1">
        <w:r w:rsidR="009E42D6" w:rsidRPr="00D26A35">
          <w:rPr>
            <w:rStyle w:val="Hypertextovodkaz"/>
            <w:lang w:val="cs-CZ"/>
          </w:rPr>
          <w:t>8</w:t>
        </w:r>
        <w:r w:rsidR="009E42D6" w:rsidRPr="00D26A35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9E42D6" w:rsidRPr="00D26A35">
          <w:rPr>
            <w:rStyle w:val="Hypertextovodkaz"/>
            <w:lang w:val="cs-CZ"/>
          </w:rPr>
          <w:t>Příprava vzorků</w:t>
        </w:r>
        <w:r w:rsidR="009E42D6" w:rsidRPr="00D26A35">
          <w:rPr>
            <w:webHidden/>
            <w:lang w:val="cs-CZ"/>
          </w:rPr>
          <w:tab/>
        </w:r>
        <w:r w:rsidR="009E42D6" w:rsidRPr="00D26A35">
          <w:rPr>
            <w:webHidden/>
            <w:lang w:val="cs-CZ"/>
          </w:rPr>
          <w:fldChar w:fldCharType="begin"/>
        </w:r>
        <w:r w:rsidR="009E42D6" w:rsidRPr="00D26A35">
          <w:rPr>
            <w:webHidden/>
            <w:lang w:val="cs-CZ"/>
          </w:rPr>
          <w:instrText xml:space="preserve"> PAGEREF _Toc81805220 \h </w:instrText>
        </w:r>
        <w:r w:rsidR="009E42D6" w:rsidRPr="00D26A35">
          <w:rPr>
            <w:webHidden/>
            <w:lang w:val="cs-CZ"/>
          </w:rPr>
        </w:r>
        <w:r w:rsidR="009E42D6" w:rsidRPr="00D26A35">
          <w:rPr>
            <w:webHidden/>
            <w:lang w:val="cs-CZ"/>
          </w:rPr>
          <w:fldChar w:fldCharType="separate"/>
        </w:r>
        <w:r w:rsidR="00D37DC1">
          <w:rPr>
            <w:webHidden/>
            <w:lang w:val="cs-CZ"/>
          </w:rPr>
          <w:t>6</w:t>
        </w:r>
        <w:r w:rsidR="009E42D6" w:rsidRPr="00D26A35">
          <w:rPr>
            <w:webHidden/>
            <w:lang w:val="cs-CZ"/>
          </w:rPr>
          <w:fldChar w:fldCharType="end"/>
        </w:r>
      </w:hyperlink>
    </w:p>
    <w:p w14:paraId="476C0B90" w14:textId="3E95632F" w:rsidR="009E42D6" w:rsidRPr="00D26A35" w:rsidRDefault="00992691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1805221" w:history="1">
        <w:r w:rsidR="009E42D6" w:rsidRPr="00D26A35">
          <w:rPr>
            <w:rStyle w:val="Hypertextovodkaz"/>
            <w:lang w:val="cs-CZ"/>
          </w:rPr>
          <w:t>9</w:t>
        </w:r>
        <w:r w:rsidR="009E42D6" w:rsidRPr="00D26A35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9E42D6" w:rsidRPr="00D26A35">
          <w:rPr>
            <w:rStyle w:val="Hypertextovodkaz"/>
            <w:lang w:val="cs-CZ"/>
          </w:rPr>
          <w:t>Pracovní postup</w:t>
        </w:r>
        <w:r w:rsidR="009E42D6" w:rsidRPr="00D26A35">
          <w:rPr>
            <w:webHidden/>
            <w:lang w:val="cs-CZ"/>
          </w:rPr>
          <w:tab/>
        </w:r>
        <w:r w:rsidR="009E42D6" w:rsidRPr="00D26A35">
          <w:rPr>
            <w:webHidden/>
            <w:lang w:val="cs-CZ"/>
          </w:rPr>
          <w:fldChar w:fldCharType="begin"/>
        </w:r>
        <w:r w:rsidR="009E42D6" w:rsidRPr="00D26A35">
          <w:rPr>
            <w:webHidden/>
            <w:lang w:val="cs-CZ"/>
          </w:rPr>
          <w:instrText xml:space="preserve"> PAGEREF _Toc81805221 \h </w:instrText>
        </w:r>
        <w:r w:rsidR="009E42D6" w:rsidRPr="00D26A35">
          <w:rPr>
            <w:webHidden/>
            <w:lang w:val="cs-CZ"/>
          </w:rPr>
        </w:r>
        <w:r w:rsidR="009E42D6" w:rsidRPr="00D26A35">
          <w:rPr>
            <w:webHidden/>
            <w:lang w:val="cs-CZ"/>
          </w:rPr>
          <w:fldChar w:fldCharType="separate"/>
        </w:r>
        <w:r w:rsidR="00D37DC1">
          <w:rPr>
            <w:webHidden/>
            <w:lang w:val="cs-CZ"/>
          </w:rPr>
          <w:t>6</w:t>
        </w:r>
        <w:r w:rsidR="009E42D6" w:rsidRPr="00D26A35">
          <w:rPr>
            <w:webHidden/>
            <w:lang w:val="cs-CZ"/>
          </w:rPr>
          <w:fldChar w:fldCharType="end"/>
        </w:r>
      </w:hyperlink>
    </w:p>
    <w:p w14:paraId="1704674F" w14:textId="2E1103C9" w:rsidR="009E42D6" w:rsidRPr="00D26A35" w:rsidRDefault="00992691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1805222" w:history="1">
        <w:r w:rsidR="009E42D6" w:rsidRPr="00D26A35">
          <w:rPr>
            <w:rStyle w:val="Hypertextovodkaz"/>
            <w:lang w:val="cs-CZ"/>
          </w:rPr>
          <w:t>10</w:t>
        </w:r>
        <w:r w:rsidR="009E42D6" w:rsidRPr="00D26A35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9E42D6" w:rsidRPr="00D26A35">
          <w:rPr>
            <w:rStyle w:val="Hypertextovodkaz"/>
            <w:lang w:val="cs-CZ"/>
          </w:rPr>
          <w:t>Pracovní schéma</w:t>
        </w:r>
        <w:r w:rsidR="009E42D6" w:rsidRPr="00D26A35">
          <w:rPr>
            <w:webHidden/>
            <w:lang w:val="cs-CZ"/>
          </w:rPr>
          <w:tab/>
        </w:r>
        <w:r w:rsidR="009E42D6" w:rsidRPr="00D26A35">
          <w:rPr>
            <w:webHidden/>
            <w:lang w:val="cs-CZ"/>
          </w:rPr>
          <w:fldChar w:fldCharType="begin"/>
        </w:r>
        <w:r w:rsidR="009E42D6" w:rsidRPr="00D26A35">
          <w:rPr>
            <w:webHidden/>
            <w:lang w:val="cs-CZ"/>
          </w:rPr>
          <w:instrText xml:space="preserve"> PAGEREF _Toc81805222 \h </w:instrText>
        </w:r>
        <w:r w:rsidR="009E42D6" w:rsidRPr="00D26A35">
          <w:rPr>
            <w:webHidden/>
            <w:lang w:val="cs-CZ"/>
          </w:rPr>
        </w:r>
        <w:r w:rsidR="009E42D6" w:rsidRPr="00D26A35">
          <w:rPr>
            <w:webHidden/>
            <w:lang w:val="cs-CZ"/>
          </w:rPr>
          <w:fldChar w:fldCharType="separate"/>
        </w:r>
        <w:r w:rsidR="00D37DC1">
          <w:rPr>
            <w:webHidden/>
            <w:lang w:val="cs-CZ"/>
          </w:rPr>
          <w:t>8</w:t>
        </w:r>
        <w:r w:rsidR="009E42D6" w:rsidRPr="00D26A35">
          <w:rPr>
            <w:webHidden/>
            <w:lang w:val="cs-CZ"/>
          </w:rPr>
          <w:fldChar w:fldCharType="end"/>
        </w:r>
      </w:hyperlink>
    </w:p>
    <w:p w14:paraId="1EFC0CEE" w14:textId="52547AC8" w:rsidR="009E42D6" w:rsidRPr="00D26A35" w:rsidRDefault="00992691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1805223" w:history="1">
        <w:r w:rsidR="009E42D6" w:rsidRPr="00D26A35">
          <w:rPr>
            <w:rStyle w:val="Hypertextovodkaz"/>
            <w:lang w:val="cs-CZ"/>
          </w:rPr>
          <w:t>11</w:t>
        </w:r>
        <w:r w:rsidR="009E42D6" w:rsidRPr="00D26A35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9E42D6" w:rsidRPr="00D26A35">
          <w:rPr>
            <w:rStyle w:val="Hypertextovodkaz"/>
            <w:lang w:val="cs-CZ"/>
          </w:rPr>
          <w:t>Validita testu</w:t>
        </w:r>
        <w:r w:rsidR="009E42D6" w:rsidRPr="00D26A35">
          <w:rPr>
            <w:webHidden/>
            <w:lang w:val="cs-CZ"/>
          </w:rPr>
          <w:tab/>
        </w:r>
        <w:r w:rsidR="009E42D6" w:rsidRPr="00D26A35">
          <w:rPr>
            <w:webHidden/>
            <w:lang w:val="cs-CZ"/>
          </w:rPr>
          <w:fldChar w:fldCharType="begin"/>
        </w:r>
        <w:r w:rsidR="009E42D6" w:rsidRPr="00D26A35">
          <w:rPr>
            <w:webHidden/>
            <w:lang w:val="cs-CZ"/>
          </w:rPr>
          <w:instrText xml:space="preserve"> PAGEREF _Toc81805223 \h </w:instrText>
        </w:r>
        <w:r w:rsidR="009E42D6" w:rsidRPr="00D26A35">
          <w:rPr>
            <w:webHidden/>
            <w:lang w:val="cs-CZ"/>
          </w:rPr>
        </w:r>
        <w:r w:rsidR="009E42D6" w:rsidRPr="00D26A35">
          <w:rPr>
            <w:webHidden/>
            <w:lang w:val="cs-CZ"/>
          </w:rPr>
          <w:fldChar w:fldCharType="separate"/>
        </w:r>
        <w:r w:rsidR="00D37DC1">
          <w:rPr>
            <w:webHidden/>
            <w:lang w:val="cs-CZ"/>
          </w:rPr>
          <w:t>9</w:t>
        </w:r>
        <w:r w:rsidR="009E42D6" w:rsidRPr="00D26A35">
          <w:rPr>
            <w:webHidden/>
            <w:lang w:val="cs-CZ"/>
          </w:rPr>
          <w:fldChar w:fldCharType="end"/>
        </w:r>
      </w:hyperlink>
    </w:p>
    <w:p w14:paraId="4688C806" w14:textId="6008CDBC" w:rsidR="009E42D6" w:rsidRPr="00D26A35" w:rsidRDefault="00992691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1805224" w:history="1">
        <w:r w:rsidR="009E42D6" w:rsidRPr="00D26A35">
          <w:rPr>
            <w:rStyle w:val="Hypertextovodkaz"/>
            <w:lang w:val="cs-CZ"/>
          </w:rPr>
          <w:t>12</w:t>
        </w:r>
        <w:r w:rsidR="009E42D6" w:rsidRPr="00D26A35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9E42D6" w:rsidRPr="00D26A35">
          <w:rPr>
            <w:rStyle w:val="Hypertextovodkaz"/>
            <w:lang w:val="cs-CZ"/>
          </w:rPr>
          <w:t>Hodnocení výsledků</w:t>
        </w:r>
        <w:r w:rsidR="009E42D6" w:rsidRPr="00D26A35">
          <w:rPr>
            <w:webHidden/>
            <w:lang w:val="cs-CZ"/>
          </w:rPr>
          <w:tab/>
        </w:r>
        <w:r w:rsidR="009E42D6" w:rsidRPr="00D26A35">
          <w:rPr>
            <w:webHidden/>
            <w:lang w:val="cs-CZ"/>
          </w:rPr>
          <w:fldChar w:fldCharType="begin"/>
        </w:r>
        <w:r w:rsidR="009E42D6" w:rsidRPr="00D26A35">
          <w:rPr>
            <w:webHidden/>
            <w:lang w:val="cs-CZ"/>
          </w:rPr>
          <w:instrText xml:space="preserve"> PAGEREF _Toc81805224 \h </w:instrText>
        </w:r>
        <w:r w:rsidR="009E42D6" w:rsidRPr="00D26A35">
          <w:rPr>
            <w:webHidden/>
            <w:lang w:val="cs-CZ"/>
          </w:rPr>
        </w:r>
        <w:r w:rsidR="009E42D6" w:rsidRPr="00D26A35">
          <w:rPr>
            <w:webHidden/>
            <w:lang w:val="cs-CZ"/>
          </w:rPr>
          <w:fldChar w:fldCharType="separate"/>
        </w:r>
        <w:r w:rsidR="00D37DC1">
          <w:rPr>
            <w:webHidden/>
            <w:lang w:val="cs-CZ"/>
          </w:rPr>
          <w:t>9</w:t>
        </w:r>
        <w:r w:rsidR="009E42D6" w:rsidRPr="00D26A35">
          <w:rPr>
            <w:webHidden/>
            <w:lang w:val="cs-CZ"/>
          </w:rPr>
          <w:fldChar w:fldCharType="end"/>
        </w:r>
      </w:hyperlink>
    </w:p>
    <w:p w14:paraId="086E658D" w14:textId="6B1EDC5D" w:rsidR="009E42D6" w:rsidRPr="00D26A35" w:rsidRDefault="00992691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1805225" w:history="1">
        <w:r w:rsidR="009E42D6" w:rsidRPr="00D26A35">
          <w:rPr>
            <w:rStyle w:val="Hypertextovodkaz"/>
            <w:lang w:val="cs-CZ"/>
          </w:rPr>
          <w:t>13</w:t>
        </w:r>
        <w:r w:rsidR="009E42D6" w:rsidRPr="00D26A35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9E42D6" w:rsidRPr="00D26A35">
          <w:rPr>
            <w:rStyle w:val="Hypertextovodkaz"/>
            <w:lang w:val="cs-CZ"/>
          </w:rPr>
          <w:t>Charakteristiky soupravy</w:t>
        </w:r>
        <w:r w:rsidR="009E42D6" w:rsidRPr="00D26A35">
          <w:rPr>
            <w:webHidden/>
            <w:lang w:val="cs-CZ"/>
          </w:rPr>
          <w:tab/>
        </w:r>
        <w:r w:rsidR="009E42D6" w:rsidRPr="00D26A35">
          <w:rPr>
            <w:webHidden/>
            <w:lang w:val="cs-CZ"/>
          </w:rPr>
          <w:fldChar w:fldCharType="begin"/>
        </w:r>
        <w:r w:rsidR="009E42D6" w:rsidRPr="00D26A35">
          <w:rPr>
            <w:webHidden/>
            <w:lang w:val="cs-CZ"/>
          </w:rPr>
          <w:instrText xml:space="preserve"> PAGEREF _Toc81805225 \h </w:instrText>
        </w:r>
        <w:r w:rsidR="009E42D6" w:rsidRPr="00D26A35">
          <w:rPr>
            <w:webHidden/>
            <w:lang w:val="cs-CZ"/>
          </w:rPr>
        </w:r>
        <w:r w:rsidR="009E42D6" w:rsidRPr="00D26A35">
          <w:rPr>
            <w:webHidden/>
            <w:lang w:val="cs-CZ"/>
          </w:rPr>
          <w:fldChar w:fldCharType="separate"/>
        </w:r>
        <w:r w:rsidR="00D37DC1">
          <w:rPr>
            <w:webHidden/>
            <w:lang w:val="cs-CZ"/>
          </w:rPr>
          <w:t>10</w:t>
        </w:r>
        <w:r w:rsidR="009E42D6" w:rsidRPr="00D26A35">
          <w:rPr>
            <w:webHidden/>
            <w:lang w:val="cs-CZ"/>
          </w:rPr>
          <w:fldChar w:fldCharType="end"/>
        </w:r>
      </w:hyperlink>
    </w:p>
    <w:p w14:paraId="0E3A7DC2" w14:textId="7A58D373" w:rsidR="009E42D6" w:rsidRPr="00D26A35" w:rsidRDefault="00992691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1805226" w:history="1">
        <w:r w:rsidR="009E42D6" w:rsidRPr="00D26A35">
          <w:rPr>
            <w:rStyle w:val="Hypertextovodkaz"/>
            <w:lang w:val="cs-CZ"/>
          </w:rPr>
          <w:t>14</w:t>
        </w:r>
        <w:r w:rsidR="009E42D6" w:rsidRPr="00D26A35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9E42D6" w:rsidRPr="00D26A35">
          <w:rPr>
            <w:rStyle w:val="Hypertextovodkaz"/>
            <w:lang w:val="cs-CZ"/>
          </w:rPr>
          <w:t>Bezpečnost práce</w:t>
        </w:r>
        <w:r w:rsidR="009E42D6" w:rsidRPr="00D26A35">
          <w:rPr>
            <w:webHidden/>
            <w:lang w:val="cs-CZ"/>
          </w:rPr>
          <w:tab/>
        </w:r>
        <w:r w:rsidR="009E42D6" w:rsidRPr="00D26A35">
          <w:rPr>
            <w:webHidden/>
            <w:lang w:val="cs-CZ"/>
          </w:rPr>
          <w:fldChar w:fldCharType="begin"/>
        </w:r>
        <w:r w:rsidR="009E42D6" w:rsidRPr="00D26A35">
          <w:rPr>
            <w:webHidden/>
            <w:lang w:val="cs-CZ"/>
          </w:rPr>
          <w:instrText xml:space="preserve"> PAGEREF _Toc81805226 \h </w:instrText>
        </w:r>
        <w:r w:rsidR="009E42D6" w:rsidRPr="00D26A35">
          <w:rPr>
            <w:webHidden/>
            <w:lang w:val="cs-CZ"/>
          </w:rPr>
        </w:r>
        <w:r w:rsidR="009E42D6" w:rsidRPr="00D26A35">
          <w:rPr>
            <w:webHidden/>
            <w:lang w:val="cs-CZ"/>
          </w:rPr>
          <w:fldChar w:fldCharType="separate"/>
        </w:r>
        <w:r w:rsidR="00D37DC1">
          <w:rPr>
            <w:webHidden/>
            <w:lang w:val="cs-CZ"/>
          </w:rPr>
          <w:t>11</w:t>
        </w:r>
        <w:r w:rsidR="009E42D6" w:rsidRPr="00D26A35">
          <w:rPr>
            <w:webHidden/>
            <w:lang w:val="cs-CZ"/>
          </w:rPr>
          <w:fldChar w:fldCharType="end"/>
        </w:r>
      </w:hyperlink>
    </w:p>
    <w:p w14:paraId="74F74368" w14:textId="7F6F4BCA" w:rsidR="009E42D6" w:rsidRPr="00D26A35" w:rsidRDefault="00992691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1805227" w:history="1">
        <w:r w:rsidR="009E42D6" w:rsidRPr="00D26A35">
          <w:rPr>
            <w:rStyle w:val="Hypertextovodkaz"/>
            <w:lang w:val="cs-CZ"/>
          </w:rPr>
          <w:t>15</w:t>
        </w:r>
        <w:r w:rsidR="009E42D6" w:rsidRPr="00D26A35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9E42D6" w:rsidRPr="00D26A35">
          <w:rPr>
            <w:rStyle w:val="Hypertextovodkaz"/>
            <w:lang w:val="cs-CZ"/>
          </w:rPr>
          <w:t>Technické připomínky</w:t>
        </w:r>
        <w:r w:rsidR="009E42D6" w:rsidRPr="00D26A35">
          <w:rPr>
            <w:webHidden/>
            <w:lang w:val="cs-CZ"/>
          </w:rPr>
          <w:tab/>
        </w:r>
        <w:r w:rsidR="009E42D6" w:rsidRPr="00D26A35">
          <w:rPr>
            <w:webHidden/>
            <w:lang w:val="cs-CZ"/>
          </w:rPr>
          <w:fldChar w:fldCharType="begin"/>
        </w:r>
        <w:r w:rsidR="009E42D6" w:rsidRPr="00D26A35">
          <w:rPr>
            <w:webHidden/>
            <w:lang w:val="cs-CZ"/>
          </w:rPr>
          <w:instrText xml:space="preserve"> PAGEREF _Toc81805227 \h </w:instrText>
        </w:r>
        <w:r w:rsidR="009E42D6" w:rsidRPr="00D26A35">
          <w:rPr>
            <w:webHidden/>
            <w:lang w:val="cs-CZ"/>
          </w:rPr>
        </w:r>
        <w:r w:rsidR="009E42D6" w:rsidRPr="00D26A35">
          <w:rPr>
            <w:webHidden/>
            <w:lang w:val="cs-CZ"/>
          </w:rPr>
          <w:fldChar w:fldCharType="separate"/>
        </w:r>
        <w:r w:rsidR="00D37DC1">
          <w:rPr>
            <w:webHidden/>
            <w:lang w:val="cs-CZ"/>
          </w:rPr>
          <w:t>12</w:t>
        </w:r>
        <w:r w:rsidR="009E42D6" w:rsidRPr="00D26A35">
          <w:rPr>
            <w:webHidden/>
            <w:lang w:val="cs-CZ"/>
          </w:rPr>
          <w:fldChar w:fldCharType="end"/>
        </w:r>
      </w:hyperlink>
    </w:p>
    <w:p w14:paraId="4CE1D502" w14:textId="15474FE4" w:rsidR="009E42D6" w:rsidRPr="00D26A35" w:rsidRDefault="00992691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1805228" w:history="1">
        <w:r w:rsidR="009E42D6" w:rsidRPr="00D26A35">
          <w:rPr>
            <w:rStyle w:val="Hypertextovodkaz"/>
            <w:lang w:val="cs-CZ"/>
          </w:rPr>
          <w:t>16</w:t>
        </w:r>
        <w:r w:rsidR="009E42D6" w:rsidRPr="00D26A35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9E42D6" w:rsidRPr="00D26A35">
          <w:rPr>
            <w:rStyle w:val="Hypertextovodkaz"/>
            <w:lang w:val="cs-CZ"/>
          </w:rPr>
          <w:t>Vysvětlení symbolů</w:t>
        </w:r>
        <w:r w:rsidR="009E42D6" w:rsidRPr="00D26A35">
          <w:rPr>
            <w:webHidden/>
            <w:lang w:val="cs-CZ"/>
          </w:rPr>
          <w:tab/>
        </w:r>
        <w:r w:rsidR="009E42D6" w:rsidRPr="00D26A35">
          <w:rPr>
            <w:webHidden/>
            <w:lang w:val="cs-CZ"/>
          </w:rPr>
          <w:fldChar w:fldCharType="begin"/>
        </w:r>
        <w:r w:rsidR="009E42D6" w:rsidRPr="00D26A35">
          <w:rPr>
            <w:webHidden/>
            <w:lang w:val="cs-CZ"/>
          </w:rPr>
          <w:instrText xml:space="preserve"> PAGEREF _Toc81805228 \h </w:instrText>
        </w:r>
        <w:r w:rsidR="009E42D6" w:rsidRPr="00D26A35">
          <w:rPr>
            <w:webHidden/>
            <w:lang w:val="cs-CZ"/>
          </w:rPr>
        </w:r>
        <w:r w:rsidR="009E42D6" w:rsidRPr="00D26A35">
          <w:rPr>
            <w:webHidden/>
            <w:lang w:val="cs-CZ"/>
          </w:rPr>
          <w:fldChar w:fldCharType="separate"/>
        </w:r>
        <w:r w:rsidR="00D37DC1">
          <w:rPr>
            <w:webHidden/>
            <w:lang w:val="cs-CZ"/>
          </w:rPr>
          <w:t>13</w:t>
        </w:r>
        <w:r w:rsidR="009E42D6" w:rsidRPr="00D26A35">
          <w:rPr>
            <w:webHidden/>
            <w:lang w:val="cs-CZ"/>
          </w:rPr>
          <w:fldChar w:fldCharType="end"/>
        </w:r>
      </w:hyperlink>
    </w:p>
    <w:p w14:paraId="0EB57AAE" w14:textId="77777777" w:rsidR="00C641A8" w:rsidRPr="00D26A35" w:rsidRDefault="00C641A8" w:rsidP="00DE70A7">
      <w:pPr>
        <w:rPr>
          <w:lang w:val="cs-CZ"/>
        </w:rPr>
      </w:pPr>
      <w:r w:rsidRPr="00D26A35">
        <w:rPr>
          <w:b/>
          <w:bCs/>
          <w:noProof/>
          <w:lang w:val="cs-CZ"/>
        </w:rPr>
        <w:fldChar w:fldCharType="end"/>
      </w:r>
    </w:p>
    <w:p w14:paraId="63302D97" w14:textId="77777777" w:rsidR="00C641A8" w:rsidRPr="00D26A35" w:rsidRDefault="00C641A8" w:rsidP="00DE70A7">
      <w:pPr>
        <w:pStyle w:val="Podnzev"/>
        <w:rPr>
          <w:lang w:val="cs-CZ"/>
        </w:rPr>
      </w:pPr>
      <w:r w:rsidRPr="00D26A35">
        <w:rPr>
          <w:lang w:val="cs-CZ"/>
        </w:rPr>
        <w:br w:type="page"/>
      </w:r>
    </w:p>
    <w:p w14:paraId="4A51E587" w14:textId="77777777" w:rsidR="00C641A8" w:rsidRPr="00D26A35" w:rsidRDefault="00C641A8" w:rsidP="009E42D6">
      <w:pPr>
        <w:pStyle w:val="Nadpis1"/>
        <w:rPr>
          <w:lang w:val="cs-CZ"/>
        </w:rPr>
      </w:pPr>
      <w:bookmarkStart w:id="0" w:name="_Toc81805213"/>
      <w:r w:rsidRPr="00D26A35">
        <w:rPr>
          <w:lang w:val="cs-CZ"/>
        </w:rPr>
        <w:lastRenderedPageBreak/>
        <w:t>Určený účel použití</w:t>
      </w:r>
      <w:bookmarkStart w:id="1" w:name="_GoBack"/>
      <w:bookmarkEnd w:id="0"/>
      <w:bookmarkEnd w:id="1"/>
    </w:p>
    <w:p w14:paraId="42DF468E" w14:textId="77777777" w:rsidR="00C641A8" w:rsidRPr="00D26A35" w:rsidRDefault="00C641A8" w:rsidP="00B51EBA">
      <w:pPr>
        <w:pStyle w:val="Odstavecnvod"/>
        <w:rPr>
          <w:lang w:val="cs-CZ"/>
        </w:rPr>
      </w:pPr>
      <w:proofErr w:type="spellStart"/>
      <w:r w:rsidRPr="00D26A35">
        <w:rPr>
          <w:lang w:val="cs-CZ"/>
        </w:rPr>
        <w:t>Imunoenzymatická</w:t>
      </w:r>
      <w:proofErr w:type="spellEnd"/>
      <w:r w:rsidRPr="00D26A35">
        <w:rPr>
          <w:lang w:val="cs-CZ"/>
        </w:rPr>
        <w:t xml:space="preserve"> souprava k průkazu antigenu viru infekční nekrózy pankreatu lososovitých ryb v orgánových </w:t>
      </w:r>
      <w:proofErr w:type="spellStart"/>
      <w:r w:rsidRPr="00D26A35">
        <w:rPr>
          <w:lang w:val="cs-CZ"/>
        </w:rPr>
        <w:t>homogenátech</w:t>
      </w:r>
      <w:proofErr w:type="spellEnd"/>
      <w:r w:rsidRPr="00D26A35">
        <w:rPr>
          <w:lang w:val="cs-CZ"/>
        </w:rPr>
        <w:t xml:space="preserve"> a kultivačních médiích infikovaných buněčných kultur.</w:t>
      </w:r>
    </w:p>
    <w:p w14:paraId="0AA29F9D" w14:textId="77777777" w:rsidR="00C641A8" w:rsidRPr="00D26A35" w:rsidRDefault="00C641A8" w:rsidP="009E42D6">
      <w:pPr>
        <w:pStyle w:val="Nadpis1"/>
        <w:rPr>
          <w:lang w:val="cs-CZ"/>
        </w:rPr>
      </w:pPr>
      <w:bookmarkStart w:id="2" w:name="_Toc81805214"/>
      <w:r w:rsidRPr="00D26A35">
        <w:rPr>
          <w:lang w:val="cs-CZ"/>
        </w:rPr>
        <w:t>Úvod</w:t>
      </w:r>
      <w:bookmarkEnd w:id="2"/>
    </w:p>
    <w:p w14:paraId="1BD1FE56" w14:textId="77777777" w:rsidR="00C641A8" w:rsidRPr="00D26A35" w:rsidRDefault="00C641A8" w:rsidP="00176766">
      <w:pPr>
        <w:jc w:val="both"/>
        <w:rPr>
          <w:lang w:val="cs-CZ"/>
        </w:rPr>
      </w:pPr>
      <w:r w:rsidRPr="00D26A35">
        <w:rPr>
          <w:lang w:val="cs-CZ"/>
        </w:rPr>
        <w:t xml:space="preserve">Virus infekční nekrózy pankreatu (IPNV) lososovitých ryb patři do čeledi </w:t>
      </w:r>
      <w:proofErr w:type="spellStart"/>
      <w:r w:rsidRPr="00D26A35">
        <w:rPr>
          <w:i/>
          <w:lang w:val="cs-CZ"/>
        </w:rPr>
        <w:t>Birnaviridae</w:t>
      </w:r>
      <w:proofErr w:type="spellEnd"/>
      <w:r w:rsidRPr="00D26A35">
        <w:rPr>
          <w:lang w:val="cs-CZ"/>
        </w:rPr>
        <w:t xml:space="preserve">. K onemocnění jsou vnímavé především ryby z čeledi lososovitých, ale i další druhy mořských ryb a korýšů. </w:t>
      </w:r>
    </w:p>
    <w:p w14:paraId="6216FAD6" w14:textId="77777777" w:rsidR="00C641A8" w:rsidRPr="00D26A35" w:rsidRDefault="00C641A8" w:rsidP="00176766">
      <w:pPr>
        <w:jc w:val="both"/>
        <w:rPr>
          <w:lang w:val="cs-CZ"/>
        </w:rPr>
      </w:pPr>
      <w:r w:rsidRPr="00D26A35">
        <w:rPr>
          <w:lang w:val="cs-CZ"/>
        </w:rPr>
        <w:t xml:space="preserve">Mezi klinické příznaky řadíme: </w:t>
      </w:r>
      <w:proofErr w:type="spellStart"/>
      <w:r w:rsidRPr="00D26A35">
        <w:rPr>
          <w:rStyle w:val="OdstavecnvodChar"/>
          <w:lang w:val="cs-CZ"/>
        </w:rPr>
        <w:t>exophtalmus</w:t>
      </w:r>
      <w:proofErr w:type="spellEnd"/>
      <w:r w:rsidRPr="00D26A35">
        <w:rPr>
          <w:rStyle w:val="OdstavecnvodChar"/>
          <w:lang w:val="cs-CZ"/>
        </w:rPr>
        <w:t>, zvětšení břišní dutiny, léze a vředy na</w:t>
      </w:r>
      <w:r w:rsidR="00DC468D" w:rsidRPr="00D26A35">
        <w:rPr>
          <w:rStyle w:val="OdstavecnvodChar"/>
          <w:lang w:val="cs-CZ"/>
        </w:rPr>
        <w:t> </w:t>
      </w:r>
      <w:r w:rsidRPr="00D26A35">
        <w:rPr>
          <w:rStyle w:val="OdstavecnvodChar"/>
          <w:lang w:val="cs-CZ"/>
        </w:rPr>
        <w:t xml:space="preserve">pankreatu, krvácivé změny na kůži, žaludek a střeva s obsahem mléčně zakaleného hlenu. Ryby mají tmavě pigmentovanou kůži, objevují se poruchy plavání </w:t>
      </w:r>
      <w:r w:rsidRPr="00D26A35">
        <w:rPr>
          <w:lang w:val="cs-CZ"/>
        </w:rPr>
        <w:t xml:space="preserve">(polehávání na boku u dna) </w:t>
      </w:r>
      <w:r w:rsidRPr="00D26A35">
        <w:rPr>
          <w:rStyle w:val="OdstavecnvodChar"/>
          <w:lang w:val="cs-CZ"/>
        </w:rPr>
        <w:t>a ztráta reflexů.</w:t>
      </w:r>
    </w:p>
    <w:p w14:paraId="26A1DC87" w14:textId="77777777" w:rsidR="00C641A8" w:rsidRPr="00D26A35" w:rsidRDefault="00C641A8" w:rsidP="00176766">
      <w:pPr>
        <w:jc w:val="both"/>
        <w:rPr>
          <w:lang w:val="cs-CZ"/>
        </w:rPr>
      </w:pPr>
      <w:r w:rsidRPr="00D26A35">
        <w:rPr>
          <w:lang w:val="cs-CZ"/>
        </w:rPr>
        <w:t xml:space="preserve">Diagnostika je založena na průkazu antigenu IPNV v orgánových </w:t>
      </w:r>
      <w:proofErr w:type="spellStart"/>
      <w:r w:rsidRPr="00D26A35">
        <w:rPr>
          <w:lang w:val="cs-CZ"/>
        </w:rPr>
        <w:t>homogenátech</w:t>
      </w:r>
      <w:proofErr w:type="spellEnd"/>
      <w:r w:rsidRPr="00D26A35">
        <w:rPr>
          <w:lang w:val="cs-CZ"/>
        </w:rPr>
        <w:t xml:space="preserve"> i</w:t>
      </w:r>
      <w:r w:rsidR="00DC468D" w:rsidRPr="00D26A35">
        <w:rPr>
          <w:lang w:val="cs-CZ"/>
        </w:rPr>
        <w:t> </w:t>
      </w:r>
      <w:r w:rsidRPr="00D26A35">
        <w:rPr>
          <w:lang w:val="cs-CZ"/>
        </w:rPr>
        <w:t>v kultivačních médiích infikovaných buněčných kultur. Citlivost ELISA metody (10</w:t>
      </w:r>
      <w:r w:rsidRPr="00D26A35">
        <w:rPr>
          <w:vertAlign w:val="superscript"/>
          <w:lang w:val="cs-CZ"/>
        </w:rPr>
        <w:t>2 </w:t>
      </w:r>
      <w:r w:rsidRPr="00D26A35">
        <w:rPr>
          <w:lang w:val="cs-CZ"/>
        </w:rPr>
        <w:t>TCID</w:t>
      </w:r>
      <w:r w:rsidRPr="00D26A35">
        <w:rPr>
          <w:vertAlign w:val="subscript"/>
          <w:lang w:val="cs-CZ"/>
        </w:rPr>
        <w:t>50</w:t>
      </w:r>
      <w:r w:rsidRPr="00D26A35">
        <w:rPr>
          <w:lang w:val="cs-CZ"/>
        </w:rPr>
        <w:t> na 0,1 ml vyšetřované tekutiny) je dostatečná pro rutinní vyšetření terénních vzorků. Bakteriální a plísňová kontaminace vzorků odebraných od</w:t>
      </w:r>
      <w:r w:rsidR="00DC468D" w:rsidRPr="00D26A35">
        <w:rPr>
          <w:lang w:val="cs-CZ"/>
        </w:rPr>
        <w:t> </w:t>
      </w:r>
      <w:r w:rsidRPr="00D26A35">
        <w:rPr>
          <w:lang w:val="cs-CZ"/>
        </w:rPr>
        <w:t>uhynulých ryb neovlivňuje výsledky vyšetření tímto testem. Přesto je třeba dávat přednost vyšetření čerstvě odebraných vzorků.</w:t>
      </w:r>
    </w:p>
    <w:p w14:paraId="2A95F964" w14:textId="77777777" w:rsidR="00C641A8" w:rsidRPr="00D26A35" w:rsidRDefault="00C641A8" w:rsidP="009E42D6">
      <w:pPr>
        <w:pStyle w:val="Nadpis1"/>
        <w:rPr>
          <w:lang w:val="cs-CZ"/>
        </w:rPr>
      </w:pPr>
      <w:bookmarkStart w:id="3" w:name="_Toc81805215"/>
      <w:r w:rsidRPr="00D26A35">
        <w:rPr>
          <w:lang w:val="cs-CZ"/>
        </w:rPr>
        <w:t>Princip testu</w:t>
      </w:r>
      <w:bookmarkEnd w:id="3"/>
    </w:p>
    <w:p w14:paraId="568D3CB4" w14:textId="77777777" w:rsidR="00C641A8" w:rsidRPr="00D26A35" w:rsidRDefault="00C641A8" w:rsidP="005B36EF">
      <w:pPr>
        <w:pStyle w:val="Odstavecnvod"/>
        <w:rPr>
          <w:lang w:val="cs-CZ"/>
        </w:rPr>
      </w:pPr>
      <w:r w:rsidRPr="00D26A35">
        <w:rPr>
          <w:lang w:val="cs-CZ"/>
        </w:rPr>
        <w:t xml:space="preserve">Souprava umožňuje detekci virového antigenu ve vzorku metodou EIA, typ </w:t>
      </w:r>
      <w:proofErr w:type="spellStart"/>
      <w:r w:rsidRPr="00D26A35">
        <w:rPr>
          <w:lang w:val="cs-CZ"/>
        </w:rPr>
        <w:t>sandwich</w:t>
      </w:r>
      <w:proofErr w:type="spellEnd"/>
      <w:r w:rsidRPr="00D26A35">
        <w:rPr>
          <w:lang w:val="cs-CZ"/>
        </w:rPr>
        <w:t xml:space="preserve"> (tj. pevná fáze s navázanou specifickou protilátkou </w:t>
      </w:r>
      <w:r w:rsidRPr="00D26A35">
        <w:rPr>
          <w:lang w:val="cs-CZ"/>
        </w:rPr>
        <w:noBreakHyphen/>
        <w:t xml:space="preserve"> antigen vyšetřovaného</w:t>
      </w:r>
      <w:r w:rsidR="00066FC6" w:rsidRPr="00D26A35">
        <w:rPr>
          <w:lang w:val="cs-CZ"/>
        </w:rPr>
        <w:br/>
      </w:r>
      <w:r w:rsidRPr="00D26A35">
        <w:rPr>
          <w:lang w:val="cs-CZ"/>
        </w:rPr>
        <w:t xml:space="preserve">vzorku – králičí protilátka proti antigenu z vyšetřovaného vzorku – značená protilátka). Značená protilátka (konjugát) je zvířecí imunoglobulinová frakce proti králičímu imunoglobulinu konjugovaná křenovou peroxidázou. </w:t>
      </w:r>
      <w:proofErr w:type="spellStart"/>
      <w:r w:rsidRPr="00D26A35">
        <w:rPr>
          <w:lang w:val="cs-CZ"/>
        </w:rPr>
        <w:t>Peroxidázová</w:t>
      </w:r>
      <w:proofErr w:type="spellEnd"/>
      <w:r w:rsidRPr="00D26A35">
        <w:rPr>
          <w:lang w:val="cs-CZ"/>
        </w:rPr>
        <w:t xml:space="preserve"> aktivita se stanovuje pomocí substrátu s TMB, který zmodrá v případě pozitivity. Celá reakce je ukončena zastavovacím roztokem. Dojde ke změně modrého zabarvení na žluté. Intenzita žlutého zabarvení se měří na fotometru (při vlnové délce 450 </w:t>
      </w:r>
      <w:proofErr w:type="spellStart"/>
      <w:r w:rsidRPr="00D26A35">
        <w:rPr>
          <w:lang w:val="cs-CZ"/>
        </w:rPr>
        <w:t>nm</w:t>
      </w:r>
      <w:proofErr w:type="spellEnd"/>
      <w:r w:rsidRPr="00D26A35">
        <w:rPr>
          <w:lang w:val="cs-CZ"/>
        </w:rPr>
        <w:t>) a je úměrná koncentraci antigenu přítomného ve vzorku.</w:t>
      </w:r>
    </w:p>
    <w:p w14:paraId="035EBB42" w14:textId="77777777" w:rsidR="009E42D6" w:rsidRPr="00D26A35" w:rsidRDefault="009E42D6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4" w:name="_Toc343582196"/>
      <w:r w:rsidRPr="00D26A35">
        <w:rPr>
          <w:lang w:val="cs-CZ"/>
        </w:rPr>
        <w:br w:type="page"/>
      </w:r>
    </w:p>
    <w:p w14:paraId="64427BBC" w14:textId="77777777" w:rsidR="00C641A8" w:rsidRPr="00D26A35" w:rsidRDefault="00C641A8" w:rsidP="009E42D6">
      <w:pPr>
        <w:pStyle w:val="Nadpis1"/>
        <w:rPr>
          <w:lang w:val="cs-CZ"/>
        </w:rPr>
      </w:pPr>
      <w:bookmarkStart w:id="5" w:name="_Toc81805216"/>
      <w:r w:rsidRPr="00D26A35">
        <w:rPr>
          <w:lang w:val="cs-CZ"/>
        </w:rPr>
        <w:lastRenderedPageBreak/>
        <w:t>Složení soupravy</w:t>
      </w:r>
      <w:bookmarkEnd w:id="4"/>
      <w:bookmarkEnd w:id="5"/>
    </w:p>
    <w:tbl>
      <w:tblPr>
        <w:tblW w:w="5000" w:type="pct"/>
        <w:tblLook w:val="04A0" w:firstRow="1" w:lastRow="0" w:firstColumn="1" w:lastColumn="0" w:noHBand="0" w:noVBand="1"/>
      </w:tblPr>
      <w:tblGrid>
        <w:gridCol w:w="2048"/>
        <w:gridCol w:w="6238"/>
        <w:gridCol w:w="1353"/>
      </w:tblGrid>
      <w:tr w:rsidR="00C641A8" w:rsidRPr="00D26A35" w14:paraId="0D3D1391" w14:textId="77777777" w:rsidTr="00A36669">
        <w:tc>
          <w:tcPr>
            <w:tcW w:w="1062" w:type="pct"/>
            <w:tcBorders>
              <w:top w:val="double" w:sz="4" w:space="0" w:color="auto"/>
            </w:tcBorders>
          </w:tcPr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1711"/>
            </w:tblGrid>
            <w:tr w:rsidR="00C641A8" w:rsidRPr="00D26A35" w14:paraId="268A9B97" w14:textId="77777777" w:rsidTr="00FD4E6A">
              <w:tc>
                <w:tcPr>
                  <w:tcW w:w="1555" w:type="dxa"/>
                </w:tcPr>
                <w:p w14:paraId="6591D44E" w14:textId="77777777" w:rsidR="00C641A8" w:rsidRPr="00D26A35" w:rsidRDefault="00C641A8" w:rsidP="00A36669">
                  <w:pPr>
                    <w:rPr>
                      <w:szCs w:val="28"/>
                      <w:lang w:val="cs-CZ"/>
                    </w:rPr>
                  </w:pPr>
                  <w:r w:rsidRPr="00D26A35">
                    <w:rPr>
                      <w:szCs w:val="28"/>
                      <w:lang w:val="cs-CZ"/>
                    </w:rPr>
                    <w:t>MICROPLATE</w:t>
                  </w:r>
                </w:p>
              </w:tc>
            </w:tr>
          </w:tbl>
          <w:p w14:paraId="2E7FAEDF" w14:textId="77777777" w:rsidR="00C641A8" w:rsidRPr="00D26A35" w:rsidRDefault="00C641A8" w:rsidP="00C978EA">
            <w:pPr>
              <w:rPr>
                <w:lang w:val="cs-CZ"/>
              </w:rPr>
            </w:pPr>
          </w:p>
        </w:tc>
        <w:tc>
          <w:tcPr>
            <w:tcW w:w="3236" w:type="pct"/>
            <w:tcBorders>
              <w:top w:val="double" w:sz="4" w:space="0" w:color="auto"/>
            </w:tcBorders>
          </w:tcPr>
          <w:p w14:paraId="736471A2" w14:textId="77777777" w:rsidR="00C641A8" w:rsidRPr="00D26A35" w:rsidRDefault="00C641A8" w:rsidP="00C978EA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D26A35">
              <w:rPr>
                <w:rFonts w:eastAsia="Calibri"/>
                <w:lang w:val="cs-CZ"/>
              </w:rPr>
              <w:t>Potažená destička</w:t>
            </w:r>
          </w:p>
        </w:tc>
        <w:tc>
          <w:tcPr>
            <w:tcW w:w="702" w:type="pct"/>
            <w:tcBorders>
              <w:top w:val="double" w:sz="4" w:space="0" w:color="auto"/>
            </w:tcBorders>
          </w:tcPr>
          <w:p w14:paraId="6F683EC6" w14:textId="77777777" w:rsidR="00C641A8" w:rsidRPr="00D26A35" w:rsidRDefault="00C641A8" w:rsidP="00C978EA">
            <w:pPr>
              <w:pStyle w:val="Tabulka1"/>
              <w:jc w:val="right"/>
              <w:rPr>
                <w:lang w:val="cs-CZ"/>
              </w:rPr>
            </w:pPr>
            <w:r w:rsidRPr="00D26A35">
              <w:rPr>
                <w:lang w:val="cs-CZ"/>
              </w:rPr>
              <w:t>1 ks</w:t>
            </w:r>
          </w:p>
        </w:tc>
      </w:tr>
      <w:tr w:rsidR="00C641A8" w:rsidRPr="00D26A35" w14:paraId="06B0BBDA" w14:textId="77777777" w:rsidTr="00A36669">
        <w:tc>
          <w:tcPr>
            <w:tcW w:w="1062" w:type="pct"/>
            <w:tcBorders>
              <w:bottom w:val="single" w:sz="4" w:space="0" w:color="auto"/>
            </w:tcBorders>
          </w:tcPr>
          <w:p w14:paraId="7B2448DC" w14:textId="77777777" w:rsidR="00C641A8" w:rsidRPr="00D26A35" w:rsidRDefault="00C641A8" w:rsidP="00C978EA">
            <w:pPr>
              <w:pStyle w:val="Tabulka2"/>
              <w:rPr>
                <w:lang w:val="cs-CZ"/>
              </w:rPr>
            </w:pPr>
          </w:p>
        </w:tc>
        <w:tc>
          <w:tcPr>
            <w:tcW w:w="3236" w:type="pct"/>
            <w:tcBorders>
              <w:bottom w:val="single" w:sz="4" w:space="0" w:color="auto"/>
            </w:tcBorders>
          </w:tcPr>
          <w:p w14:paraId="3A0C200D" w14:textId="77777777" w:rsidR="00C641A8" w:rsidRPr="00D26A35" w:rsidRDefault="00C641A8" w:rsidP="009B714F">
            <w:pPr>
              <w:pStyle w:val="Tabulka2"/>
              <w:rPr>
                <w:szCs w:val="28"/>
                <w:lang w:val="cs-CZ"/>
              </w:rPr>
            </w:pPr>
            <w:r w:rsidRPr="00D26A35">
              <w:rPr>
                <w:lang w:val="cs-CZ"/>
              </w:rPr>
              <w:t>s navázanou specifickou protilátkou, 12 × 8 jamek v sáčku se sušidlem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7E365D93" w14:textId="77777777" w:rsidR="00C641A8" w:rsidRPr="00D26A35" w:rsidRDefault="00C641A8" w:rsidP="00C978EA">
            <w:pPr>
              <w:pStyle w:val="Tabulka1"/>
              <w:jc w:val="right"/>
              <w:rPr>
                <w:lang w:val="cs-CZ"/>
              </w:rPr>
            </w:pPr>
          </w:p>
        </w:tc>
      </w:tr>
      <w:tr w:rsidR="00C641A8" w:rsidRPr="00D26A35" w14:paraId="58D0D3EE" w14:textId="77777777" w:rsidTr="00A36669">
        <w:tc>
          <w:tcPr>
            <w:tcW w:w="1062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1260"/>
              <w:gridCol w:w="302"/>
            </w:tblGrid>
            <w:tr w:rsidR="00C641A8" w:rsidRPr="00D26A35" w14:paraId="1955723F" w14:textId="77777777" w:rsidTr="00FD4E6A">
              <w:tc>
                <w:tcPr>
                  <w:tcW w:w="0" w:type="auto"/>
                </w:tcPr>
                <w:p w14:paraId="45235FF4" w14:textId="77777777" w:rsidR="00C641A8" w:rsidRPr="00D26A35" w:rsidRDefault="00C641A8" w:rsidP="00A36669">
                  <w:pPr>
                    <w:rPr>
                      <w:szCs w:val="28"/>
                      <w:lang w:val="cs-CZ"/>
                    </w:rPr>
                  </w:pPr>
                  <w:r w:rsidRPr="00D26A35">
                    <w:rPr>
                      <w:szCs w:val="28"/>
                      <w:lang w:val="cs-CZ"/>
                    </w:rPr>
                    <w:t>ANTIGEN</w:t>
                  </w:r>
                </w:p>
              </w:tc>
              <w:tc>
                <w:tcPr>
                  <w:tcW w:w="0" w:type="auto"/>
                </w:tcPr>
                <w:p w14:paraId="7924F199" w14:textId="77777777" w:rsidR="00C641A8" w:rsidRPr="00D26A35" w:rsidRDefault="00C641A8" w:rsidP="00A36669">
                  <w:pPr>
                    <w:rPr>
                      <w:szCs w:val="28"/>
                      <w:lang w:val="cs-CZ"/>
                    </w:rPr>
                  </w:pPr>
                  <w:r w:rsidRPr="00D26A35">
                    <w:rPr>
                      <w:szCs w:val="28"/>
                      <w:lang w:val="cs-CZ"/>
                    </w:rPr>
                    <w:t>-</w:t>
                  </w:r>
                </w:p>
              </w:tc>
            </w:tr>
          </w:tbl>
          <w:p w14:paraId="7E0C9182" w14:textId="77777777" w:rsidR="00C641A8" w:rsidRPr="00D26A35" w:rsidRDefault="00C641A8" w:rsidP="00C978EA">
            <w:pPr>
              <w:rPr>
                <w:lang w:val="cs-CZ"/>
              </w:rPr>
            </w:pPr>
          </w:p>
        </w:tc>
        <w:tc>
          <w:tcPr>
            <w:tcW w:w="3236" w:type="pct"/>
            <w:tcBorders>
              <w:top w:val="single" w:sz="4" w:space="0" w:color="auto"/>
            </w:tcBorders>
          </w:tcPr>
          <w:p w14:paraId="43371207" w14:textId="77777777" w:rsidR="00C641A8" w:rsidRPr="00D26A35" w:rsidRDefault="00C641A8" w:rsidP="00D247FA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D26A35">
              <w:rPr>
                <w:rFonts w:cs="Calibri"/>
                <w:lang w:val="cs-CZ" w:eastAsia="cs-CZ"/>
              </w:rPr>
              <w:t xml:space="preserve">Negativní antigen </w:t>
            </w:r>
          </w:p>
        </w:tc>
        <w:tc>
          <w:tcPr>
            <w:tcW w:w="702" w:type="pct"/>
            <w:tcBorders>
              <w:top w:val="single" w:sz="4" w:space="0" w:color="auto"/>
            </w:tcBorders>
          </w:tcPr>
          <w:p w14:paraId="32BB5C4D" w14:textId="77777777" w:rsidR="00C641A8" w:rsidRPr="00D26A35" w:rsidRDefault="00C641A8" w:rsidP="00C978EA">
            <w:pPr>
              <w:pStyle w:val="Tabulka1"/>
              <w:jc w:val="right"/>
              <w:rPr>
                <w:lang w:val="cs-CZ"/>
              </w:rPr>
            </w:pPr>
            <w:r w:rsidRPr="00D26A35">
              <w:rPr>
                <w:lang w:val="cs-CZ"/>
              </w:rPr>
              <w:t>1 × 0,7 ml</w:t>
            </w:r>
          </w:p>
        </w:tc>
      </w:tr>
      <w:tr w:rsidR="00C641A8" w:rsidRPr="00D26A35" w14:paraId="74F8ECCD" w14:textId="77777777" w:rsidTr="00A36669">
        <w:tc>
          <w:tcPr>
            <w:tcW w:w="1062" w:type="pct"/>
            <w:tcBorders>
              <w:bottom w:val="single" w:sz="4" w:space="0" w:color="auto"/>
            </w:tcBorders>
          </w:tcPr>
          <w:p w14:paraId="5E5F491F" w14:textId="77777777" w:rsidR="00C641A8" w:rsidRPr="00D26A35" w:rsidRDefault="00C641A8" w:rsidP="00C978EA">
            <w:pPr>
              <w:rPr>
                <w:noProof/>
                <w:lang w:val="cs-CZ" w:eastAsia="cs-CZ"/>
              </w:rPr>
            </w:pPr>
          </w:p>
        </w:tc>
        <w:tc>
          <w:tcPr>
            <w:tcW w:w="3236" w:type="pct"/>
            <w:tcBorders>
              <w:bottom w:val="single" w:sz="4" w:space="0" w:color="auto"/>
            </w:tcBorders>
          </w:tcPr>
          <w:p w14:paraId="0885072D" w14:textId="77777777" w:rsidR="00C641A8" w:rsidRPr="00D26A35" w:rsidRDefault="00C641A8" w:rsidP="00453BF9">
            <w:pPr>
              <w:pStyle w:val="Tabulka3"/>
              <w:rPr>
                <w:rFonts w:cs="Calibri"/>
                <w:b w:val="0"/>
                <w:lang w:val="cs-CZ" w:eastAsia="cs-CZ"/>
              </w:rPr>
            </w:pPr>
            <w:r w:rsidRPr="00D26A35">
              <w:rPr>
                <w:rFonts w:cs="Calibri"/>
                <w:b w:val="0"/>
                <w:lang w:val="cs-CZ" w:eastAsia="cs-CZ"/>
              </w:rPr>
              <w:t>Roztok neobsahující specifický antigen,</w:t>
            </w:r>
            <w:r w:rsidRPr="00D26A35">
              <w:rPr>
                <w:lang w:val="cs-CZ"/>
              </w:rPr>
              <w:t xml:space="preserve"> </w:t>
            </w:r>
            <w:r w:rsidRPr="00D26A35">
              <w:rPr>
                <w:rFonts w:cs="Calibri"/>
                <w:b w:val="0"/>
                <w:lang w:val="cs-CZ" w:eastAsia="cs-CZ"/>
              </w:rPr>
              <w:t>v pracovním ředění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727105D0" w14:textId="77777777" w:rsidR="00C641A8" w:rsidRPr="00D26A35" w:rsidRDefault="00C641A8" w:rsidP="00C978EA">
            <w:pPr>
              <w:pStyle w:val="Tabulka1"/>
              <w:jc w:val="right"/>
              <w:rPr>
                <w:lang w:val="cs-CZ"/>
              </w:rPr>
            </w:pPr>
          </w:p>
        </w:tc>
      </w:tr>
      <w:tr w:rsidR="00C641A8" w:rsidRPr="00D26A35" w14:paraId="58E24814" w14:textId="77777777" w:rsidTr="00A36669">
        <w:tc>
          <w:tcPr>
            <w:tcW w:w="1062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1260"/>
              <w:gridCol w:w="356"/>
            </w:tblGrid>
            <w:tr w:rsidR="00C641A8" w:rsidRPr="00D26A35" w14:paraId="482043E4" w14:textId="77777777" w:rsidTr="00FD4E6A">
              <w:tc>
                <w:tcPr>
                  <w:tcW w:w="0" w:type="auto"/>
                </w:tcPr>
                <w:p w14:paraId="0CA17893" w14:textId="77777777" w:rsidR="00C641A8" w:rsidRPr="00D26A35" w:rsidRDefault="00C641A8" w:rsidP="00A36669">
                  <w:pPr>
                    <w:rPr>
                      <w:szCs w:val="28"/>
                      <w:lang w:val="cs-CZ"/>
                    </w:rPr>
                  </w:pPr>
                  <w:r w:rsidRPr="00D26A35">
                    <w:rPr>
                      <w:szCs w:val="28"/>
                      <w:lang w:val="cs-CZ"/>
                    </w:rPr>
                    <w:t>ANTIGEN</w:t>
                  </w:r>
                </w:p>
              </w:tc>
              <w:tc>
                <w:tcPr>
                  <w:tcW w:w="0" w:type="auto"/>
                </w:tcPr>
                <w:p w14:paraId="299B5BDF" w14:textId="77777777" w:rsidR="00C641A8" w:rsidRPr="00D26A35" w:rsidRDefault="00C641A8" w:rsidP="00A36669">
                  <w:pPr>
                    <w:rPr>
                      <w:szCs w:val="28"/>
                      <w:lang w:val="cs-CZ"/>
                    </w:rPr>
                  </w:pPr>
                  <w:r w:rsidRPr="00D26A35">
                    <w:rPr>
                      <w:szCs w:val="28"/>
                      <w:lang w:val="cs-CZ"/>
                    </w:rPr>
                    <w:t>+</w:t>
                  </w:r>
                </w:p>
              </w:tc>
            </w:tr>
          </w:tbl>
          <w:p w14:paraId="18D95F6B" w14:textId="77777777" w:rsidR="00C641A8" w:rsidRPr="00D26A35" w:rsidRDefault="00C641A8" w:rsidP="00C978EA">
            <w:pPr>
              <w:rPr>
                <w:highlight w:val="yellow"/>
                <w:lang w:val="cs-CZ"/>
              </w:rPr>
            </w:pPr>
          </w:p>
        </w:tc>
        <w:tc>
          <w:tcPr>
            <w:tcW w:w="3236" w:type="pct"/>
            <w:tcBorders>
              <w:top w:val="single" w:sz="4" w:space="0" w:color="auto"/>
            </w:tcBorders>
          </w:tcPr>
          <w:p w14:paraId="662E3A53" w14:textId="77777777" w:rsidR="00C641A8" w:rsidRPr="00D26A35" w:rsidRDefault="00C641A8" w:rsidP="00D247FA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D26A35">
              <w:rPr>
                <w:rFonts w:cs="Calibri"/>
                <w:lang w:val="cs-CZ" w:eastAsia="cs-CZ"/>
              </w:rPr>
              <w:t xml:space="preserve">Pozitivní antigen </w:t>
            </w:r>
          </w:p>
        </w:tc>
        <w:tc>
          <w:tcPr>
            <w:tcW w:w="702" w:type="pct"/>
            <w:tcBorders>
              <w:top w:val="single" w:sz="4" w:space="0" w:color="auto"/>
            </w:tcBorders>
          </w:tcPr>
          <w:p w14:paraId="168073AC" w14:textId="77777777" w:rsidR="00C641A8" w:rsidRPr="00D26A35" w:rsidRDefault="00C641A8" w:rsidP="00C978EA">
            <w:pPr>
              <w:pStyle w:val="Tabulka1"/>
              <w:jc w:val="right"/>
              <w:rPr>
                <w:lang w:val="cs-CZ"/>
              </w:rPr>
            </w:pPr>
            <w:r w:rsidRPr="00D26A35">
              <w:rPr>
                <w:lang w:val="cs-CZ"/>
              </w:rPr>
              <w:t>1 × 0,7 ml</w:t>
            </w:r>
          </w:p>
        </w:tc>
      </w:tr>
      <w:tr w:rsidR="00C641A8" w:rsidRPr="00D26A35" w14:paraId="589E3D96" w14:textId="77777777" w:rsidTr="00A36669">
        <w:tc>
          <w:tcPr>
            <w:tcW w:w="1062" w:type="pct"/>
            <w:tcBorders>
              <w:bottom w:val="single" w:sz="4" w:space="0" w:color="auto"/>
            </w:tcBorders>
          </w:tcPr>
          <w:p w14:paraId="7BF402C0" w14:textId="77777777" w:rsidR="00C641A8" w:rsidRPr="00D26A35" w:rsidRDefault="00C641A8" w:rsidP="00C978EA">
            <w:pPr>
              <w:rPr>
                <w:noProof/>
                <w:lang w:val="cs-CZ" w:eastAsia="cs-CZ"/>
              </w:rPr>
            </w:pPr>
          </w:p>
        </w:tc>
        <w:tc>
          <w:tcPr>
            <w:tcW w:w="3236" w:type="pct"/>
            <w:tcBorders>
              <w:bottom w:val="single" w:sz="4" w:space="0" w:color="auto"/>
            </w:tcBorders>
          </w:tcPr>
          <w:p w14:paraId="5B1A77A2" w14:textId="77777777" w:rsidR="00C641A8" w:rsidRPr="00D26A35" w:rsidRDefault="00C641A8" w:rsidP="00453BF9">
            <w:pPr>
              <w:pStyle w:val="Tabulka3"/>
              <w:rPr>
                <w:rFonts w:cs="Calibri"/>
                <w:lang w:val="cs-CZ" w:eastAsia="cs-CZ"/>
              </w:rPr>
            </w:pPr>
            <w:r w:rsidRPr="00D26A35">
              <w:rPr>
                <w:rFonts w:cs="Calibri"/>
                <w:b w:val="0"/>
                <w:lang w:val="cs-CZ" w:eastAsia="cs-CZ"/>
              </w:rPr>
              <w:t>Roztok obsahující specifický antigen, v pracovním ředění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216C73AB" w14:textId="77777777" w:rsidR="00C641A8" w:rsidRPr="00D26A35" w:rsidRDefault="00C641A8" w:rsidP="00C978EA">
            <w:pPr>
              <w:pStyle w:val="Tabulka1"/>
              <w:jc w:val="right"/>
              <w:rPr>
                <w:lang w:val="cs-CZ"/>
              </w:rPr>
            </w:pPr>
          </w:p>
        </w:tc>
      </w:tr>
      <w:tr w:rsidR="00C641A8" w:rsidRPr="00D26A35" w14:paraId="0D377952" w14:textId="77777777" w:rsidTr="00A36669">
        <w:tc>
          <w:tcPr>
            <w:tcW w:w="1062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1085"/>
            </w:tblGrid>
            <w:tr w:rsidR="00C641A8" w:rsidRPr="00D26A35" w14:paraId="23348EF2" w14:textId="77777777" w:rsidTr="00FD4E6A">
              <w:tc>
                <w:tcPr>
                  <w:tcW w:w="0" w:type="auto"/>
                </w:tcPr>
                <w:p w14:paraId="49AD94DC" w14:textId="77777777" w:rsidR="00C641A8" w:rsidRPr="00D26A35" w:rsidRDefault="00C641A8" w:rsidP="00A36669">
                  <w:pPr>
                    <w:rPr>
                      <w:szCs w:val="28"/>
                      <w:lang w:val="cs-CZ"/>
                    </w:rPr>
                  </w:pPr>
                  <w:r w:rsidRPr="00D26A35">
                    <w:rPr>
                      <w:szCs w:val="28"/>
                      <w:lang w:val="cs-CZ"/>
                    </w:rPr>
                    <w:t>RAIPNV</w:t>
                  </w:r>
                </w:p>
              </w:tc>
            </w:tr>
          </w:tbl>
          <w:p w14:paraId="325C9748" w14:textId="77777777" w:rsidR="00C641A8" w:rsidRPr="00D26A35" w:rsidRDefault="00C641A8" w:rsidP="00C978EA">
            <w:pPr>
              <w:pStyle w:val="Tabulka2"/>
              <w:rPr>
                <w:lang w:val="cs-CZ"/>
              </w:rPr>
            </w:pPr>
          </w:p>
        </w:tc>
        <w:tc>
          <w:tcPr>
            <w:tcW w:w="3236" w:type="pct"/>
            <w:tcBorders>
              <w:top w:val="single" w:sz="4" w:space="0" w:color="auto"/>
            </w:tcBorders>
          </w:tcPr>
          <w:p w14:paraId="252475EE" w14:textId="77777777" w:rsidR="00C641A8" w:rsidRPr="00D26A35" w:rsidRDefault="00C641A8" w:rsidP="00C978EA">
            <w:pPr>
              <w:tabs>
                <w:tab w:val="left" w:pos="425"/>
                <w:tab w:val="right" w:pos="7938"/>
                <w:tab w:val="left" w:pos="8080"/>
                <w:tab w:val="right" w:pos="9072"/>
              </w:tabs>
              <w:rPr>
                <w:b/>
                <w:lang w:val="cs-CZ"/>
              </w:rPr>
            </w:pPr>
            <w:r w:rsidRPr="00D26A35">
              <w:rPr>
                <w:rFonts w:cs="Calibri"/>
                <w:b/>
                <w:lang w:val="cs-CZ" w:eastAsia="cs-CZ"/>
              </w:rPr>
              <w:t>RAIPNV</w:t>
            </w:r>
          </w:p>
        </w:tc>
        <w:tc>
          <w:tcPr>
            <w:tcW w:w="702" w:type="pct"/>
            <w:tcBorders>
              <w:top w:val="single" w:sz="4" w:space="0" w:color="auto"/>
            </w:tcBorders>
          </w:tcPr>
          <w:p w14:paraId="02CCFDF6" w14:textId="77777777" w:rsidR="00C641A8" w:rsidRPr="00D26A35" w:rsidRDefault="00C641A8" w:rsidP="009B714F">
            <w:pPr>
              <w:pStyle w:val="Tabulka1"/>
              <w:jc w:val="right"/>
              <w:rPr>
                <w:lang w:val="cs-CZ"/>
              </w:rPr>
            </w:pPr>
            <w:r w:rsidRPr="00D26A35">
              <w:rPr>
                <w:lang w:val="cs-CZ"/>
              </w:rPr>
              <w:t>1 × 6,0 ml</w:t>
            </w:r>
          </w:p>
        </w:tc>
      </w:tr>
      <w:tr w:rsidR="00C641A8" w:rsidRPr="00D26A35" w14:paraId="25E757AE" w14:textId="77777777" w:rsidTr="00A36669">
        <w:tc>
          <w:tcPr>
            <w:tcW w:w="1062" w:type="pct"/>
            <w:tcBorders>
              <w:bottom w:val="single" w:sz="4" w:space="0" w:color="auto"/>
            </w:tcBorders>
          </w:tcPr>
          <w:p w14:paraId="2436060D" w14:textId="77777777" w:rsidR="00C641A8" w:rsidRPr="00D26A35" w:rsidRDefault="00C641A8" w:rsidP="00C978EA">
            <w:pPr>
              <w:pStyle w:val="Tabulka2"/>
              <w:rPr>
                <w:lang w:val="cs-CZ"/>
              </w:rPr>
            </w:pPr>
          </w:p>
        </w:tc>
        <w:tc>
          <w:tcPr>
            <w:tcW w:w="3236" w:type="pct"/>
            <w:tcBorders>
              <w:bottom w:val="single" w:sz="4" w:space="0" w:color="auto"/>
            </w:tcBorders>
          </w:tcPr>
          <w:p w14:paraId="4792E13A" w14:textId="77777777" w:rsidR="00C641A8" w:rsidRPr="00D26A35" w:rsidRDefault="00C641A8" w:rsidP="00267081">
            <w:pPr>
              <w:tabs>
                <w:tab w:val="left" w:pos="425"/>
                <w:tab w:val="right" w:pos="7938"/>
                <w:tab w:val="left" w:pos="8080"/>
                <w:tab w:val="right" w:pos="9072"/>
              </w:tabs>
              <w:rPr>
                <w:lang w:val="cs-CZ"/>
              </w:rPr>
            </w:pPr>
            <w:r w:rsidRPr="00D26A35">
              <w:rPr>
                <w:lang w:val="cs-CZ"/>
              </w:rPr>
              <w:t>Králičí sérum s protilátkou proti IPNV, v pracovním ředění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68D747B8" w14:textId="77777777" w:rsidR="00C641A8" w:rsidRPr="00D26A35" w:rsidRDefault="00C641A8" w:rsidP="00D247FA">
            <w:pPr>
              <w:pStyle w:val="Tabulka1"/>
              <w:jc w:val="left"/>
              <w:rPr>
                <w:lang w:val="cs-CZ"/>
              </w:rPr>
            </w:pPr>
          </w:p>
        </w:tc>
      </w:tr>
      <w:tr w:rsidR="00C641A8" w:rsidRPr="00D26A35" w14:paraId="6A2D2A49" w14:textId="77777777" w:rsidTr="00A36669">
        <w:tc>
          <w:tcPr>
            <w:tcW w:w="1062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1613"/>
            </w:tblGrid>
            <w:tr w:rsidR="00C641A8" w:rsidRPr="00D26A35" w14:paraId="327F1797" w14:textId="77777777" w:rsidTr="00FD4E6A">
              <w:tc>
                <w:tcPr>
                  <w:tcW w:w="0" w:type="auto"/>
                </w:tcPr>
                <w:p w14:paraId="371B6F06" w14:textId="77777777" w:rsidR="00C641A8" w:rsidRPr="00D26A35" w:rsidRDefault="00C641A8" w:rsidP="00A36669">
                  <w:pPr>
                    <w:rPr>
                      <w:szCs w:val="28"/>
                      <w:lang w:val="cs-CZ"/>
                    </w:rPr>
                  </w:pPr>
                  <w:r w:rsidRPr="00D26A35">
                    <w:rPr>
                      <w:szCs w:val="28"/>
                      <w:lang w:val="cs-CZ"/>
                    </w:rPr>
                    <w:t>CONJUGATE</w:t>
                  </w:r>
                </w:p>
              </w:tc>
            </w:tr>
          </w:tbl>
          <w:p w14:paraId="50B8D099" w14:textId="77777777" w:rsidR="00C641A8" w:rsidRPr="00D26A35" w:rsidRDefault="00C641A8" w:rsidP="00C978EA">
            <w:pPr>
              <w:pStyle w:val="Tabulka2"/>
              <w:rPr>
                <w:lang w:val="cs-CZ"/>
              </w:rPr>
            </w:pPr>
          </w:p>
        </w:tc>
        <w:tc>
          <w:tcPr>
            <w:tcW w:w="3236" w:type="pct"/>
            <w:tcBorders>
              <w:top w:val="single" w:sz="4" w:space="0" w:color="auto"/>
            </w:tcBorders>
          </w:tcPr>
          <w:p w14:paraId="5D276821" w14:textId="77777777" w:rsidR="00C641A8" w:rsidRPr="00D26A35" w:rsidRDefault="00C641A8" w:rsidP="00C978EA">
            <w:pPr>
              <w:pStyle w:val="Tabulka2"/>
              <w:rPr>
                <w:b/>
                <w:lang w:val="cs-CZ"/>
              </w:rPr>
            </w:pPr>
            <w:r w:rsidRPr="00D26A35">
              <w:rPr>
                <w:b/>
                <w:lang w:val="cs-CZ"/>
              </w:rPr>
              <w:t xml:space="preserve">Konjugát </w:t>
            </w:r>
          </w:p>
        </w:tc>
        <w:tc>
          <w:tcPr>
            <w:tcW w:w="702" w:type="pct"/>
            <w:tcBorders>
              <w:top w:val="single" w:sz="4" w:space="0" w:color="auto"/>
            </w:tcBorders>
          </w:tcPr>
          <w:p w14:paraId="4BD29F11" w14:textId="77777777" w:rsidR="00C641A8" w:rsidRPr="00D26A35" w:rsidRDefault="00C641A8" w:rsidP="00D247FA">
            <w:pPr>
              <w:pStyle w:val="Tabulka1"/>
              <w:jc w:val="right"/>
              <w:rPr>
                <w:lang w:val="cs-CZ"/>
              </w:rPr>
            </w:pPr>
            <w:r w:rsidRPr="00D26A35">
              <w:rPr>
                <w:lang w:val="cs-CZ"/>
              </w:rPr>
              <w:t>1 × 12 ml</w:t>
            </w:r>
          </w:p>
        </w:tc>
      </w:tr>
      <w:tr w:rsidR="00C641A8" w:rsidRPr="00D26A35" w14:paraId="6DE1B43C" w14:textId="77777777" w:rsidTr="00A36669">
        <w:tc>
          <w:tcPr>
            <w:tcW w:w="1062" w:type="pct"/>
            <w:tcBorders>
              <w:bottom w:val="single" w:sz="4" w:space="0" w:color="auto"/>
            </w:tcBorders>
          </w:tcPr>
          <w:p w14:paraId="61BC2DED" w14:textId="77777777" w:rsidR="00C641A8" w:rsidRPr="00D26A35" w:rsidRDefault="00C641A8" w:rsidP="00C978EA">
            <w:pPr>
              <w:pStyle w:val="Tabulka2"/>
              <w:rPr>
                <w:lang w:val="cs-CZ"/>
              </w:rPr>
            </w:pPr>
          </w:p>
        </w:tc>
        <w:tc>
          <w:tcPr>
            <w:tcW w:w="3236" w:type="pct"/>
            <w:tcBorders>
              <w:bottom w:val="single" w:sz="4" w:space="0" w:color="auto"/>
            </w:tcBorders>
          </w:tcPr>
          <w:p w14:paraId="0B3ABD29" w14:textId="77777777" w:rsidR="00C641A8" w:rsidRPr="00D26A35" w:rsidRDefault="00C641A8" w:rsidP="007E2493">
            <w:pPr>
              <w:tabs>
                <w:tab w:val="left" w:pos="425"/>
                <w:tab w:val="right" w:pos="7938"/>
                <w:tab w:val="right" w:pos="9072"/>
              </w:tabs>
              <w:rPr>
                <w:lang w:val="cs-CZ"/>
              </w:rPr>
            </w:pPr>
            <w:r w:rsidRPr="00D26A35">
              <w:rPr>
                <w:lang w:val="cs-CZ"/>
              </w:rPr>
              <w:t xml:space="preserve">Roztok obsahující prasečí imunoglobulin proti králičímu </w:t>
            </w:r>
            <w:proofErr w:type="spellStart"/>
            <w:r w:rsidRPr="00D26A35">
              <w:rPr>
                <w:lang w:val="cs-CZ"/>
              </w:rPr>
              <w:t>IgG</w:t>
            </w:r>
            <w:proofErr w:type="spellEnd"/>
            <w:r w:rsidRPr="00D26A35">
              <w:rPr>
                <w:lang w:val="cs-CZ"/>
              </w:rPr>
              <w:t xml:space="preserve"> značený peroxidázou, v pracovním ředění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67777C20" w14:textId="77777777" w:rsidR="00C641A8" w:rsidRPr="00D26A35" w:rsidRDefault="00C641A8" w:rsidP="00C978EA">
            <w:pPr>
              <w:pStyle w:val="Tabulka1"/>
              <w:jc w:val="left"/>
              <w:rPr>
                <w:lang w:val="cs-CZ"/>
              </w:rPr>
            </w:pPr>
          </w:p>
        </w:tc>
      </w:tr>
      <w:tr w:rsidR="00C641A8" w:rsidRPr="00D26A35" w14:paraId="1E81A9F4" w14:textId="77777777" w:rsidTr="00A36669">
        <w:tc>
          <w:tcPr>
            <w:tcW w:w="1062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1735"/>
            </w:tblGrid>
            <w:tr w:rsidR="00C641A8" w:rsidRPr="00D26A35" w14:paraId="67040C56" w14:textId="77777777" w:rsidTr="00FD4E6A">
              <w:tc>
                <w:tcPr>
                  <w:tcW w:w="0" w:type="auto"/>
                </w:tcPr>
                <w:p w14:paraId="06CC4F1F" w14:textId="77777777" w:rsidR="00C641A8" w:rsidRPr="00D26A35" w:rsidRDefault="00C641A8" w:rsidP="00A36669">
                  <w:pPr>
                    <w:rPr>
                      <w:szCs w:val="28"/>
                      <w:lang w:val="cs-CZ"/>
                    </w:rPr>
                  </w:pPr>
                  <w:r w:rsidRPr="00D26A35">
                    <w:rPr>
                      <w:szCs w:val="28"/>
                      <w:lang w:val="cs-CZ"/>
                    </w:rPr>
                    <w:t>SUBSTRATE 5</w:t>
                  </w:r>
                </w:p>
              </w:tc>
            </w:tr>
          </w:tbl>
          <w:p w14:paraId="215A224D" w14:textId="77777777" w:rsidR="00C641A8" w:rsidRPr="00D26A35" w:rsidRDefault="00C641A8" w:rsidP="00A36669">
            <w:pPr>
              <w:rPr>
                <w:lang w:val="cs-CZ"/>
              </w:rPr>
            </w:pPr>
          </w:p>
        </w:tc>
        <w:tc>
          <w:tcPr>
            <w:tcW w:w="3236" w:type="pct"/>
            <w:tcBorders>
              <w:top w:val="single" w:sz="4" w:space="0" w:color="auto"/>
            </w:tcBorders>
          </w:tcPr>
          <w:p w14:paraId="19E29C65" w14:textId="77777777" w:rsidR="00C641A8" w:rsidRPr="00D26A35" w:rsidRDefault="00C641A8" w:rsidP="00A36669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D26A35">
              <w:rPr>
                <w:rFonts w:eastAsia="Calibri"/>
                <w:lang w:val="cs-CZ"/>
              </w:rPr>
              <w:t>TMB-</w:t>
            </w:r>
            <w:proofErr w:type="spellStart"/>
            <w:r w:rsidRPr="00D26A35">
              <w:rPr>
                <w:rFonts w:eastAsia="Calibri"/>
                <w:lang w:val="cs-CZ"/>
              </w:rPr>
              <w:t>Complete</w:t>
            </w:r>
            <w:proofErr w:type="spellEnd"/>
            <w:r w:rsidRPr="00D26A35">
              <w:rPr>
                <w:rFonts w:eastAsia="Calibri"/>
                <w:lang w:val="cs-CZ"/>
              </w:rPr>
              <w:t xml:space="preserve"> 5</w:t>
            </w:r>
          </w:p>
        </w:tc>
        <w:tc>
          <w:tcPr>
            <w:tcW w:w="702" w:type="pct"/>
            <w:tcBorders>
              <w:top w:val="single" w:sz="4" w:space="0" w:color="auto"/>
            </w:tcBorders>
          </w:tcPr>
          <w:p w14:paraId="25969FEA" w14:textId="77777777" w:rsidR="00C641A8" w:rsidRPr="00D26A35" w:rsidRDefault="00C641A8" w:rsidP="00A36669">
            <w:pPr>
              <w:pStyle w:val="Tabulka1"/>
              <w:jc w:val="right"/>
              <w:rPr>
                <w:lang w:val="cs-CZ"/>
              </w:rPr>
            </w:pPr>
            <w:r w:rsidRPr="00D26A35">
              <w:rPr>
                <w:lang w:val="cs-CZ"/>
              </w:rPr>
              <w:t>1 × 15 ml</w:t>
            </w:r>
          </w:p>
        </w:tc>
      </w:tr>
      <w:tr w:rsidR="00C641A8" w:rsidRPr="00D26A35" w14:paraId="5C1CAC8A" w14:textId="77777777" w:rsidTr="00A36669">
        <w:tc>
          <w:tcPr>
            <w:tcW w:w="1062" w:type="pct"/>
            <w:tcBorders>
              <w:bottom w:val="single" w:sz="4" w:space="0" w:color="auto"/>
            </w:tcBorders>
          </w:tcPr>
          <w:p w14:paraId="6F61B63A" w14:textId="77777777" w:rsidR="00C641A8" w:rsidRPr="00D26A35" w:rsidRDefault="00C641A8" w:rsidP="00A36669">
            <w:pPr>
              <w:pStyle w:val="Tabulka2"/>
              <w:rPr>
                <w:lang w:val="cs-CZ"/>
              </w:rPr>
            </w:pPr>
          </w:p>
        </w:tc>
        <w:tc>
          <w:tcPr>
            <w:tcW w:w="3236" w:type="pct"/>
            <w:tcBorders>
              <w:bottom w:val="single" w:sz="4" w:space="0" w:color="auto"/>
            </w:tcBorders>
          </w:tcPr>
          <w:p w14:paraId="1298BEF1" w14:textId="77777777" w:rsidR="00C641A8" w:rsidRPr="00D26A35" w:rsidRDefault="00C641A8" w:rsidP="00A36669">
            <w:pPr>
              <w:pStyle w:val="Tabulka2"/>
              <w:rPr>
                <w:szCs w:val="28"/>
                <w:lang w:val="cs-CZ"/>
              </w:rPr>
            </w:pPr>
            <w:r w:rsidRPr="00D26A35">
              <w:rPr>
                <w:lang w:val="cs-CZ"/>
              </w:rPr>
              <w:t>Jednosložkový substrátový roztok obsahující TMB/H</w:t>
            </w:r>
            <w:r w:rsidRPr="00D26A35">
              <w:rPr>
                <w:vertAlign w:val="subscript"/>
                <w:lang w:val="cs-CZ"/>
              </w:rPr>
              <w:t>2</w:t>
            </w:r>
            <w:r w:rsidRPr="00D26A35">
              <w:rPr>
                <w:lang w:val="cs-CZ"/>
              </w:rPr>
              <w:t>O</w:t>
            </w:r>
            <w:r w:rsidRPr="00D26A35">
              <w:rPr>
                <w:vertAlign w:val="subscript"/>
                <w:lang w:val="cs-CZ"/>
              </w:rPr>
              <w:t>2</w:t>
            </w:r>
            <w:r w:rsidRPr="00D26A35">
              <w:rPr>
                <w:rFonts w:ascii="Symbol" w:hAnsi="Symbol"/>
                <w:lang w:val="cs-CZ"/>
              </w:rPr>
              <w:t></w:t>
            </w:r>
            <w:r w:rsidRPr="00D26A35">
              <w:rPr>
                <w:lang w:val="cs-CZ"/>
              </w:rPr>
              <w:t xml:space="preserve"> v pracovním ředění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08E1DE60" w14:textId="77777777" w:rsidR="00C641A8" w:rsidRPr="00D26A35" w:rsidRDefault="00C641A8" w:rsidP="00A36669">
            <w:pPr>
              <w:pStyle w:val="Tabulka1"/>
              <w:jc w:val="right"/>
              <w:rPr>
                <w:lang w:val="cs-CZ"/>
              </w:rPr>
            </w:pPr>
          </w:p>
        </w:tc>
      </w:tr>
      <w:tr w:rsidR="00C641A8" w:rsidRPr="00D26A35" w14:paraId="24522C72" w14:textId="77777777" w:rsidTr="00A36669">
        <w:tc>
          <w:tcPr>
            <w:tcW w:w="1062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1399"/>
            </w:tblGrid>
            <w:tr w:rsidR="00C641A8" w:rsidRPr="00D26A35" w14:paraId="448F9A9C" w14:textId="77777777" w:rsidTr="00FD4E6A">
              <w:tc>
                <w:tcPr>
                  <w:tcW w:w="0" w:type="auto"/>
                </w:tcPr>
                <w:p w14:paraId="531415A7" w14:textId="77777777" w:rsidR="00C641A8" w:rsidRPr="00D26A35" w:rsidRDefault="00C641A8" w:rsidP="00A36669">
                  <w:pPr>
                    <w:rPr>
                      <w:szCs w:val="28"/>
                      <w:lang w:val="cs-CZ"/>
                    </w:rPr>
                  </w:pPr>
                  <w:r w:rsidRPr="00D26A35">
                    <w:rPr>
                      <w:szCs w:val="28"/>
                      <w:lang w:val="cs-CZ"/>
                    </w:rPr>
                    <w:t>WASH 20x</w:t>
                  </w:r>
                </w:p>
              </w:tc>
            </w:tr>
          </w:tbl>
          <w:p w14:paraId="542B1E93" w14:textId="77777777" w:rsidR="00C641A8" w:rsidRPr="00D26A35" w:rsidRDefault="00C641A8" w:rsidP="00A36669">
            <w:pPr>
              <w:rPr>
                <w:lang w:val="cs-CZ"/>
              </w:rPr>
            </w:pPr>
          </w:p>
        </w:tc>
        <w:tc>
          <w:tcPr>
            <w:tcW w:w="3236" w:type="pct"/>
            <w:tcBorders>
              <w:top w:val="single" w:sz="4" w:space="0" w:color="auto"/>
            </w:tcBorders>
          </w:tcPr>
          <w:p w14:paraId="1540C752" w14:textId="77777777" w:rsidR="00C641A8" w:rsidRPr="00D26A35" w:rsidRDefault="00C641A8" w:rsidP="00A36669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D26A35">
              <w:rPr>
                <w:rFonts w:eastAsia="Calibri"/>
                <w:lang w:val="cs-CZ"/>
              </w:rPr>
              <w:t>Promývací roztok</w:t>
            </w:r>
          </w:p>
        </w:tc>
        <w:tc>
          <w:tcPr>
            <w:tcW w:w="702" w:type="pct"/>
            <w:tcBorders>
              <w:top w:val="single" w:sz="4" w:space="0" w:color="auto"/>
            </w:tcBorders>
          </w:tcPr>
          <w:p w14:paraId="712B4710" w14:textId="77777777" w:rsidR="00C641A8" w:rsidRPr="00D26A35" w:rsidRDefault="00C641A8" w:rsidP="00A36669">
            <w:pPr>
              <w:pStyle w:val="Tabulka1"/>
              <w:jc w:val="right"/>
              <w:rPr>
                <w:lang w:val="cs-CZ"/>
              </w:rPr>
            </w:pPr>
            <w:r w:rsidRPr="00D26A35">
              <w:rPr>
                <w:lang w:val="cs-CZ"/>
              </w:rPr>
              <w:t>1 × 20 ml</w:t>
            </w:r>
          </w:p>
        </w:tc>
      </w:tr>
      <w:tr w:rsidR="00C641A8" w:rsidRPr="00D26A35" w14:paraId="4DF1FD9A" w14:textId="77777777" w:rsidTr="00A36669">
        <w:tc>
          <w:tcPr>
            <w:tcW w:w="1062" w:type="pct"/>
            <w:tcBorders>
              <w:bottom w:val="single" w:sz="4" w:space="0" w:color="auto"/>
            </w:tcBorders>
          </w:tcPr>
          <w:p w14:paraId="7F7FE029" w14:textId="77777777" w:rsidR="00C641A8" w:rsidRPr="00D26A35" w:rsidRDefault="00C641A8" w:rsidP="00A36669">
            <w:pPr>
              <w:pStyle w:val="Tabulka2"/>
              <w:rPr>
                <w:lang w:val="cs-CZ"/>
              </w:rPr>
            </w:pPr>
          </w:p>
        </w:tc>
        <w:tc>
          <w:tcPr>
            <w:tcW w:w="3236" w:type="pct"/>
            <w:tcBorders>
              <w:bottom w:val="single" w:sz="4" w:space="0" w:color="auto"/>
            </w:tcBorders>
          </w:tcPr>
          <w:p w14:paraId="67C7816C" w14:textId="77777777" w:rsidR="00C641A8" w:rsidRPr="00D26A35" w:rsidRDefault="00C641A8" w:rsidP="00A36669">
            <w:pPr>
              <w:pStyle w:val="Tabulka2"/>
              <w:rPr>
                <w:szCs w:val="28"/>
                <w:lang w:val="cs-CZ"/>
              </w:rPr>
            </w:pPr>
            <w:r w:rsidRPr="00D26A35">
              <w:rPr>
                <w:lang w:val="cs-CZ"/>
              </w:rPr>
              <w:t>20krát koncentrovaný pufr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6BBD083D" w14:textId="77777777" w:rsidR="00C641A8" w:rsidRPr="00D26A35" w:rsidRDefault="00C641A8" w:rsidP="00A36669">
            <w:pPr>
              <w:pStyle w:val="Tabulka1"/>
              <w:jc w:val="right"/>
              <w:rPr>
                <w:lang w:val="cs-CZ"/>
              </w:rPr>
            </w:pPr>
          </w:p>
        </w:tc>
      </w:tr>
      <w:tr w:rsidR="00C641A8" w:rsidRPr="00D26A35" w14:paraId="54A774B6" w14:textId="77777777" w:rsidTr="00A36669">
        <w:tc>
          <w:tcPr>
            <w:tcW w:w="1062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812"/>
            </w:tblGrid>
            <w:tr w:rsidR="00C641A8" w:rsidRPr="00D26A35" w14:paraId="6A3A2E2C" w14:textId="77777777" w:rsidTr="00FD4E6A">
              <w:tc>
                <w:tcPr>
                  <w:tcW w:w="0" w:type="auto"/>
                </w:tcPr>
                <w:p w14:paraId="579AD715" w14:textId="77777777" w:rsidR="00C641A8" w:rsidRPr="00D26A35" w:rsidRDefault="00C641A8" w:rsidP="00A36669">
                  <w:pPr>
                    <w:rPr>
                      <w:szCs w:val="28"/>
                      <w:lang w:val="cs-CZ"/>
                    </w:rPr>
                  </w:pPr>
                  <w:r w:rsidRPr="00D26A35">
                    <w:rPr>
                      <w:szCs w:val="28"/>
                      <w:lang w:val="cs-CZ"/>
                    </w:rPr>
                    <w:t>STOP</w:t>
                  </w:r>
                </w:p>
              </w:tc>
            </w:tr>
          </w:tbl>
          <w:p w14:paraId="550A3D40" w14:textId="77777777" w:rsidR="00C641A8" w:rsidRPr="00D26A35" w:rsidRDefault="00C641A8" w:rsidP="00A36669">
            <w:pPr>
              <w:rPr>
                <w:lang w:val="cs-CZ"/>
              </w:rPr>
            </w:pPr>
          </w:p>
        </w:tc>
        <w:tc>
          <w:tcPr>
            <w:tcW w:w="3236" w:type="pct"/>
            <w:tcBorders>
              <w:top w:val="single" w:sz="4" w:space="0" w:color="auto"/>
            </w:tcBorders>
          </w:tcPr>
          <w:p w14:paraId="04DCB657" w14:textId="77777777" w:rsidR="00C641A8" w:rsidRPr="00D26A35" w:rsidRDefault="00C641A8" w:rsidP="00A36669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D26A35">
              <w:rPr>
                <w:rFonts w:eastAsia="Calibri"/>
                <w:lang w:val="cs-CZ"/>
              </w:rPr>
              <w:t>Zastavovací roztok</w:t>
            </w:r>
          </w:p>
        </w:tc>
        <w:tc>
          <w:tcPr>
            <w:tcW w:w="702" w:type="pct"/>
            <w:tcBorders>
              <w:top w:val="single" w:sz="4" w:space="0" w:color="auto"/>
            </w:tcBorders>
          </w:tcPr>
          <w:p w14:paraId="224BE546" w14:textId="77777777" w:rsidR="00C641A8" w:rsidRPr="00D26A35" w:rsidRDefault="00C641A8" w:rsidP="00A36669">
            <w:pPr>
              <w:pStyle w:val="Tabulka1"/>
              <w:jc w:val="right"/>
              <w:rPr>
                <w:lang w:val="cs-CZ"/>
              </w:rPr>
            </w:pPr>
            <w:r w:rsidRPr="00D26A35">
              <w:rPr>
                <w:lang w:val="cs-CZ"/>
              </w:rPr>
              <w:t>1 × 12 ml</w:t>
            </w:r>
          </w:p>
        </w:tc>
      </w:tr>
      <w:tr w:rsidR="00C641A8" w:rsidRPr="00D26A35" w14:paraId="0612BEBA" w14:textId="77777777" w:rsidTr="00A36669">
        <w:tc>
          <w:tcPr>
            <w:tcW w:w="1062" w:type="pct"/>
            <w:tcBorders>
              <w:bottom w:val="single" w:sz="4" w:space="0" w:color="auto"/>
            </w:tcBorders>
          </w:tcPr>
          <w:p w14:paraId="3735527E" w14:textId="77777777" w:rsidR="00C641A8" w:rsidRPr="00D26A35" w:rsidRDefault="00C641A8" w:rsidP="00C978EA">
            <w:pPr>
              <w:pStyle w:val="Tabulka2"/>
              <w:rPr>
                <w:lang w:val="cs-CZ"/>
              </w:rPr>
            </w:pPr>
          </w:p>
        </w:tc>
        <w:tc>
          <w:tcPr>
            <w:tcW w:w="3236" w:type="pct"/>
            <w:tcBorders>
              <w:bottom w:val="single" w:sz="4" w:space="0" w:color="auto"/>
            </w:tcBorders>
          </w:tcPr>
          <w:p w14:paraId="13AA8697" w14:textId="77777777" w:rsidR="00C641A8" w:rsidRPr="00D26A35" w:rsidRDefault="00C641A8" w:rsidP="00C978EA">
            <w:pPr>
              <w:pStyle w:val="Tabulka2"/>
              <w:rPr>
                <w:szCs w:val="28"/>
                <w:lang w:val="cs-CZ"/>
              </w:rPr>
            </w:pPr>
            <w:r w:rsidRPr="00D26A35">
              <w:rPr>
                <w:lang w:val="cs-CZ"/>
              </w:rPr>
              <w:t>Roztok kyseliny, v pracovním ředění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0FFA0807" w14:textId="77777777" w:rsidR="00C641A8" w:rsidRPr="00D26A35" w:rsidRDefault="00C641A8" w:rsidP="00C978EA">
            <w:pPr>
              <w:pStyle w:val="Tabulka1"/>
              <w:jc w:val="right"/>
              <w:rPr>
                <w:lang w:val="cs-CZ"/>
              </w:rPr>
            </w:pPr>
          </w:p>
        </w:tc>
      </w:tr>
      <w:tr w:rsidR="00C641A8" w:rsidRPr="00D26A35" w14:paraId="6AA86695" w14:textId="77777777" w:rsidTr="00A36669">
        <w:tc>
          <w:tcPr>
            <w:tcW w:w="1062" w:type="pct"/>
            <w:tcBorders>
              <w:bottom w:val="double" w:sz="4" w:space="0" w:color="auto"/>
            </w:tcBorders>
          </w:tcPr>
          <w:p w14:paraId="182B924E" w14:textId="77777777" w:rsidR="00C641A8" w:rsidRPr="00D26A35" w:rsidRDefault="00C641A8" w:rsidP="00C978EA">
            <w:pPr>
              <w:rPr>
                <w:lang w:val="cs-CZ"/>
              </w:rPr>
            </w:pPr>
          </w:p>
        </w:tc>
        <w:tc>
          <w:tcPr>
            <w:tcW w:w="3236" w:type="pct"/>
            <w:tcBorders>
              <w:bottom w:val="double" w:sz="4" w:space="0" w:color="auto"/>
            </w:tcBorders>
          </w:tcPr>
          <w:p w14:paraId="5A987EAB" w14:textId="77777777" w:rsidR="00C641A8" w:rsidRPr="00D26A35" w:rsidRDefault="00C641A8" w:rsidP="00C978EA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D26A35">
              <w:rPr>
                <w:rFonts w:asciiTheme="minorHAnsi" w:hAnsiTheme="minorHAnsi"/>
                <w:szCs w:val="28"/>
                <w:lang w:val="cs-CZ"/>
              </w:rPr>
              <w:t>Pracovní návod</w:t>
            </w:r>
          </w:p>
        </w:tc>
        <w:tc>
          <w:tcPr>
            <w:tcW w:w="702" w:type="pct"/>
            <w:tcBorders>
              <w:bottom w:val="double" w:sz="4" w:space="0" w:color="auto"/>
            </w:tcBorders>
          </w:tcPr>
          <w:p w14:paraId="27405923" w14:textId="77777777" w:rsidR="00C641A8" w:rsidRPr="00D26A35" w:rsidRDefault="00C641A8" w:rsidP="00C978EA">
            <w:pPr>
              <w:pStyle w:val="Tabulka1"/>
              <w:jc w:val="right"/>
              <w:rPr>
                <w:lang w:val="cs-CZ"/>
              </w:rPr>
            </w:pPr>
            <w:r w:rsidRPr="00D26A35">
              <w:rPr>
                <w:lang w:val="cs-CZ"/>
              </w:rPr>
              <w:t>1 ks</w:t>
            </w:r>
          </w:p>
        </w:tc>
      </w:tr>
    </w:tbl>
    <w:p w14:paraId="59745E49" w14:textId="77777777" w:rsidR="00C641A8" w:rsidRPr="00D26A35" w:rsidRDefault="00C641A8" w:rsidP="007E2493">
      <w:pPr>
        <w:rPr>
          <w:lang w:val="cs-CZ"/>
        </w:rPr>
      </w:pPr>
    </w:p>
    <w:p w14:paraId="6051EF88" w14:textId="77777777" w:rsidR="00C641A8" w:rsidRPr="00D26A35" w:rsidRDefault="00C641A8" w:rsidP="00D144D1">
      <w:pPr>
        <w:rPr>
          <w:lang w:val="cs-CZ"/>
        </w:rPr>
      </w:pPr>
    </w:p>
    <w:p w14:paraId="425F2C84" w14:textId="77777777" w:rsidR="009E42D6" w:rsidRPr="00D26A35" w:rsidRDefault="009E42D6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6" w:name="_Toc343582197"/>
      <w:r w:rsidRPr="00D26A35">
        <w:rPr>
          <w:lang w:val="cs-CZ"/>
        </w:rPr>
        <w:br w:type="page"/>
      </w:r>
    </w:p>
    <w:p w14:paraId="583BA44F" w14:textId="77777777" w:rsidR="00C641A8" w:rsidRPr="00D26A35" w:rsidRDefault="00C641A8" w:rsidP="009E42D6">
      <w:pPr>
        <w:pStyle w:val="Nadpis1"/>
        <w:rPr>
          <w:lang w:val="cs-CZ"/>
        </w:rPr>
      </w:pPr>
      <w:bookmarkStart w:id="7" w:name="_Toc81805217"/>
      <w:r w:rsidRPr="00D26A35">
        <w:rPr>
          <w:lang w:val="cs-CZ"/>
        </w:rPr>
        <w:lastRenderedPageBreak/>
        <w:t>Další potřebné vybavení k provedení testu</w:t>
      </w:r>
      <w:bookmarkEnd w:id="6"/>
      <w:bookmarkEnd w:id="7"/>
    </w:p>
    <w:p w14:paraId="031B5B2C" w14:textId="77777777" w:rsidR="00C641A8" w:rsidRPr="00D26A35" w:rsidRDefault="00C641A8" w:rsidP="00471A31">
      <w:pPr>
        <w:pStyle w:val="Odstavecnvod"/>
        <w:rPr>
          <w:lang w:val="cs-CZ"/>
        </w:rPr>
      </w:pPr>
      <w:r w:rsidRPr="00D26A35">
        <w:rPr>
          <w:lang w:val="cs-CZ"/>
        </w:rPr>
        <w:t>Jedno a vícekanálové pipety</w:t>
      </w:r>
    </w:p>
    <w:p w14:paraId="4B854CBF" w14:textId="77777777" w:rsidR="00C641A8" w:rsidRPr="00D26A35" w:rsidRDefault="00C641A8" w:rsidP="00471A31">
      <w:pPr>
        <w:pStyle w:val="Odstavecnvod"/>
        <w:rPr>
          <w:lang w:val="cs-CZ"/>
        </w:rPr>
      </w:pPr>
      <w:r w:rsidRPr="00D26A35">
        <w:rPr>
          <w:lang w:val="cs-CZ"/>
        </w:rPr>
        <w:t>Špičky pro jednorázové použití</w:t>
      </w:r>
    </w:p>
    <w:p w14:paraId="53DE2A35" w14:textId="77777777" w:rsidR="00C641A8" w:rsidRPr="00D26A35" w:rsidRDefault="00C641A8" w:rsidP="00471A31">
      <w:pPr>
        <w:pStyle w:val="Odstavecnvod"/>
        <w:rPr>
          <w:lang w:val="cs-CZ"/>
        </w:rPr>
      </w:pPr>
      <w:r w:rsidRPr="00D26A35">
        <w:rPr>
          <w:lang w:val="cs-CZ"/>
        </w:rPr>
        <w:t>Promývací zařízení</w:t>
      </w:r>
    </w:p>
    <w:p w14:paraId="0D06168A" w14:textId="77777777" w:rsidR="00C641A8" w:rsidRPr="00D26A35" w:rsidRDefault="00C641A8" w:rsidP="00471A31">
      <w:pPr>
        <w:pStyle w:val="Odstavecnvod"/>
        <w:rPr>
          <w:lang w:val="cs-CZ"/>
        </w:rPr>
      </w:pPr>
      <w:r w:rsidRPr="00D26A35">
        <w:rPr>
          <w:lang w:val="cs-CZ"/>
        </w:rPr>
        <w:t>Stopky</w:t>
      </w:r>
    </w:p>
    <w:p w14:paraId="3D9B5319" w14:textId="77777777" w:rsidR="00C641A8" w:rsidRPr="00D26A35" w:rsidRDefault="00C641A8" w:rsidP="00471A31">
      <w:pPr>
        <w:jc w:val="both"/>
        <w:rPr>
          <w:color w:val="000000"/>
          <w:szCs w:val="24"/>
          <w:lang w:val="cs-CZ"/>
        </w:rPr>
      </w:pPr>
      <w:r w:rsidRPr="00D26A35">
        <w:rPr>
          <w:color w:val="000000"/>
          <w:szCs w:val="24"/>
          <w:lang w:val="cs-CZ"/>
        </w:rPr>
        <w:t xml:space="preserve">Třepačka </w:t>
      </w:r>
      <w:proofErr w:type="spellStart"/>
      <w:r w:rsidRPr="00D26A35">
        <w:rPr>
          <w:color w:val="000000"/>
          <w:szCs w:val="24"/>
          <w:lang w:val="cs-CZ"/>
        </w:rPr>
        <w:t>mikrotitračních</w:t>
      </w:r>
      <w:proofErr w:type="spellEnd"/>
      <w:r w:rsidRPr="00D26A35">
        <w:rPr>
          <w:color w:val="000000"/>
          <w:szCs w:val="24"/>
          <w:lang w:val="cs-CZ"/>
        </w:rPr>
        <w:t xml:space="preserve"> destiček (při vyšetřování menších souborů vzorků není nezbytná)</w:t>
      </w:r>
    </w:p>
    <w:p w14:paraId="0ACFAAF2" w14:textId="77777777" w:rsidR="00C641A8" w:rsidRPr="00D26A35" w:rsidRDefault="00C641A8" w:rsidP="00471A31">
      <w:pPr>
        <w:pStyle w:val="Odstavecnvod"/>
        <w:rPr>
          <w:lang w:val="cs-CZ"/>
        </w:rPr>
      </w:pPr>
      <w:r w:rsidRPr="00D26A35">
        <w:rPr>
          <w:lang w:val="cs-CZ"/>
        </w:rPr>
        <w:t>Termostat na 37 °C s vlhkou komůrkou</w:t>
      </w:r>
    </w:p>
    <w:p w14:paraId="5BDDB69E" w14:textId="77777777" w:rsidR="00C641A8" w:rsidRPr="00D26A35" w:rsidRDefault="00C641A8" w:rsidP="00471A31">
      <w:pPr>
        <w:pStyle w:val="Odstavecnvod"/>
        <w:rPr>
          <w:lang w:val="cs-CZ"/>
        </w:rPr>
      </w:pPr>
      <w:r w:rsidRPr="00D26A35">
        <w:rPr>
          <w:lang w:val="cs-CZ"/>
        </w:rPr>
        <w:t xml:space="preserve">Fotometr pro </w:t>
      </w:r>
      <w:proofErr w:type="spellStart"/>
      <w:r w:rsidRPr="00D26A35">
        <w:rPr>
          <w:lang w:val="cs-CZ"/>
        </w:rPr>
        <w:t>mikrotitrační</w:t>
      </w:r>
      <w:proofErr w:type="spellEnd"/>
      <w:r w:rsidRPr="00D26A35">
        <w:rPr>
          <w:lang w:val="cs-CZ"/>
        </w:rPr>
        <w:t xml:space="preserve"> destičky</w:t>
      </w:r>
    </w:p>
    <w:p w14:paraId="63B3A7C8" w14:textId="77777777" w:rsidR="00C641A8" w:rsidRPr="00D26A35" w:rsidRDefault="00C641A8" w:rsidP="009E42D6">
      <w:pPr>
        <w:pStyle w:val="Nadpis1"/>
        <w:rPr>
          <w:lang w:val="cs-CZ"/>
        </w:rPr>
      </w:pPr>
      <w:bookmarkStart w:id="8" w:name="_Toc81805218"/>
      <w:r w:rsidRPr="00D26A35">
        <w:rPr>
          <w:lang w:val="cs-CZ"/>
        </w:rPr>
        <w:t>Skladování a exspirace soupravy</w:t>
      </w:r>
      <w:bookmarkEnd w:id="8"/>
    </w:p>
    <w:p w14:paraId="7E38A26E" w14:textId="77777777" w:rsidR="00C641A8" w:rsidRPr="00D26A35" w:rsidRDefault="00C641A8" w:rsidP="00A32DBD">
      <w:pPr>
        <w:pStyle w:val="Odstavecnvod"/>
        <w:rPr>
          <w:lang w:val="cs-CZ"/>
        </w:rPr>
      </w:pPr>
      <w:r w:rsidRPr="00D26A35">
        <w:rPr>
          <w:lang w:val="cs-CZ"/>
        </w:rPr>
        <w:t>Soupravu skladujte při teplotě +2 °C až +8 °C. Při dodržení skladovacích podmínek platí exspirace uvedená na obalu soupravy. Po otevření je doporučeno soupravu spotřebovat do 3 měsíců. Souprava nesmí zmrznout!</w:t>
      </w:r>
    </w:p>
    <w:p w14:paraId="5DBC630D" w14:textId="77777777" w:rsidR="00C641A8" w:rsidRPr="00D26A35" w:rsidRDefault="00C641A8" w:rsidP="00A32DBD">
      <w:pPr>
        <w:pStyle w:val="Podtitul"/>
        <w:rPr>
          <w:lang w:val="cs-CZ"/>
        </w:rPr>
      </w:pPr>
      <w:r w:rsidRPr="00D26A35">
        <w:rPr>
          <w:lang w:val="cs-CZ"/>
        </w:rPr>
        <w:t>Vzorky a jejich skladování</w:t>
      </w:r>
    </w:p>
    <w:p w14:paraId="1F30C4C3" w14:textId="77777777" w:rsidR="00C641A8" w:rsidRPr="00D26A35" w:rsidRDefault="00C641A8" w:rsidP="006170A6">
      <w:pPr>
        <w:pStyle w:val="Odstavecnvod"/>
        <w:rPr>
          <w:lang w:val="cs-CZ"/>
        </w:rPr>
      </w:pPr>
      <w:r w:rsidRPr="00D26A35">
        <w:rPr>
          <w:lang w:val="cs-CZ"/>
        </w:rPr>
        <w:t xml:space="preserve">Jako vzorky lze použít homogenizované rybí orgány, rybí plůdky nebo kultivační média virem infikovaných buněčných kultur. </w:t>
      </w:r>
      <w:proofErr w:type="spellStart"/>
      <w:r w:rsidRPr="00D26A35">
        <w:rPr>
          <w:lang w:val="cs-CZ"/>
        </w:rPr>
        <w:t>Homogenáty</w:t>
      </w:r>
      <w:proofErr w:type="spellEnd"/>
      <w:r w:rsidRPr="00D26A35">
        <w:rPr>
          <w:lang w:val="cs-CZ"/>
        </w:rPr>
        <w:t xml:space="preserve"> se uchovávají při teplotě </w:t>
      </w:r>
      <w:r w:rsidRPr="00D26A35">
        <w:rPr>
          <w:lang w:val="cs-CZ"/>
        </w:rPr>
        <w:noBreakHyphen/>
        <w:t xml:space="preserve">20 °C. </w:t>
      </w:r>
    </w:p>
    <w:p w14:paraId="2CF93AEB" w14:textId="77777777" w:rsidR="00C641A8" w:rsidRPr="00D26A35" w:rsidRDefault="00C641A8" w:rsidP="009E42D6">
      <w:pPr>
        <w:pStyle w:val="Nadpis1"/>
        <w:rPr>
          <w:lang w:val="cs-CZ"/>
        </w:rPr>
      </w:pPr>
      <w:bookmarkStart w:id="9" w:name="_Toc343582199"/>
      <w:bookmarkStart w:id="10" w:name="_Toc81805219"/>
      <w:r w:rsidRPr="00D26A35">
        <w:rPr>
          <w:lang w:val="cs-CZ"/>
        </w:rPr>
        <w:t xml:space="preserve">Příprava </w:t>
      </w:r>
      <w:bookmarkEnd w:id="9"/>
      <w:r w:rsidRPr="00D26A35">
        <w:rPr>
          <w:lang w:val="cs-CZ"/>
        </w:rPr>
        <w:t>pracovních roztoků</w:t>
      </w:r>
      <w:bookmarkEnd w:id="10"/>
    </w:p>
    <w:p w14:paraId="7056072F" w14:textId="77777777" w:rsidR="00C641A8" w:rsidRPr="00D26A35" w:rsidRDefault="00C641A8" w:rsidP="002A0F6D">
      <w:pPr>
        <w:rPr>
          <w:lang w:val="cs-CZ"/>
        </w:rPr>
      </w:pPr>
      <w:r w:rsidRPr="00D26A35">
        <w:rPr>
          <w:lang w:val="cs-CZ"/>
        </w:rPr>
        <w:t>Promývací roztok řeďte 1:20 (1 díl roztoku a 19 dílů destilované vody).</w:t>
      </w:r>
      <w:r w:rsidR="00066FC6" w:rsidRPr="00D26A35">
        <w:rPr>
          <w:lang w:val="cs-CZ"/>
        </w:rPr>
        <w:t xml:space="preserve"> </w:t>
      </w:r>
      <w:r w:rsidRPr="00D26A35">
        <w:rPr>
          <w:lang w:val="cs-CZ"/>
        </w:rPr>
        <w:t>Např. 20 ml koncentrovaného Promývacího roztoku + 380 ml destilované vody.</w:t>
      </w:r>
    </w:p>
    <w:p w14:paraId="2F5E90A9" w14:textId="77777777" w:rsidR="00C641A8" w:rsidRPr="00D26A35" w:rsidRDefault="00C641A8" w:rsidP="002A0F6D">
      <w:pPr>
        <w:jc w:val="both"/>
        <w:rPr>
          <w:lang w:val="cs-CZ"/>
        </w:rPr>
      </w:pPr>
      <w:r w:rsidRPr="00D26A35">
        <w:rPr>
          <w:lang w:val="cs-CZ"/>
        </w:rPr>
        <w:t>V lahvičce s Promývacím roztokem se mohou vytvořit krystaly solí. Tyto krystaly je třeba před použitím rozpustit zahřátím na vodní lázni. Roztok po naředění je stabilní jeden týden při +2 °C až +8 °C.</w:t>
      </w:r>
    </w:p>
    <w:p w14:paraId="59E05D2A" w14:textId="77777777" w:rsidR="00C641A8" w:rsidRPr="00D26A35" w:rsidRDefault="00C641A8" w:rsidP="002A0F6D">
      <w:pPr>
        <w:jc w:val="both"/>
        <w:rPr>
          <w:lang w:val="cs-CZ"/>
        </w:rPr>
      </w:pPr>
      <w:r w:rsidRPr="00D26A35">
        <w:rPr>
          <w:lang w:val="cs-CZ"/>
        </w:rPr>
        <w:t>Negativní a Pozitivní antigen je v pracovním ředění, dále neředit!</w:t>
      </w:r>
    </w:p>
    <w:p w14:paraId="0F62EFD3" w14:textId="77777777" w:rsidR="00C641A8" w:rsidRPr="00D26A35" w:rsidRDefault="00C641A8" w:rsidP="002A0F6D">
      <w:pPr>
        <w:jc w:val="both"/>
        <w:rPr>
          <w:lang w:val="cs-CZ"/>
        </w:rPr>
      </w:pPr>
      <w:r w:rsidRPr="00D26A35">
        <w:rPr>
          <w:lang w:val="cs-CZ"/>
        </w:rPr>
        <w:t>RAIPNV je v pracovním ředění, dále neředit!</w:t>
      </w:r>
    </w:p>
    <w:p w14:paraId="619723C7" w14:textId="77777777" w:rsidR="00C641A8" w:rsidRPr="00D26A35" w:rsidRDefault="00C641A8" w:rsidP="00CC7492">
      <w:pPr>
        <w:pStyle w:val="Odstavecnvod"/>
        <w:rPr>
          <w:lang w:val="cs-CZ"/>
        </w:rPr>
      </w:pPr>
      <w:r w:rsidRPr="00D26A35">
        <w:rPr>
          <w:lang w:val="cs-CZ"/>
        </w:rPr>
        <w:t>Konjugát je v pracovním ředění, dále neředit!</w:t>
      </w:r>
    </w:p>
    <w:p w14:paraId="7E4476FC" w14:textId="77777777" w:rsidR="00C641A8" w:rsidRPr="00D26A35" w:rsidRDefault="00C641A8" w:rsidP="00FB76BC">
      <w:pPr>
        <w:pStyle w:val="Odstavecnvod"/>
        <w:rPr>
          <w:lang w:val="cs-CZ"/>
        </w:rPr>
      </w:pPr>
      <w:r w:rsidRPr="00D26A35">
        <w:rPr>
          <w:lang w:val="cs-CZ"/>
        </w:rPr>
        <w:t>TMB-</w:t>
      </w:r>
      <w:proofErr w:type="spellStart"/>
      <w:r w:rsidRPr="00D26A35">
        <w:rPr>
          <w:lang w:val="cs-CZ"/>
        </w:rPr>
        <w:t>Complete</w:t>
      </w:r>
      <w:proofErr w:type="spellEnd"/>
      <w:r w:rsidRPr="00D26A35">
        <w:rPr>
          <w:lang w:val="cs-CZ"/>
        </w:rPr>
        <w:t xml:space="preserve"> je jednosložkový chromogenní substrátový roztok v pracovním ředění, dále neředit!</w:t>
      </w:r>
    </w:p>
    <w:p w14:paraId="23959EC1" w14:textId="77777777" w:rsidR="00C641A8" w:rsidRPr="00D26A35" w:rsidRDefault="00C641A8" w:rsidP="005E48DC">
      <w:pPr>
        <w:pStyle w:val="Podtitul"/>
        <w:rPr>
          <w:lang w:val="cs-CZ"/>
        </w:rPr>
      </w:pPr>
      <w:r w:rsidRPr="00D26A35">
        <w:rPr>
          <w:lang w:val="cs-CZ"/>
        </w:rPr>
        <w:t>Zaměnitelnost roztoků</w:t>
      </w:r>
    </w:p>
    <w:p w14:paraId="3DF819AC" w14:textId="77777777" w:rsidR="00C641A8" w:rsidRPr="00D26A35" w:rsidRDefault="00C641A8" w:rsidP="008C0641">
      <w:pPr>
        <w:pStyle w:val="Odstavecnvod"/>
        <w:rPr>
          <w:lang w:val="cs-CZ"/>
        </w:rPr>
      </w:pPr>
      <w:r w:rsidRPr="00D26A35">
        <w:rPr>
          <w:lang w:val="cs-CZ"/>
        </w:rPr>
        <w:t>TMB-</w:t>
      </w:r>
      <w:proofErr w:type="spellStart"/>
      <w:r w:rsidRPr="00D26A35">
        <w:rPr>
          <w:lang w:val="cs-CZ"/>
        </w:rPr>
        <w:t>Complete</w:t>
      </w:r>
      <w:proofErr w:type="spellEnd"/>
      <w:r w:rsidRPr="00D26A35">
        <w:rPr>
          <w:lang w:val="cs-CZ"/>
        </w:rPr>
        <w:t xml:space="preserve"> je v EIA soupravách </w:t>
      </w:r>
      <w:proofErr w:type="spellStart"/>
      <w:r w:rsidRPr="00D26A35">
        <w:rPr>
          <w:lang w:val="cs-CZ"/>
        </w:rPr>
        <w:t>TestLine</w:t>
      </w:r>
      <w:proofErr w:type="spellEnd"/>
      <w:r w:rsidRPr="00D26A35">
        <w:rPr>
          <w:lang w:val="cs-CZ"/>
        </w:rPr>
        <w:t xml:space="preserve"> </w:t>
      </w:r>
      <w:proofErr w:type="spellStart"/>
      <w:r w:rsidRPr="00D26A35">
        <w:rPr>
          <w:lang w:val="cs-CZ"/>
        </w:rPr>
        <w:t>Clinical</w:t>
      </w:r>
      <w:proofErr w:type="spellEnd"/>
      <w:r w:rsidRPr="00D26A35">
        <w:rPr>
          <w:lang w:val="cs-CZ"/>
        </w:rPr>
        <w:t xml:space="preserve"> </w:t>
      </w:r>
      <w:proofErr w:type="spellStart"/>
      <w:r w:rsidRPr="00D26A35">
        <w:rPr>
          <w:lang w:val="cs-CZ"/>
        </w:rPr>
        <w:t>Diagnostics</w:t>
      </w:r>
      <w:proofErr w:type="spellEnd"/>
      <w:r w:rsidRPr="00D26A35">
        <w:rPr>
          <w:lang w:val="cs-CZ"/>
        </w:rPr>
        <w:t xml:space="preserve"> s.r.o. zaměnitelný, pokud má stejné číselné označení (např. TMB-</w:t>
      </w:r>
      <w:proofErr w:type="spellStart"/>
      <w:r w:rsidRPr="00D26A35">
        <w:rPr>
          <w:lang w:val="cs-CZ"/>
        </w:rPr>
        <w:t>Complete</w:t>
      </w:r>
      <w:proofErr w:type="spellEnd"/>
      <w:r w:rsidRPr="00D26A35">
        <w:rPr>
          <w:lang w:val="cs-CZ"/>
        </w:rPr>
        <w:t xml:space="preserve"> 1, TMB-</w:t>
      </w:r>
      <w:proofErr w:type="spellStart"/>
      <w:r w:rsidRPr="00D26A35">
        <w:rPr>
          <w:lang w:val="cs-CZ"/>
        </w:rPr>
        <w:t>Complete</w:t>
      </w:r>
      <w:proofErr w:type="spellEnd"/>
      <w:r w:rsidRPr="00D26A35">
        <w:rPr>
          <w:lang w:val="cs-CZ"/>
        </w:rPr>
        <w:t xml:space="preserve"> 2 atd.). Promývací a Zastavovací roztok je univerzální ve všech soupravách.</w:t>
      </w:r>
    </w:p>
    <w:p w14:paraId="71FDA0DE" w14:textId="77777777" w:rsidR="009E42D6" w:rsidRPr="00D26A35" w:rsidRDefault="009E42D6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r w:rsidRPr="00D26A35">
        <w:rPr>
          <w:lang w:val="cs-CZ"/>
        </w:rPr>
        <w:br w:type="page"/>
      </w:r>
    </w:p>
    <w:p w14:paraId="2A114622" w14:textId="77777777" w:rsidR="00C641A8" w:rsidRPr="00D26A35" w:rsidRDefault="00C641A8" w:rsidP="009E42D6">
      <w:pPr>
        <w:pStyle w:val="Nadpis1"/>
        <w:rPr>
          <w:lang w:val="cs-CZ"/>
        </w:rPr>
      </w:pPr>
      <w:bookmarkStart w:id="11" w:name="_Toc81805220"/>
      <w:r w:rsidRPr="00D26A35">
        <w:rPr>
          <w:lang w:val="cs-CZ"/>
        </w:rPr>
        <w:lastRenderedPageBreak/>
        <w:t>Příprava vzorků</w:t>
      </w:r>
      <w:bookmarkEnd w:id="11"/>
    </w:p>
    <w:p w14:paraId="73BC45F6" w14:textId="77777777" w:rsidR="00C641A8" w:rsidRPr="00D26A35" w:rsidRDefault="00C641A8" w:rsidP="009F2BD9">
      <w:pPr>
        <w:pStyle w:val="Odstavecnvod"/>
        <w:rPr>
          <w:lang w:val="cs-CZ"/>
        </w:rPr>
      </w:pPr>
      <w:r w:rsidRPr="00D26A35">
        <w:rPr>
          <w:lang w:val="cs-CZ"/>
        </w:rPr>
        <w:t xml:space="preserve">Orgány (ledviny, slezina atd.) nebo celý trup (plůdek o délce méně než </w:t>
      </w:r>
      <w:smartTag w:uri="urn:schemas-microsoft-com:office:smarttags" w:element="metricconverter">
        <w:smartTagPr>
          <w:attr w:name="ProductID" w:val="5 cm"/>
        </w:smartTagPr>
        <w:r w:rsidRPr="00D26A35">
          <w:rPr>
            <w:lang w:val="cs-CZ"/>
          </w:rPr>
          <w:t>5 cm</w:t>
        </w:r>
      </w:smartTag>
      <w:r w:rsidRPr="00D26A35">
        <w:rPr>
          <w:lang w:val="cs-CZ"/>
        </w:rPr>
        <w:t>) se homogenizují v 3-5 objemech pufrovaného fyziologického roztoku (PBS)</w:t>
      </w:r>
      <w:r w:rsidR="00066FC6" w:rsidRPr="00D26A35">
        <w:rPr>
          <w:lang w:val="cs-CZ"/>
        </w:rPr>
        <w:br/>
      </w:r>
      <w:r w:rsidRPr="00D26A35">
        <w:rPr>
          <w:lang w:val="cs-CZ"/>
        </w:rPr>
        <w:t>a do</w:t>
      </w:r>
      <w:r w:rsidR="00DC468D" w:rsidRPr="00D26A35">
        <w:rPr>
          <w:lang w:val="cs-CZ"/>
        </w:rPr>
        <w:t> </w:t>
      </w:r>
      <w:r w:rsidRPr="00D26A35">
        <w:rPr>
          <w:lang w:val="cs-CZ"/>
        </w:rPr>
        <w:t xml:space="preserve">vyšetření se uchovávají při teplotě -20 °C. Před použitím se </w:t>
      </w:r>
      <w:proofErr w:type="spellStart"/>
      <w:r w:rsidRPr="00D26A35">
        <w:rPr>
          <w:lang w:val="cs-CZ"/>
        </w:rPr>
        <w:t>homogenáty</w:t>
      </w:r>
      <w:proofErr w:type="spellEnd"/>
      <w:r w:rsidRPr="00D26A35">
        <w:rPr>
          <w:lang w:val="cs-CZ"/>
        </w:rPr>
        <w:t xml:space="preserve"> centrifugují 5 minut (2000 </w:t>
      </w:r>
      <w:proofErr w:type="spellStart"/>
      <w:r w:rsidRPr="00D26A35">
        <w:rPr>
          <w:lang w:val="cs-CZ"/>
        </w:rPr>
        <w:t>ot</w:t>
      </w:r>
      <w:proofErr w:type="spellEnd"/>
      <w:r w:rsidRPr="00D26A35">
        <w:rPr>
          <w:lang w:val="cs-CZ"/>
        </w:rPr>
        <w:t xml:space="preserve">/min) a získané </w:t>
      </w:r>
      <w:proofErr w:type="spellStart"/>
      <w:r w:rsidRPr="00D26A35">
        <w:rPr>
          <w:lang w:val="cs-CZ"/>
        </w:rPr>
        <w:t>supernatanty</w:t>
      </w:r>
      <w:proofErr w:type="spellEnd"/>
      <w:r w:rsidRPr="00D26A35">
        <w:rPr>
          <w:lang w:val="cs-CZ"/>
        </w:rPr>
        <w:t xml:space="preserve"> se použijí k vyšetření.</w:t>
      </w:r>
    </w:p>
    <w:p w14:paraId="18D4F6BD" w14:textId="77777777" w:rsidR="00C641A8" w:rsidRPr="00D26A35" w:rsidRDefault="00C641A8" w:rsidP="00654C2C">
      <w:pPr>
        <w:pStyle w:val="Odstavecnvod"/>
        <w:rPr>
          <w:lang w:val="cs-CZ"/>
        </w:rPr>
      </w:pPr>
      <w:r w:rsidRPr="00D26A35">
        <w:rPr>
          <w:lang w:val="cs-CZ"/>
        </w:rPr>
        <w:t>Kultivační média buněčných kultur infikovaných virem se vyšetřují přímo po</w:t>
      </w:r>
      <w:r w:rsidR="00DC468D" w:rsidRPr="00D26A35">
        <w:rPr>
          <w:lang w:val="cs-CZ"/>
        </w:rPr>
        <w:t> </w:t>
      </w:r>
      <w:r w:rsidRPr="00D26A35">
        <w:rPr>
          <w:lang w:val="cs-CZ"/>
        </w:rPr>
        <w:t>odstranění buněčného detritu centrifugací.</w:t>
      </w:r>
    </w:p>
    <w:p w14:paraId="3D0A7A9D" w14:textId="77777777" w:rsidR="00C641A8" w:rsidRPr="00D26A35" w:rsidRDefault="00C641A8" w:rsidP="009E42D6">
      <w:pPr>
        <w:pStyle w:val="Nadpis1"/>
        <w:rPr>
          <w:lang w:val="cs-CZ"/>
        </w:rPr>
      </w:pPr>
      <w:bookmarkStart w:id="12" w:name="_Toc81805221"/>
      <w:r w:rsidRPr="00D26A35">
        <w:rPr>
          <w:lang w:val="cs-CZ"/>
        </w:rPr>
        <w:t>Pracovní postup</w:t>
      </w:r>
      <w:bookmarkEnd w:id="12"/>
    </w:p>
    <w:p w14:paraId="560EBD97" w14:textId="77777777" w:rsidR="00C641A8" w:rsidRPr="00D26A35" w:rsidRDefault="00C641A8" w:rsidP="0012476C">
      <w:pPr>
        <w:pStyle w:val="Odstavecnvod"/>
        <w:rPr>
          <w:lang w:val="cs-CZ"/>
        </w:rPr>
      </w:pPr>
      <w:r w:rsidRPr="00D26A35">
        <w:rPr>
          <w:lang w:val="cs-CZ"/>
        </w:rPr>
        <w:t xml:space="preserve">Všechny reagencie nechte vytemperovat na laboratorní teplotu a důkladně promíchejte. Nepoužijete-li celou destičku, zbylé </w:t>
      </w:r>
      <w:proofErr w:type="spellStart"/>
      <w:r w:rsidRPr="00D26A35">
        <w:rPr>
          <w:lang w:val="cs-CZ"/>
        </w:rPr>
        <w:t>stripy</w:t>
      </w:r>
      <w:proofErr w:type="spellEnd"/>
      <w:r w:rsidRPr="00D26A35">
        <w:rPr>
          <w:lang w:val="cs-CZ"/>
        </w:rPr>
        <w:t xml:space="preserve"> vraťte zpět do obalu se sušidlem, hermeticky uzavřete a skladujte při +2 °C až +8 °C. Důsledně chraňte před</w:t>
      </w:r>
      <w:r w:rsidR="00DC468D" w:rsidRPr="00D26A35">
        <w:rPr>
          <w:lang w:val="cs-CZ"/>
        </w:rPr>
        <w:t> </w:t>
      </w:r>
      <w:r w:rsidRPr="00D26A35">
        <w:rPr>
          <w:lang w:val="cs-CZ"/>
        </w:rPr>
        <w:t>vlhkostí!</w:t>
      </w:r>
    </w:p>
    <w:p w14:paraId="0E8C1A8E" w14:textId="77777777" w:rsidR="00C641A8" w:rsidRPr="00D26A35" w:rsidRDefault="00C641A8" w:rsidP="00C641A8">
      <w:pPr>
        <w:pStyle w:val="sseznam"/>
        <w:numPr>
          <w:ilvl w:val="0"/>
          <w:numId w:val="8"/>
        </w:numPr>
        <w:rPr>
          <w:lang w:val="cs-CZ"/>
        </w:rPr>
      </w:pPr>
      <w:r w:rsidRPr="00D26A35">
        <w:rPr>
          <w:lang w:val="cs-CZ"/>
        </w:rPr>
        <w:t>Dávkujte kontrolní antigeny a vzorky podle pracovního schématu.</w:t>
      </w:r>
    </w:p>
    <w:p w14:paraId="2FE3851D" w14:textId="77777777" w:rsidR="00C641A8" w:rsidRPr="00D26A35" w:rsidRDefault="00C641A8" w:rsidP="009E42D6">
      <w:pPr>
        <w:pStyle w:val="Titulek"/>
        <w:rPr>
          <w:lang w:val="cs-CZ"/>
        </w:rPr>
      </w:pPr>
      <w:r w:rsidRPr="00D26A35">
        <w:rPr>
          <w:lang w:val="cs-CZ"/>
        </w:rPr>
        <w:t>Vyhledávací (screeningové) vyšetření</w:t>
      </w:r>
    </w:p>
    <w:p w14:paraId="467686F8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Pipetujte 50 µl RAIPNV do všech jamek.</w:t>
      </w:r>
    </w:p>
    <w:p w14:paraId="4C24C557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Pipetujte 50 µl kontrolního Negativního antigenu do 2 jamek (A1, B1).</w:t>
      </w:r>
    </w:p>
    <w:p w14:paraId="39B36E00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Pipetujte 50 µl kontrolního Pozitivního antigenu do 2 jamek (C1, D1).</w:t>
      </w:r>
    </w:p>
    <w:p w14:paraId="338FD636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Pipetujte 50 µl testovacích vzorků do zbývajících jamek (E1 – H12).</w:t>
      </w:r>
    </w:p>
    <w:p w14:paraId="301991C9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Obsah jamek důkladně promíchejte.</w:t>
      </w:r>
    </w:p>
    <w:p w14:paraId="5FFAA063" w14:textId="77777777" w:rsidR="00C641A8" w:rsidRPr="00D26A35" w:rsidRDefault="00C641A8" w:rsidP="009E42D6">
      <w:pPr>
        <w:pStyle w:val="Titulek"/>
        <w:rPr>
          <w:lang w:val="cs-CZ"/>
        </w:rPr>
      </w:pPr>
      <w:r w:rsidRPr="00D26A35">
        <w:rPr>
          <w:lang w:val="cs-CZ"/>
        </w:rPr>
        <w:t>Titrační vyšetření</w:t>
      </w:r>
    </w:p>
    <w:p w14:paraId="2CE7E409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 xml:space="preserve">Pipetujte 50 µl RAIPNV do všech jamek </w:t>
      </w:r>
    </w:p>
    <w:p w14:paraId="57240097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Pipetujte 50 </w:t>
      </w:r>
      <w:proofErr w:type="spellStart"/>
      <w:r w:rsidRPr="00D26A35">
        <w:rPr>
          <w:lang w:val="cs-CZ"/>
        </w:rPr>
        <w:t>μl</w:t>
      </w:r>
      <w:proofErr w:type="spellEnd"/>
      <w:r w:rsidRPr="00D26A35">
        <w:rPr>
          <w:lang w:val="cs-CZ"/>
        </w:rPr>
        <w:t xml:space="preserve"> testovaných vzorků do jamek řady A, obsah jamek důkladně promíchejte.</w:t>
      </w:r>
    </w:p>
    <w:p w14:paraId="1B377A19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Přenášejte postupně 50 </w:t>
      </w:r>
      <w:proofErr w:type="spellStart"/>
      <w:r w:rsidRPr="00D26A35">
        <w:rPr>
          <w:lang w:val="cs-CZ"/>
        </w:rPr>
        <w:t>μl</w:t>
      </w:r>
      <w:proofErr w:type="spellEnd"/>
      <w:r w:rsidRPr="00D26A35">
        <w:rPr>
          <w:lang w:val="cs-CZ"/>
        </w:rPr>
        <w:t xml:space="preserve"> z jamek řady A do jamek řady H (ředění 1:2 až 1:256).</w:t>
      </w:r>
    </w:p>
    <w:p w14:paraId="3A53D15F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Při každém vyšetření zařaďte 2 jamky s kontrolním Negativním antigenem a 2 jamky s kontrolním Pozitivním antigenem.</w:t>
      </w:r>
    </w:p>
    <w:p w14:paraId="3C93FD82" w14:textId="77777777" w:rsidR="00C641A8" w:rsidRPr="00D26A35" w:rsidRDefault="00C641A8" w:rsidP="00C641A8">
      <w:pPr>
        <w:pStyle w:val="sseznam"/>
        <w:numPr>
          <w:ilvl w:val="0"/>
          <w:numId w:val="8"/>
        </w:numPr>
        <w:rPr>
          <w:lang w:val="cs-CZ"/>
        </w:rPr>
      </w:pPr>
      <w:r w:rsidRPr="00D26A35">
        <w:rPr>
          <w:lang w:val="cs-CZ"/>
        </w:rPr>
        <w:t>Destičku přikryjte víčkem a inkubujte ve vlhké komůrce 60 minut při 37 °C nebo přes noc (</w:t>
      </w:r>
      <w:proofErr w:type="gramStart"/>
      <w:r w:rsidRPr="00D26A35">
        <w:rPr>
          <w:lang w:val="cs-CZ"/>
        </w:rPr>
        <w:t>14 –18</w:t>
      </w:r>
      <w:proofErr w:type="gramEnd"/>
      <w:r w:rsidRPr="00D26A35">
        <w:rPr>
          <w:lang w:val="cs-CZ"/>
        </w:rPr>
        <w:t> hod.) při +2 °C až +8 °C.</w:t>
      </w:r>
    </w:p>
    <w:p w14:paraId="14712F75" w14:textId="77777777" w:rsidR="00C641A8" w:rsidRPr="00D26A35" w:rsidRDefault="00C641A8" w:rsidP="00C641A8">
      <w:pPr>
        <w:pStyle w:val="sseznam"/>
        <w:numPr>
          <w:ilvl w:val="0"/>
          <w:numId w:val="8"/>
        </w:numPr>
        <w:rPr>
          <w:lang w:val="cs-CZ"/>
        </w:rPr>
      </w:pPr>
      <w:r w:rsidRPr="00D26A35">
        <w:rPr>
          <w:lang w:val="cs-CZ"/>
        </w:rPr>
        <w:t xml:space="preserve">Odsajte obsah jamek a </w:t>
      </w:r>
      <w:proofErr w:type="gramStart"/>
      <w:r w:rsidRPr="00D26A35">
        <w:rPr>
          <w:lang w:val="cs-CZ"/>
        </w:rPr>
        <w:t>4 krát</w:t>
      </w:r>
      <w:proofErr w:type="gramEnd"/>
      <w:r w:rsidRPr="00D26A35">
        <w:rPr>
          <w:lang w:val="cs-CZ"/>
        </w:rPr>
        <w:t xml:space="preserve"> promyjte pracovním promývacím roztokem. Jamky plňte po horní okraj. Na závěr důkladně vyklepejte zbytky roztoku do savého materiálu.</w:t>
      </w:r>
    </w:p>
    <w:p w14:paraId="55365D11" w14:textId="77777777" w:rsidR="00C641A8" w:rsidRPr="00D26A35" w:rsidRDefault="00C641A8" w:rsidP="00C641A8">
      <w:pPr>
        <w:pStyle w:val="sseznam"/>
        <w:numPr>
          <w:ilvl w:val="0"/>
          <w:numId w:val="8"/>
        </w:numPr>
        <w:rPr>
          <w:lang w:val="cs-CZ"/>
        </w:rPr>
      </w:pPr>
      <w:r w:rsidRPr="00D26A35">
        <w:rPr>
          <w:lang w:val="cs-CZ"/>
        </w:rPr>
        <w:t>Dávkujte do všech jamek 100 </w:t>
      </w:r>
      <w:r w:rsidRPr="00D26A35">
        <w:rPr>
          <w:rFonts w:cs="Calibri"/>
          <w:lang w:val="cs-CZ"/>
        </w:rPr>
        <w:t>µ</w:t>
      </w:r>
      <w:r w:rsidRPr="00D26A35">
        <w:rPr>
          <w:lang w:val="cs-CZ"/>
        </w:rPr>
        <w:t>l Konjugátu.</w:t>
      </w:r>
    </w:p>
    <w:p w14:paraId="219D2C8B" w14:textId="77777777" w:rsidR="00C641A8" w:rsidRPr="00D26A35" w:rsidRDefault="00C641A8" w:rsidP="00C641A8">
      <w:pPr>
        <w:pStyle w:val="sseznam"/>
        <w:numPr>
          <w:ilvl w:val="0"/>
          <w:numId w:val="8"/>
        </w:numPr>
        <w:rPr>
          <w:lang w:val="cs-CZ"/>
        </w:rPr>
      </w:pPr>
      <w:r w:rsidRPr="00D26A35">
        <w:rPr>
          <w:lang w:val="cs-CZ"/>
        </w:rPr>
        <w:t>Destičku přikryjte víčkem a inkubujte 60 minut při 37 °C ve vlhké komůrce.</w:t>
      </w:r>
    </w:p>
    <w:p w14:paraId="25C2A265" w14:textId="77777777" w:rsidR="00C641A8" w:rsidRPr="00D26A35" w:rsidRDefault="00C641A8" w:rsidP="00C641A8">
      <w:pPr>
        <w:pStyle w:val="sseznam"/>
        <w:numPr>
          <w:ilvl w:val="0"/>
          <w:numId w:val="8"/>
        </w:numPr>
        <w:rPr>
          <w:lang w:val="cs-CZ"/>
        </w:rPr>
      </w:pPr>
      <w:r w:rsidRPr="00D26A35">
        <w:rPr>
          <w:lang w:val="cs-CZ"/>
        </w:rPr>
        <w:lastRenderedPageBreak/>
        <w:t xml:space="preserve">Odsajte obsah jamek a </w:t>
      </w:r>
      <w:proofErr w:type="gramStart"/>
      <w:r w:rsidRPr="00D26A35">
        <w:rPr>
          <w:lang w:val="cs-CZ"/>
        </w:rPr>
        <w:t>4 krát</w:t>
      </w:r>
      <w:proofErr w:type="gramEnd"/>
      <w:r w:rsidRPr="00D26A35">
        <w:rPr>
          <w:lang w:val="cs-CZ"/>
        </w:rPr>
        <w:t xml:space="preserve"> promyjte pracovním promývacím roztokem. Jamky plňte po horní okraj. Na závěr důkladně vyklepejte zbytky roztoku do savého materiálu.</w:t>
      </w:r>
    </w:p>
    <w:p w14:paraId="36DCC4A0" w14:textId="77777777" w:rsidR="00C641A8" w:rsidRPr="00D26A35" w:rsidRDefault="00C641A8" w:rsidP="00C641A8">
      <w:pPr>
        <w:pStyle w:val="sseznam"/>
        <w:numPr>
          <w:ilvl w:val="0"/>
          <w:numId w:val="8"/>
        </w:numPr>
        <w:rPr>
          <w:lang w:val="cs-CZ"/>
        </w:rPr>
      </w:pPr>
      <w:r w:rsidRPr="00D26A35">
        <w:rPr>
          <w:lang w:val="cs-CZ"/>
        </w:rPr>
        <w:t>Dávkujte do všech jamek 100 </w:t>
      </w:r>
      <w:r w:rsidRPr="00D26A35">
        <w:rPr>
          <w:rFonts w:cs="Calibri"/>
          <w:lang w:val="cs-CZ"/>
        </w:rPr>
        <w:t>µ</w:t>
      </w:r>
      <w:r w:rsidRPr="00D26A35">
        <w:rPr>
          <w:lang w:val="cs-CZ"/>
        </w:rPr>
        <w:t>l jednosložkového substrátu TMB-</w:t>
      </w:r>
      <w:proofErr w:type="spellStart"/>
      <w:r w:rsidRPr="00D26A35">
        <w:rPr>
          <w:lang w:val="cs-CZ"/>
        </w:rPr>
        <w:t>Complete</w:t>
      </w:r>
      <w:proofErr w:type="spellEnd"/>
      <w:r w:rsidRPr="00D26A35">
        <w:rPr>
          <w:lang w:val="cs-CZ"/>
        </w:rPr>
        <w:t>. Pozor na znečištění – viz kapitola Technické připomínky.</w:t>
      </w:r>
    </w:p>
    <w:p w14:paraId="4E6FEFFD" w14:textId="77777777" w:rsidR="00C641A8" w:rsidRPr="00D26A35" w:rsidRDefault="00C641A8" w:rsidP="00C641A8">
      <w:pPr>
        <w:pStyle w:val="sseznam"/>
        <w:numPr>
          <w:ilvl w:val="0"/>
          <w:numId w:val="8"/>
        </w:numPr>
        <w:rPr>
          <w:lang w:val="cs-CZ"/>
        </w:rPr>
      </w:pPr>
      <w:r w:rsidRPr="00D26A35">
        <w:rPr>
          <w:lang w:val="cs-CZ"/>
        </w:rPr>
        <w:t>Destičku přikryjte víčkem a inkubujte 10 minut při laboratorní teplotě v temnu. Sledujte pozorně vývoj modrého zbarvení, zejména v jamkách s </w:t>
      </w:r>
      <w:proofErr w:type="gramStart"/>
      <w:r w:rsidRPr="00D26A35">
        <w:rPr>
          <w:lang w:val="cs-CZ"/>
        </w:rPr>
        <w:t>kontrolním  Pozitivním</w:t>
      </w:r>
      <w:proofErr w:type="gramEnd"/>
      <w:r w:rsidRPr="00D26A35">
        <w:rPr>
          <w:lang w:val="cs-CZ"/>
        </w:rPr>
        <w:t xml:space="preserve"> antigenem.</w:t>
      </w:r>
    </w:p>
    <w:p w14:paraId="375689CA" w14:textId="77777777" w:rsidR="00C641A8" w:rsidRPr="00D26A35" w:rsidRDefault="00C641A8" w:rsidP="00C641A8">
      <w:pPr>
        <w:pStyle w:val="sseznam"/>
        <w:numPr>
          <w:ilvl w:val="0"/>
          <w:numId w:val="8"/>
        </w:numPr>
        <w:rPr>
          <w:lang w:val="cs-CZ"/>
        </w:rPr>
      </w:pPr>
      <w:r w:rsidRPr="00D26A35">
        <w:rPr>
          <w:lang w:val="cs-CZ"/>
        </w:rPr>
        <w:t>Zastavte reakci přidáním 100 </w:t>
      </w:r>
      <w:r w:rsidRPr="00D26A35">
        <w:rPr>
          <w:rFonts w:cs="Calibri"/>
          <w:lang w:val="cs-CZ"/>
        </w:rPr>
        <w:t>µ</w:t>
      </w:r>
      <w:r w:rsidRPr="00D26A35">
        <w:rPr>
          <w:lang w:val="cs-CZ"/>
        </w:rPr>
        <w:t>l Zastavovacího roztoku ve stejném pořadí a intervalech jako byl dávkován substrát.</w:t>
      </w:r>
    </w:p>
    <w:p w14:paraId="0DF0CBCC" w14:textId="77777777" w:rsidR="00C641A8" w:rsidRPr="00D26A35" w:rsidRDefault="00C641A8" w:rsidP="00C641A8">
      <w:pPr>
        <w:pStyle w:val="sseznam"/>
        <w:numPr>
          <w:ilvl w:val="0"/>
          <w:numId w:val="8"/>
        </w:numPr>
        <w:rPr>
          <w:lang w:val="cs-CZ"/>
        </w:rPr>
      </w:pPr>
      <w:r w:rsidRPr="00D26A35">
        <w:rPr>
          <w:lang w:val="cs-CZ"/>
        </w:rPr>
        <w:t>Změřte na fotometru při vlnové délce 450 </w:t>
      </w:r>
      <w:proofErr w:type="spellStart"/>
      <w:r w:rsidRPr="00D26A35">
        <w:rPr>
          <w:lang w:val="cs-CZ"/>
        </w:rPr>
        <w:t>nm</w:t>
      </w:r>
      <w:proofErr w:type="spellEnd"/>
      <w:r w:rsidRPr="00D26A35">
        <w:rPr>
          <w:lang w:val="cs-CZ"/>
        </w:rPr>
        <w:t xml:space="preserve"> intenzitu zbarvení roztoků v jamkách proti blanku (jamka A1), a to do 10 minut po zastavení reakce.</w:t>
      </w:r>
    </w:p>
    <w:p w14:paraId="69C71A89" w14:textId="77777777" w:rsidR="00C641A8" w:rsidRPr="00D26A35" w:rsidRDefault="00C641A8" w:rsidP="00CA149B">
      <w:pPr>
        <w:pStyle w:val="Odstavecnvod"/>
        <w:rPr>
          <w:lang w:val="cs-CZ"/>
        </w:rPr>
      </w:pPr>
      <w:r w:rsidRPr="00D26A35">
        <w:rPr>
          <w:lang w:val="cs-CZ"/>
        </w:rPr>
        <w:t>V</w:t>
      </w:r>
      <w:r w:rsidRPr="00D26A35">
        <w:rPr>
          <w:szCs w:val="24"/>
          <w:lang w:val="cs-CZ"/>
        </w:rPr>
        <w:t> případě celkově slabší reakce, způsobené např. nižší laboratorní teplotou, je možné prodloužit inkubaci se substrátem až na 30 minut.</w:t>
      </w:r>
    </w:p>
    <w:p w14:paraId="1651FA46" w14:textId="77777777" w:rsidR="009E42D6" w:rsidRPr="00D26A35" w:rsidRDefault="009E42D6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r w:rsidRPr="00D26A35">
        <w:rPr>
          <w:lang w:val="cs-CZ"/>
        </w:rPr>
        <w:br w:type="page"/>
      </w:r>
    </w:p>
    <w:p w14:paraId="61FB169C" w14:textId="77777777" w:rsidR="00C641A8" w:rsidRPr="00D26A35" w:rsidRDefault="00C641A8" w:rsidP="009E42D6">
      <w:pPr>
        <w:pStyle w:val="Nadpis1"/>
        <w:rPr>
          <w:lang w:val="cs-CZ"/>
        </w:rPr>
      </w:pPr>
      <w:bookmarkStart w:id="13" w:name="_Toc81805222"/>
      <w:r w:rsidRPr="00D26A35">
        <w:rPr>
          <w:lang w:val="cs-CZ"/>
        </w:rPr>
        <w:lastRenderedPageBreak/>
        <w:t>Pracovní schéma</w:t>
      </w:r>
      <w:bookmarkEnd w:id="13"/>
    </w:p>
    <w:p w14:paraId="789F4DF0" w14:textId="77777777" w:rsidR="00C641A8" w:rsidRPr="00D26A35" w:rsidRDefault="00C641A8" w:rsidP="005B5341">
      <w:pPr>
        <w:pStyle w:val="Odstavecnvod"/>
        <w:tabs>
          <w:tab w:val="left" w:pos="5245"/>
        </w:tabs>
        <w:rPr>
          <w:lang w:val="cs-CZ"/>
        </w:rPr>
      </w:pPr>
      <w:r w:rsidRPr="00D26A35">
        <w:rPr>
          <w:lang w:val="cs-CZ"/>
        </w:rPr>
        <w:t>Vyhledávací (screeningové) stanovení</w:t>
      </w:r>
      <w:r w:rsidRPr="00D26A35">
        <w:rPr>
          <w:lang w:val="cs-CZ"/>
        </w:rPr>
        <w:tab/>
        <w:t>titrační vyšetření</w:t>
      </w:r>
    </w:p>
    <w:p w14:paraId="127DE647" w14:textId="77777777" w:rsidR="00C641A8" w:rsidRPr="00D26A35" w:rsidRDefault="00C641A8" w:rsidP="005B5341">
      <w:pPr>
        <w:pStyle w:val="Odstavecnvod"/>
        <w:tabs>
          <w:tab w:val="left" w:pos="5245"/>
        </w:tabs>
        <w:rPr>
          <w:lang w:val="cs-CZ"/>
        </w:rPr>
      </w:pPr>
      <w:r w:rsidRPr="00D26A35">
        <w:rPr>
          <w:lang w:val="cs-CZ"/>
        </w:rPr>
        <w:object w:dxaOrig="8022" w:dyaOrig="5457" w14:anchorId="6E0134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0.5pt;height:296.25pt" o:ole="">
            <v:imagedata r:id="rId9" o:title="" cropright="32563f"/>
          </v:shape>
          <o:OLEObject Type="Embed" ProgID="PowerPoint.Show.8" ShapeID="_x0000_i1025" DrawAspect="Content" ObjectID="_1845790348" r:id="rId10"/>
        </w:object>
      </w:r>
      <w:r w:rsidRPr="00D26A35">
        <w:rPr>
          <w:lang w:val="cs-CZ"/>
        </w:rPr>
        <w:tab/>
      </w:r>
      <w:r w:rsidRPr="00D26A35">
        <w:rPr>
          <w:lang w:val="cs-CZ"/>
        </w:rPr>
        <w:object w:dxaOrig="7955" w:dyaOrig="5410" w14:anchorId="3F5950F4">
          <v:shape id="_x0000_i1026" type="#_x0000_t75" style="width:219pt;height:294pt" o:ole="">
            <v:imagedata r:id="rId11" o:title="" cropright="32563f"/>
          </v:shape>
          <o:OLEObject Type="Embed" ProgID="PowerPoint.Show.8" ShapeID="_x0000_i1026" DrawAspect="Content" ObjectID="_1845790349" r:id="rId12"/>
        </w:objec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275"/>
        <w:gridCol w:w="426"/>
        <w:gridCol w:w="1134"/>
        <w:gridCol w:w="1417"/>
        <w:gridCol w:w="992"/>
        <w:gridCol w:w="1276"/>
        <w:gridCol w:w="425"/>
        <w:gridCol w:w="1701"/>
      </w:tblGrid>
      <w:tr w:rsidR="00C641A8" w:rsidRPr="00D26A35" w14:paraId="1ABC6AE4" w14:textId="77777777" w:rsidTr="00956855">
        <w:trPr>
          <w:gridAfter w:val="1"/>
          <w:wAfter w:w="1701" w:type="dxa"/>
        </w:trPr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F7EF77" w14:textId="77777777" w:rsidR="00C641A8" w:rsidRPr="00D26A35" w:rsidRDefault="00C641A8" w:rsidP="00BD22A6">
            <w:pPr>
              <w:pStyle w:val="Odstavecnvod"/>
              <w:tabs>
                <w:tab w:val="left" w:pos="102"/>
              </w:tabs>
              <w:ind w:left="-43"/>
              <w:jc w:val="left"/>
              <w:rPr>
                <w:lang w:val="cs-CZ"/>
              </w:rPr>
            </w:pPr>
            <w:bookmarkStart w:id="14" w:name="_Hlk81214938"/>
            <w:r w:rsidRPr="00D26A35">
              <w:rPr>
                <w:lang w:val="cs-CZ"/>
              </w:rPr>
              <w:t>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A4826" w14:textId="77777777" w:rsidR="00C641A8" w:rsidRPr="00D26A35" w:rsidRDefault="00C641A8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D26A35">
              <w:rPr>
                <w:lang w:val="cs-CZ"/>
              </w:rPr>
              <w:t>ANTIGEN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EC22F" w14:textId="77777777" w:rsidR="00C641A8" w:rsidRPr="00D26A35" w:rsidRDefault="00C641A8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D26A35">
              <w:rPr>
                <w:lang w:val="cs-CZ"/>
              </w:rPr>
              <w:t>-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48C5088" w14:textId="77777777" w:rsidR="00C641A8" w:rsidRPr="00D26A35" w:rsidRDefault="00C641A8" w:rsidP="00BD22A6">
            <w:pPr>
              <w:pStyle w:val="Odstavecnvod"/>
              <w:tabs>
                <w:tab w:val="left" w:pos="851"/>
              </w:tabs>
              <w:ind w:left="-108"/>
              <w:rPr>
                <w:lang w:val="cs-CZ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15FA2183" w14:textId="77777777" w:rsidR="00C641A8" w:rsidRPr="00D26A35" w:rsidRDefault="00C641A8" w:rsidP="00BD22A6">
            <w:pPr>
              <w:pStyle w:val="Odstavecnvod"/>
              <w:tabs>
                <w:tab w:val="left" w:pos="102"/>
              </w:tabs>
              <w:ind w:left="-43"/>
              <w:rPr>
                <w:lang w:val="cs-CZ"/>
              </w:rPr>
            </w:pPr>
            <w:r w:rsidRPr="00D26A35">
              <w:rPr>
                <w:lang w:val="cs-CZ"/>
              </w:rPr>
              <w:t>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6998" w14:textId="77777777" w:rsidR="00C641A8" w:rsidRPr="00D26A35" w:rsidRDefault="00C641A8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D26A35">
              <w:rPr>
                <w:lang w:val="cs-CZ"/>
              </w:rPr>
              <w:t>ANTIGEN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3BF3D" w14:textId="77777777" w:rsidR="00C641A8" w:rsidRPr="00D26A35" w:rsidRDefault="00C641A8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D26A35">
              <w:rPr>
                <w:lang w:val="cs-CZ"/>
              </w:rPr>
              <w:t>-</w:t>
            </w:r>
          </w:p>
        </w:tc>
      </w:tr>
      <w:tr w:rsidR="00C641A8" w:rsidRPr="00D26A35" w14:paraId="794242BC" w14:textId="77777777" w:rsidTr="00956855">
        <w:trPr>
          <w:gridAfter w:val="1"/>
          <w:wAfter w:w="1701" w:type="dxa"/>
        </w:trPr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5D7D9A" w14:textId="77777777" w:rsidR="00C641A8" w:rsidRPr="00D26A35" w:rsidRDefault="00C641A8" w:rsidP="00BD22A6">
            <w:pPr>
              <w:pStyle w:val="Odstavecnvod"/>
              <w:tabs>
                <w:tab w:val="left" w:pos="102"/>
              </w:tabs>
              <w:ind w:left="-43"/>
              <w:jc w:val="left"/>
              <w:rPr>
                <w:lang w:val="cs-CZ"/>
              </w:rPr>
            </w:pPr>
            <w:r w:rsidRPr="00D26A35">
              <w:rPr>
                <w:lang w:val="cs-CZ"/>
              </w:rPr>
              <w:t>PA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84F72" w14:textId="77777777" w:rsidR="00C641A8" w:rsidRPr="00D26A35" w:rsidRDefault="00C641A8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D26A35">
              <w:rPr>
                <w:lang w:val="cs-CZ"/>
              </w:rPr>
              <w:t>ANTIGEN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C7B5E" w14:textId="77777777" w:rsidR="00C641A8" w:rsidRPr="00D26A35" w:rsidRDefault="00C641A8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D26A35">
              <w:rPr>
                <w:lang w:val="cs-CZ"/>
              </w:rPr>
              <w:t>+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A158C68" w14:textId="77777777" w:rsidR="00C641A8" w:rsidRPr="00D26A35" w:rsidRDefault="00C641A8" w:rsidP="00BD22A6">
            <w:pPr>
              <w:pStyle w:val="Odstavecnvod"/>
              <w:tabs>
                <w:tab w:val="left" w:pos="851"/>
              </w:tabs>
              <w:ind w:left="-108"/>
              <w:rPr>
                <w:lang w:val="cs-CZ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37B841A8" w14:textId="77777777" w:rsidR="00C641A8" w:rsidRPr="00D26A35" w:rsidRDefault="00C641A8" w:rsidP="00BD22A6">
            <w:pPr>
              <w:pStyle w:val="Odstavecnvod"/>
              <w:tabs>
                <w:tab w:val="left" w:pos="102"/>
              </w:tabs>
              <w:ind w:left="-43"/>
              <w:rPr>
                <w:lang w:val="cs-CZ"/>
              </w:rPr>
            </w:pPr>
            <w:r w:rsidRPr="00D26A35">
              <w:rPr>
                <w:lang w:val="cs-CZ"/>
              </w:rPr>
              <w:t>PA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B95A3" w14:textId="77777777" w:rsidR="00C641A8" w:rsidRPr="00D26A35" w:rsidRDefault="00C641A8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D26A35">
              <w:rPr>
                <w:lang w:val="cs-CZ"/>
              </w:rPr>
              <w:t>ANTIGEN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84C41" w14:textId="77777777" w:rsidR="00C641A8" w:rsidRPr="00D26A35" w:rsidRDefault="00C641A8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D26A35">
              <w:rPr>
                <w:lang w:val="cs-CZ"/>
              </w:rPr>
              <w:t>+</w:t>
            </w:r>
          </w:p>
        </w:tc>
      </w:tr>
      <w:tr w:rsidR="00C641A8" w:rsidRPr="00D26A35" w14:paraId="0BB9D711" w14:textId="77777777" w:rsidTr="00BD22A6">
        <w:trPr>
          <w:trHeight w:val="565"/>
        </w:trPr>
        <w:tc>
          <w:tcPr>
            <w:tcW w:w="993" w:type="dxa"/>
            <w:shd w:val="clear" w:color="auto" w:fill="auto"/>
            <w:vAlign w:val="center"/>
          </w:tcPr>
          <w:p w14:paraId="7E07206D" w14:textId="77777777" w:rsidR="00C641A8" w:rsidRPr="00D26A35" w:rsidRDefault="00C641A8" w:rsidP="006F437F">
            <w:pPr>
              <w:pStyle w:val="Odstavecnvod"/>
              <w:tabs>
                <w:tab w:val="left" w:pos="851"/>
              </w:tabs>
              <w:jc w:val="left"/>
              <w:rPr>
                <w:lang w:val="cs-CZ"/>
              </w:rPr>
            </w:pPr>
            <w:r w:rsidRPr="00D26A35">
              <w:rPr>
                <w:lang w:val="cs-CZ"/>
              </w:rPr>
              <w:t xml:space="preserve">TV </w:t>
            </w:r>
            <w:proofErr w:type="gramStart"/>
            <w:r w:rsidRPr="00D26A35">
              <w:rPr>
                <w:lang w:val="cs-CZ"/>
              </w:rPr>
              <w:t>1-x</w:t>
            </w:r>
            <w:proofErr w:type="gramEnd"/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7273F8CB" w14:textId="77777777" w:rsidR="00C641A8" w:rsidRPr="00D26A35" w:rsidRDefault="00C641A8" w:rsidP="006F437F">
            <w:pPr>
              <w:pStyle w:val="Odstavecnvod"/>
              <w:tabs>
                <w:tab w:val="left" w:pos="851"/>
              </w:tabs>
              <w:ind w:left="-108"/>
              <w:jc w:val="left"/>
              <w:rPr>
                <w:lang w:val="cs-CZ"/>
              </w:rPr>
            </w:pPr>
            <w:r w:rsidRPr="00D26A35">
              <w:rPr>
                <w:lang w:val="cs-CZ"/>
              </w:rPr>
              <w:t>Testované vzorky</w:t>
            </w:r>
          </w:p>
        </w:tc>
        <w:tc>
          <w:tcPr>
            <w:tcW w:w="1417" w:type="dxa"/>
            <w:shd w:val="clear" w:color="auto" w:fill="auto"/>
          </w:tcPr>
          <w:p w14:paraId="661C860B" w14:textId="77777777" w:rsidR="00C641A8" w:rsidRPr="00D26A35" w:rsidRDefault="00C641A8" w:rsidP="00362074">
            <w:pPr>
              <w:pStyle w:val="Odstavecnvod"/>
              <w:tabs>
                <w:tab w:val="left" w:pos="851"/>
              </w:tabs>
              <w:ind w:left="-108"/>
              <w:rPr>
                <w:lang w:val="cs-CZ"/>
              </w:rPr>
            </w:pPr>
          </w:p>
        </w:tc>
        <w:tc>
          <w:tcPr>
            <w:tcW w:w="992" w:type="dxa"/>
            <w:shd w:val="clear" w:color="auto" w:fill="auto"/>
          </w:tcPr>
          <w:p w14:paraId="6F4F4F67" w14:textId="77777777" w:rsidR="00C641A8" w:rsidRPr="00D26A35" w:rsidRDefault="00C641A8" w:rsidP="00B96BFA">
            <w:pPr>
              <w:pStyle w:val="Odstavecnvod"/>
              <w:tabs>
                <w:tab w:val="left" w:pos="851"/>
              </w:tabs>
              <w:rPr>
                <w:lang w:val="cs-CZ"/>
              </w:rPr>
            </w:pPr>
            <w:r w:rsidRPr="00D26A35">
              <w:rPr>
                <w:lang w:val="cs-CZ"/>
              </w:rPr>
              <w:t xml:space="preserve">TV </w:t>
            </w:r>
            <w:proofErr w:type="gramStart"/>
            <w:r w:rsidRPr="00D26A35">
              <w:rPr>
                <w:lang w:val="cs-CZ"/>
              </w:rPr>
              <w:t>1-x</w:t>
            </w:r>
            <w:proofErr w:type="gramEnd"/>
          </w:p>
        </w:tc>
        <w:tc>
          <w:tcPr>
            <w:tcW w:w="3402" w:type="dxa"/>
            <w:gridSpan w:val="3"/>
            <w:shd w:val="clear" w:color="auto" w:fill="auto"/>
          </w:tcPr>
          <w:p w14:paraId="50A6027A" w14:textId="77777777" w:rsidR="00C641A8" w:rsidRPr="00D26A35" w:rsidRDefault="00C641A8" w:rsidP="00362074">
            <w:pPr>
              <w:pStyle w:val="Odstavecnvod"/>
              <w:tabs>
                <w:tab w:val="left" w:pos="851"/>
              </w:tabs>
              <w:ind w:left="34"/>
              <w:rPr>
                <w:lang w:val="cs-CZ"/>
              </w:rPr>
            </w:pPr>
            <w:r w:rsidRPr="00D26A35">
              <w:rPr>
                <w:lang w:val="cs-CZ"/>
              </w:rPr>
              <w:t>Testované vzorky v daných titrech</w:t>
            </w:r>
          </w:p>
        </w:tc>
      </w:tr>
      <w:bookmarkEnd w:id="14"/>
    </w:tbl>
    <w:p w14:paraId="737C6B5C" w14:textId="77777777" w:rsidR="00C641A8" w:rsidRPr="00D26A35" w:rsidRDefault="00C641A8" w:rsidP="003C1644">
      <w:pPr>
        <w:pStyle w:val="Odstavecnvod"/>
        <w:tabs>
          <w:tab w:val="left" w:pos="709"/>
          <w:tab w:val="left" w:pos="5245"/>
          <w:tab w:val="left" w:pos="6096"/>
        </w:tabs>
        <w:rPr>
          <w:lang w:val="cs-CZ"/>
        </w:rPr>
      </w:pPr>
    </w:p>
    <w:p w14:paraId="072F8D81" w14:textId="77777777" w:rsidR="009E42D6" w:rsidRPr="00D26A35" w:rsidRDefault="009E42D6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r w:rsidRPr="00D26A35">
        <w:rPr>
          <w:lang w:val="cs-CZ"/>
        </w:rPr>
        <w:br w:type="page"/>
      </w:r>
    </w:p>
    <w:p w14:paraId="465442B0" w14:textId="77777777" w:rsidR="00C641A8" w:rsidRPr="00D26A35" w:rsidRDefault="00C641A8" w:rsidP="009E42D6">
      <w:pPr>
        <w:pStyle w:val="Nadpis1"/>
        <w:rPr>
          <w:lang w:val="cs-CZ"/>
        </w:rPr>
      </w:pPr>
      <w:bookmarkStart w:id="15" w:name="_Toc81805223"/>
      <w:r w:rsidRPr="00D26A35">
        <w:rPr>
          <w:lang w:val="cs-CZ"/>
        </w:rPr>
        <w:lastRenderedPageBreak/>
        <w:t>Validita testu</w:t>
      </w:r>
      <w:bookmarkEnd w:id="15"/>
    </w:p>
    <w:p w14:paraId="298F35F3" w14:textId="77777777" w:rsidR="00C641A8" w:rsidRPr="00D26A35" w:rsidRDefault="00C641A8" w:rsidP="0043658C">
      <w:pPr>
        <w:pStyle w:val="Odstavecsmezerou"/>
        <w:rPr>
          <w:lang w:val="cs-CZ"/>
        </w:rPr>
      </w:pPr>
      <w:r w:rsidRPr="00D26A35">
        <w:rPr>
          <w:lang w:val="cs-CZ"/>
        </w:rPr>
        <w:t>Test je platný, jestliže:</w:t>
      </w:r>
    </w:p>
    <w:p w14:paraId="76158736" w14:textId="77777777" w:rsidR="00C641A8" w:rsidRPr="00D26A35" w:rsidRDefault="00C641A8" w:rsidP="00AC0469">
      <w:pPr>
        <w:pStyle w:val="Odstavecnvod"/>
        <w:rPr>
          <w:lang w:val="cs-CZ"/>
        </w:rPr>
      </w:pPr>
      <w:r w:rsidRPr="00D26A35">
        <w:rPr>
          <w:lang w:val="cs-CZ"/>
        </w:rPr>
        <w:t>Průměrná absorbance v jamkách s Negativním antigenem je menší než 0,350.</w:t>
      </w:r>
    </w:p>
    <w:tbl>
      <w:tblPr>
        <w:tblStyle w:val="Mkatabulky"/>
        <w:tblW w:w="0" w:type="auto"/>
        <w:tblInd w:w="817" w:type="dxa"/>
        <w:tblLook w:val="04A0" w:firstRow="1" w:lastRow="0" w:firstColumn="1" w:lastColumn="0" w:noHBand="0" w:noVBand="1"/>
      </w:tblPr>
      <w:tblGrid>
        <w:gridCol w:w="1260"/>
        <w:gridCol w:w="302"/>
        <w:gridCol w:w="1057"/>
      </w:tblGrid>
      <w:tr w:rsidR="00C641A8" w:rsidRPr="00D26A35" w14:paraId="4959704E" w14:textId="77777777" w:rsidTr="0079113F">
        <w:tc>
          <w:tcPr>
            <w:tcW w:w="0" w:type="auto"/>
            <w:vAlign w:val="center"/>
          </w:tcPr>
          <w:p w14:paraId="32F11DF3" w14:textId="77777777" w:rsidR="00C641A8" w:rsidRPr="00D26A35" w:rsidRDefault="00C641A8" w:rsidP="006144FC">
            <w:pPr>
              <w:tabs>
                <w:tab w:val="left" w:pos="540"/>
              </w:tabs>
              <w:jc w:val="both"/>
              <w:rPr>
                <w:szCs w:val="28"/>
                <w:lang w:val="cs-CZ"/>
              </w:rPr>
            </w:pPr>
            <w:r w:rsidRPr="00D26A35">
              <w:rPr>
                <w:szCs w:val="28"/>
                <w:lang w:val="cs-CZ"/>
              </w:rPr>
              <w:t>ANTIGEN</w:t>
            </w:r>
          </w:p>
        </w:tc>
        <w:tc>
          <w:tcPr>
            <w:tcW w:w="0" w:type="auto"/>
            <w:vAlign w:val="center"/>
          </w:tcPr>
          <w:p w14:paraId="6716CC84" w14:textId="77777777" w:rsidR="00C641A8" w:rsidRPr="00D26A35" w:rsidRDefault="00C641A8" w:rsidP="006144FC">
            <w:pPr>
              <w:jc w:val="center"/>
              <w:rPr>
                <w:szCs w:val="28"/>
                <w:lang w:val="cs-CZ"/>
              </w:rPr>
            </w:pPr>
            <w:r w:rsidRPr="00D26A35">
              <w:rPr>
                <w:szCs w:val="28"/>
                <w:lang w:val="cs-CZ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70B0CA9A" w14:textId="77777777" w:rsidR="00C641A8" w:rsidRPr="00D26A35" w:rsidRDefault="00C641A8" w:rsidP="006144FC">
            <w:pPr>
              <w:jc w:val="center"/>
              <w:rPr>
                <w:szCs w:val="28"/>
                <w:lang w:val="cs-CZ"/>
              </w:rPr>
            </w:pPr>
            <w:proofErr w:type="gramStart"/>
            <w:r w:rsidRPr="00D26A35">
              <w:rPr>
                <w:lang w:val="cs-CZ"/>
              </w:rPr>
              <w:t>&lt; 0,350</w:t>
            </w:r>
            <w:proofErr w:type="gramEnd"/>
          </w:p>
        </w:tc>
      </w:tr>
    </w:tbl>
    <w:p w14:paraId="07362BA5" w14:textId="77777777" w:rsidR="00C641A8" w:rsidRPr="00D26A35" w:rsidRDefault="00C641A8" w:rsidP="00356CAA">
      <w:pPr>
        <w:pStyle w:val="Odstavecsmezerou"/>
        <w:rPr>
          <w:lang w:val="cs-CZ"/>
        </w:rPr>
      </w:pPr>
      <w:r w:rsidRPr="00D26A35">
        <w:rPr>
          <w:lang w:val="cs-CZ"/>
        </w:rPr>
        <w:t>Průměrná absorbance v jamkách s Pozitivním antigenem je větší než 0,500.</w:t>
      </w:r>
    </w:p>
    <w:tbl>
      <w:tblPr>
        <w:tblStyle w:val="Mkatabulky"/>
        <w:tblW w:w="0" w:type="auto"/>
        <w:tblInd w:w="817" w:type="dxa"/>
        <w:tblLook w:val="04A0" w:firstRow="1" w:lastRow="0" w:firstColumn="1" w:lastColumn="0" w:noHBand="0" w:noVBand="1"/>
      </w:tblPr>
      <w:tblGrid>
        <w:gridCol w:w="1260"/>
        <w:gridCol w:w="356"/>
        <w:gridCol w:w="1057"/>
      </w:tblGrid>
      <w:tr w:rsidR="00C641A8" w:rsidRPr="00D26A35" w14:paraId="633EB2D9" w14:textId="77777777" w:rsidTr="0079113F">
        <w:tc>
          <w:tcPr>
            <w:tcW w:w="0" w:type="auto"/>
            <w:vAlign w:val="center"/>
          </w:tcPr>
          <w:p w14:paraId="4434FB1C" w14:textId="77777777" w:rsidR="00C641A8" w:rsidRPr="00D26A35" w:rsidRDefault="00C641A8" w:rsidP="006144FC">
            <w:pPr>
              <w:tabs>
                <w:tab w:val="left" w:pos="540"/>
              </w:tabs>
              <w:jc w:val="both"/>
              <w:rPr>
                <w:szCs w:val="28"/>
                <w:lang w:val="cs-CZ"/>
              </w:rPr>
            </w:pPr>
            <w:r w:rsidRPr="00D26A35">
              <w:rPr>
                <w:szCs w:val="28"/>
                <w:lang w:val="cs-CZ"/>
              </w:rPr>
              <w:t>ANTIGEN</w:t>
            </w:r>
          </w:p>
        </w:tc>
        <w:tc>
          <w:tcPr>
            <w:tcW w:w="0" w:type="auto"/>
            <w:vAlign w:val="center"/>
          </w:tcPr>
          <w:p w14:paraId="3F92346B" w14:textId="77777777" w:rsidR="00C641A8" w:rsidRPr="00D26A35" w:rsidRDefault="00C641A8" w:rsidP="006144FC">
            <w:pPr>
              <w:jc w:val="center"/>
              <w:rPr>
                <w:szCs w:val="28"/>
                <w:lang w:val="cs-CZ"/>
              </w:rPr>
            </w:pPr>
            <w:r w:rsidRPr="00D26A35">
              <w:rPr>
                <w:szCs w:val="28"/>
                <w:lang w:val="cs-CZ"/>
              </w:rPr>
              <w:t>+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66F1BF24" w14:textId="77777777" w:rsidR="00C641A8" w:rsidRPr="00D26A35" w:rsidRDefault="00C641A8" w:rsidP="006144FC">
            <w:pPr>
              <w:jc w:val="center"/>
              <w:rPr>
                <w:szCs w:val="28"/>
                <w:lang w:val="cs-CZ"/>
              </w:rPr>
            </w:pPr>
            <w:r w:rsidRPr="00D26A35">
              <w:rPr>
                <w:lang w:val="cs-CZ"/>
              </w:rPr>
              <w:t>&gt; 0,500</w:t>
            </w:r>
          </w:p>
        </w:tc>
      </w:tr>
    </w:tbl>
    <w:p w14:paraId="776028D0" w14:textId="77777777" w:rsidR="00C641A8" w:rsidRPr="00D26A35" w:rsidRDefault="00C641A8" w:rsidP="00356CAA">
      <w:pPr>
        <w:pStyle w:val="Odstavecsmezerou"/>
        <w:rPr>
          <w:lang w:val="cs-CZ"/>
        </w:rPr>
      </w:pPr>
      <w:r w:rsidRPr="00D26A35">
        <w:rPr>
          <w:lang w:val="cs-CZ"/>
        </w:rPr>
        <w:t>Nejsou-li tyto požadavky splněny, je výsledek testu neuspokojivý a musí být opakován.</w:t>
      </w:r>
    </w:p>
    <w:p w14:paraId="3F0AA8AD" w14:textId="77777777" w:rsidR="00C641A8" w:rsidRPr="00D26A35" w:rsidRDefault="00C641A8" w:rsidP="009E42D6">
      <w:pPr>
        <w:pStyle w:val="Nadpis1"/>
        <w:rPr>
          <w:lang w:val="cs-CZ"/>
        </w:rPr>
      </w:pPr>
      <w:bookmarkStart w:id="16" w:name="_Toc345512290"/>
      <w:bookmarkStart w:id="17" w:name="_Toc81805224"/>
      <w:r w:rsidRPr="00D26A35">
        <w:rPr>
          <w:lang w:val="cs-CZ"/>
        </w:rPr>
        <w:t>Hodnocení výsledků</w:t>
      </w:r>
      <w:bookmarkEnd w:id="16"/>
      <w:bookmarkEnd w:id="17"/>
    </w:p>
    <w:p w14:paraId="16F5CB18" w14:textId="77777777" w:rsidR="00C641A8" w:rsidRPr="00D26A35" w:rsidRDefault="00C641A8" w:rsidP="00863E09">
      <w:pPr>
        <w:pStyle w:val="Podtitul"/>
        <w:rPr>
          <w:lang w:val="cs-CZ"/>
        </w:rPr>
      </w:pPr>
      <w:r w:rsidRPr="00D26A35">
        <w:rPr>
          <w:lang w:val="cs-CZ"/>
        </w:rPr>
        <w:t xml:space="preserve">Pozitivní výsledek </w:t>
      </w:r>
    </w:p>
    <w:p w14:paraId="6E7D0DD1" w14:textId="77777777" w:rsidR="00C641A8" w:rsidRPr="00D26A35" w:rsidRDefault="00C641A8" w:rsidP="00694D6E">
      <w:pPr>
        <w:pStyle w:val="Odstavecnvod"/>
        <w:rPr>
          <w:lang w:val="cs-CZ"/>
        </w:rPr>
      </w:pPr>
      <w:r w:rsidRPr="00D26A35">
        <w:rPr>
          <w:lang w:val="cs-CZ"/>
        </w:rPr>
        <w:t>Hodnoťte výsledek jako pozitivní, je-li hodnota absorbance testovaného vzorku snížená o průměrnou absorbanci Negativního antigenu:</w:t>
      </w:r>
    </w:p>
    <w:p w14:paraId="4E87EA4F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Při hodinové inkubaci se vzorky rovna nebo větší než 0,200.</w:t>
      </w:r>
    </w:p>
    <w:p w14:paraId="4F34BB61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Při prodloužené inkubaci se vzorky rovna nebo větší než 0,300.</w:t>
      </w:r>
    </w:p>
    <w:p w14:paraId="35055A8C" w14:textId="77777777" w:rsidR="00C641A8" w:rsidRPr="00D26A35" w:rsidRDefault="00C641A8" w:rsidP="007315F2">
      <w:pPr>
        <w:pStyle w:val="Puntky"/>
        <w:numPr>
          <w:ilvl w:val="0"/>
          <w:numId w:val="0"/>
        </w:numPr>
        <w:rPr>
          <w:lang w:val="cs-CZ"/>
        </w:rPr>
      </w:pPr>
      <w:r w:rsidRPr="00D26A35">
        <w:rPr>
          <w:lang w:val="cs-CZ"/>
        </w:rPr>
        <w:t>ELISA titr antigenu je poslední ředění vzorku, při kterém je hodnota absorbance testovaného vzorku snížená o průměrnou absorbanci Negativního antigenu rovna nebo větší než 0,200.</w:t>
      </w:r>
    </w:p>
    <w:p w14:paraId="296F6C53" w14:textId="77777777" w:rsidR="009E42D6" w:rsidRPr="00D26A35" w:rsidRDefault="009E42D6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18" w:name="_Hlk20897149"/>
      <w:r w:rsidRPr="00D26A35">
        <w:rPr>
          <w:lang w:val="cs-CZ"/>
        </w:rPr>
        <w:br w:type="page"/>
      </w:r>
    </w:p>
    <w:p w14:paraId="329B8039" w14:textId="77777777" w:rsidR="00C641A8" w:rsidRPr="00D26A35" w:rsidRDefault="00C641A8" w:rsidP="009E42D6">
      <w:pPr>
        <w:pStyle w:val="Nadpis1"/>
        <w:rPr>
          <w:lang w:val="cs-CZ"/>
        </w:rPr>
      </w:pPr>
      <w:bookmarkStart w:id="19" w:name="_Toc81805225"/>
      <w:r w:rsidRPr="00D26A35">
        <w:rPr>
          <w:lang w:val="cs-CZ"/>
        </w:rPr>
        <w:lastRenderedPageBreak/>
        <w:t>Charakteristiky soupravy</w:t>
      </w:r>
      <w:bookmarkEnd w:id="19"/>
    </w:p>
    <w:p w14:paraId="1292DCE8" w14:textId="77777777" w:rsidR="00C641A8" w:rsidRPr="00D26A35" w:rsidRDefault="00C641A8" w:rsidP="009E42D6">
      <w:pPr>
        <w:pStyle w:val="Nadpis2"/>
        <w:rPr>
          <w:lang w:val="cs-CZ"/>
        </w:rPr>
      </w:pPr>
      <w:r w:rsidRPr="00D26A35">
        <w:rPr>
          <w:lang w:val="cs-CZ"/>
        </w:rPr>
        <w:t>Specifita a citlivost</w:t>
      </w:r>
    </w:p>
    <w:p w14:paraId="27316DB9" w14:textId="77777777" w:rsidR="00C641A8" w:rsidRPr="00D26A35" w:rsidRDefault="00C641A8" w:rsidP="00102B58">
      <w:pPr>
        <w:pStyle w:val="Odstavecnvod"/>
        <w:rPr>
          <w:lang w:val="cs-CZ"/>
        </w:rPr>
      </w:pPr>
      <w:r w:rsidRPr="00D26A35">
        <w:rPr>
          <w:lang w:val="cs-CZ"/>
        </w:rPr>
        <w:t xml:space="preserve">Diagnostická specificita byla stanovena na panelu negativních sér, počet testovaných sér byl </w:t>
      </w:r>
      <w:r w:rsidRPr="00D26A35">
        <w:rPr>
          <w:color w:val="000000" w:themeColor="text1"/>
          <w:lang w:val="cs-CZ"/>
        </w:rPr>
        <w:t xml:space="preserve">5. </w:t>
      </w:r>
      <w:r w:rsidRPr="00D26A35">
        <w:rPr>
          <w:lang w:val="cs-CZ"/>
        </w:rPr>
        <w:t xml:space="preserve">Diagnostická citlivost byla stanovena na panelu pozitivních sér, počet testovaných sér byl </w:t>
      </w:r>
      <w:r w:rsidRPr="00D26A35">
        <w:rPr>
          <w:color w:val="000000" w:themeColor="text1"/>
          <w:lang w:val="cs-CZ"/>
        </w:rPr>
        <w:t>4</w:t>
      </w:r>
      <w:r w:rsidRPr="00D26A35">
        <w:rPr>
          <w:lang w:val="cs-CZ"/>
        </w:rPr>
        <w:t>.  Stanovuje se titr TCID</w:t>
      </w:r>
      <w:r w:rsidRPr="00D26A35">
        <w:rPr>
          <w:vertAlign w:val="subscript"/>
          <w:lang w:val="cs-CZ"/>
        </w:rPr>
        <w:t>50</w:t>
      </w:r>
      <w:r w:rsidRPr="00D26A35">
        <w:rPr>
          <w:lang w:val="cs-CZ"/>
        </w:rPr>
        <w:t xml:space="preserve"> – množství viru v příslušném objemu inokula preparátu, které vyvolá cytopatický efekt u </w:t>
      </w:r>
      <w:proofErr w:type="gramStart"/>
      <w:r w:rsidRPr="00D26A35">
        <w:rPr>
          <w:lang w:val="cs-CZ"/>
        </w:rPr>
        <w:t>50%</w:t>
      </w:r>
      <w:proofErr w:type="gramEnd"/>
      <w:r w:rsidRPr="00D26A35">
        <w:rPr>
          <w:lang w:val="cs-CZ"/>
        </w:rPr>
        <w:t xml:space="preserve"> infikovaných tkáňových kultur. Specifita a citlivost vycházejí ze zjištěných výsledků.</w:t>
      </w:r>
    </w:p>
    <w:p w14:paraId="2E4B29F3" w14:textId="77777777" w:rsidR="00C641A8" w:rsidRPr="00D26A35" w:rsidRDefault="00C641A8" w:rsidP="00102B58">
      <w:pPr>
        <w:pStyle w:val="Odstavecnvod"/>
        <w:rPr>
          <w:lang w:val="cs-CZ"/>
        </w:rPr>
      </w:pPr>
      <w:r w:rsidRPr="00D26A35">
        <w:rPr>
          <w:b/>
          <w:lang w:val="cs-CZ"/>
        </w:rPr>
        <w:t xml:space="preserve">Specifita: </w:t>
      </w:r>
      <w:r w:rsidRPr="00D26A35">
        <w:rPr>
          <w:color w:val="000000" w:themeColor="text1"/>
          <w:lang w:val="cs-CZ"/>
        </w:rPr>
        <w:t>99,99%</w:t>
      </w:r>
    </w:p>
    <w:p w14:paraId="14951DA8" w14:textId="77777777" w:rsidR="00C641A8" w:rsidRPr="00D26A35" w:rsidRDefault="00C641A8" w:rsidP="00102B58">
      <w:pPr>
        <w:pStyle w:val="Odstavecnvod"/>
        <w:rPr>
          <w:lang w:val="cs-CZ"/>
        </w:rPr>
      </w:pPr>
      <w:r w:rsidRPr="00D26A35">
        <w:rPr>
          <w:b/>
          <w:lang w:val="cs-CZ"/>
        </w:rPr>
        <w:t>Citlivost:</w:t>
      </w:r>
      <w:r w:rsidRPr="00D26A35">
        <w:rPr>
          <w:lang w:val="cs-CZ"/>
        </w:rPr>
        <w:t xml:space="preserve"> </w:t>
      </w:r>
      <w:r w:rsidRPr="00D26A35">
        <w:rPr>
          <w:color w:val="000000" w:themeColor="text1"/>
          <w:lang w:val="cs-CZ"/>
        </w:rPr>
        <w:t>10</w:t>
      </w:r>
      <w:r w:rsidRPr="00D26A35">
        <w:rPr>
          <w:color w:val="000000" w:themeColor="text1"/>
          <w:vertAlign w:val="superscript"/>
          <w:lang w:val="cs-CZ"/>
        </w:rPr>
        <w:t>2</w:t>
      </w:r>
      <w:r w:rsidRPr="00D26A35">
        <w:rPr>
          <w:color w:val="000000" w:themeColor="text1"/>
          <w:lang w:val="cs-CZ"/>
        </w:rPr>
        <w:t xml:space="preserve"> TCID</w:t>
      </w:r>
      <w:r w:rsidRPr="00D26A35">
        <w:rPr>
          <w:color w:val="000000" w:themeColor="text1"/>
          <w:vertAlign w:val="subscript"/>
          <w:lang w:val="cs-CZ"/>
        </w:rPr>
        <w:t>50</w:t>
      </w:r>
      <w:r w:rsidRPr="00D26A35">
        <w:rPr>
          <w:color w:val="000000" w:themeColor="text1"/>
          <w:lang w:val="cs-CZ"/>
        </w:rPr>
        <w:t>/1 ml vyšetřované tekutiny</w:t>
      </w:r>
    </w:p>
    <w:p w14:paraId="379F695C" w14:textId="77777777" w:rsidR="00C641A8" w:rsidRPr="00D26A35" w:rsidRDefault="00C641A8" w:rsidP="009E42D6">
      <w:pPr>
        <w:pStyle w:val="Nadpis2"/>
        <w:rPr>
          <w:lang w:val="cs-CZ"/>
        </w:rPr>
      </w:pPr>
      <w:r w:rsidRPr="00D26A35">
        <w:rPr>
          <w:lang w:val="cs-CZ"/>
        </w:rPr>
        <w:t>Opakovatelnost</w:t>
      </w:r>
    </w:p>
    <w:p w14:paraId="7999B227" w14:textId="77777777" w:rsidR="00C641A8" w:rsidRPr="00D26A35" w:rsidRDefault="00C641A8" w:rsidP="00555935">
      <w:pPr>
        <w:pStyle w:val="Odstavecnvod"/>
        <w:rPr>
          <w:lang w:val="cs-CZ"/>
        </w:rPr>
      </w:pPr>
      <w:r w:rsidRPr="00D26A35">
        <w:rPr>
          <w:b/>
          <w:bCs/>
          <w:lang w:val="cs-CZ"/>
        </w:rPr>
        <w:t>Vnitřní opakovatelnost – Intra-</w:t>
      </w:r>
      <w:proofErr w:type="spellStart"/>
      <w:r w:rsidRPr="00D26A35">
        <w:rPr>
          <w:b/>
          <w:bCs/>
          <w:lang w:val="cs-CZ"/>
        </w:rPr>
        <w:t>assay</w:t>
      </w:r>
      <w:proofErr w:type="spellEnd"/>
      <w:r w:rsidRPr="00D26A35">
        <w:rPr>
          <w:b/>
          <w:bCs/>
          <w:lang w:val="cs-CZ"/>
        </w:rPr>
        <w:t xml:space="preserve"> </w:t>
      </w:r>
      <w:r w:rsidRPr="00D26A35">
        <w:rPr>
          <w:lang w:val="cs-CZ"/>
        </w:rPr>
        <w:t xml:space="preserve">byla stanovena testováním vzorků různých úrovní reaktivity protilátek s alespoň </w:t>
      </w:r>
      <w:proofErr w:type="gramStart"/>
      <w:r w:rsidRPr="00D26A35">
        <w:rPr>
          <w:lang w:val="cs-CZ"/>
        </w:rPr>
        <w:t>16ti</w:t>
      </w:r>
      <w:proofErr w:type="gramEnd"/>
      <w:r w:rsidRPr="00D26A35">
        <w:rPr>
          <w:lang w:val="cs-CZ"/>
        </w:rPr>
        <w:t xml:space="preserve"> opakováními v jednom testu. Variační koeficient (CV) reaktivních vzorků </w:t>
      </w:r>
      <w:r w:rsidRPr="00D26A35">
        <w:rPr>
          <w:color w:val="000000" w:themeColor="text1"/>
          <w:lang w:val="cs-CZ"/>
        </w:rPr>
        <w:t xml:space="preserve">byl </w:t>
      </w:r>
      <w:r w:rsidRPr="00D26A35">
        <w:rPr>
          <w:b/>
          <w:color w:val="000000" w:themeColor="text1"/>
          <w:lang w:val="cs-CZ"/>
        </w:rPr>
        <w:t>3,27 %</w:t>
      </w:r>
      <w:r w:rsidRPr="00D26A35">
        <w:rPr>
          <w:color w:val="000000" w:themeColor="text1"/>
          <w:lang w:val="cs-CZ"/>
        </w:rPr>
        <w:t>.</w:t>
      </w:r>
    </w:p>
    <w:p w14:paraId="18548A2A" w14:textId="77777777" w:rsidR="00C641A8" w:rsidRPr="00D26A35" w:rsidRDefault="00C641A8" w:rsidP="00555935">
      <w:pPr>
        <w:pStyle w:val="Odstavecnvod"/>
        <w:rPr>
          <w:lang w:val="cs-CZ"/>
        </w:rPr>
      </w:pPr>
      <w:r w:rsidRPr="00D26A35">
        <w:rPr>
          <w:b/>
          <w:lang w:val="cs-CZ"/>
        </w:rPr>
        <w:t>Vnější opakovatelnost</w:t>
      </w:r>
      <w:r w:rsidRPr="00D26A35">
        <w:rPr>
          <w:lang w:val="cs-CZ"/>
        </w:rPr>
        <w:t xml:space="preserve"> </w:t>
      </w:r>
      <w:r w:rsidRPr="00D26A35">
        <w:rPr>
          <w:b/>
          <w:bCs/>
          <w:lang w:val="cs-CZ"/>
        </w:rPr>
        <w:t>– Inter-</w:t>
      </w:r>
      <w:proofErr w:type="spellStart"/>
      <w:r w:rsidRPr="00D26A35">
        <w:rPr>
          <w:b/>
          <w:bCs/>
          <w:lang w:val="cs-CZ"/>
        </w:rPr>
        <w:t>assay</w:t>
      </w:r>
      <w:proofErr w:type="spellEnd"/>
      <w:r w:rsidRPr="00D26A35">
        <w:rPr>
          <w:lang w:val="cs-CZ"/>
        </w:rPr>
        <w:t xml:space="preserve"> byla stanovena testováním vzorků různých úrovní reaktivity protilátek v </w:t>
      </w:r>
      <w:proofErr w:type="gramStart"/>
      <w:r w:rsidRPr="00D26A35">
        <w:rPr>
          <w:lang w:val="cs-CZ"/>
        </w:rPr>
        <w:t>40ti</w:t>
      </w:r>
      <w:proofErr w:type="gramEnd"/>
      <w:r w:rsidRPr="00D26A35">
        <w:rPr>
          <w:lang w:val="cs-CZ"/>
        </w:rPr>
        <w:t xml:space="preserve"> různých testovacích cyklech. CV reaktivních</w:t>
      </w:r>
      <w:r w:rsidRPr="00D26A35">
        <w:rPr>
          <w:color w:val="FF0000"/>
          <w:lang w:val="cs-CZ"/>
        </w:rPr>
        <w:t xml:space="preserve"> </w:t>
      </w:r>
      <w:r w:rsidRPr="00D26A35">
        <w:rPr>
          <w:lang w:val="cs-CZ"/>
        </w:rPr>
        <w:t xml:space="preserve">vzorků byl </w:t>
      </w:r>
      <w:r w:rsidRPr="00D26A35">
        <w:rPr>
          <w:b/>
          <w:color w:val="000000" w:themeColor="text1"/>
          <w:lang w:val="cs-CZ"/>
        </w:rPr>
        <w:t>5,25 %</w:t>
      </w:r>
      <w:r w:rsidRPr="00D26A35">
        <w:rPr>
          <w:color w:val="000000" w:themeColor="text1"/>
          <w:lang w:val="cs-CZ"/>
        </w:rPr>
        <w:t>.</w:t>
      </w:r>
    </w:p>
    <w:p w14:paraId="7E453ACE" w14:textId="77777777" w:rsidR="009E42D6" w:rsidRPr="00D26A35" w:rsidRDefault="009E42D6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20" w:name="_Toc346029305"/>
      <w:bookmarkEnd w:id="18"/>
      <w:r w:rsidRPr="00D26A35">
        <w:rPr>
          <w:lang w:val="cs-CZ"/>
        </w:rPr>
        <w:br w:type="page"/>
      </w:r>
    </w:p>
    <w:p w14:paraId="40EDF0F7" w14:textId="77777777" w:rsidR="00C641A8" w:rsidRPr="00D26A35" w:rsidRDefault="00C641A8" w:rsidP="009E42D6">
      <w:pPr>
        <w:pStyle w:val="Nadpis1"/>
        <w:rPr>
          <w:lang w:val="cs-CZ"/>
        </w:rPr>
      </w:pPr>
      <w:bookmarkStart w:id="21" w:name="_Toc81805226"/>
      <w:r w:rsidRPr="00D26A35">
        <w:rPr>
          <w:lang w:val="cs-CZ"/>
        </w:rPr>
        <w:lastRenderedPageBreak/>
        <w:t>Bezpečnost práce</w:t>
      </w:r>
      <w:bookmarkEnd w:id="20"/>
      <w:bookmarkEnd w:id="21"/>
    </w:p>
    <w:p w14:paraId="0341FE96" w14:textId="77777777" w:rsidR="00C641A8" w:rsidRPr="00D26A35" w:rsidRDefault="00C641A8" w:rsidP="00723AF4">
      <w:pPr>
        <w:pStyle w:val="Odstavecnvod"/>
        <w:rPr>
          <w:lang w:val="cs-CZ"/>
        </w:rPr>
      </w:pPr>
      <w:r w:rsidRPr="00D26A35">
        <w:rPr>
          <w:lang w:val="cs-CZ"/>
        </w:rPr>
        <w:t>Souprava je určena pouze pro diagnostické účely in vitro.</w:t>
      </w:r>
    </w:p>
    <w:p w14:paraId="15D08594" w14:textId="77777777" w:rsidR="00C641A8" w:rsidRPr="00D26A35" w:rsidRDefault="00C641A8" w:rsidP="00723AF4">
      <w:pPr>
        <w:pStyle w:val="Odstavecnvod"/>
        <w:rPr>
          <w:lang w:val="cs-CZ"/>
        </w:rPr>
      </w:pPr>
      <w:r w:rsidRPr="00D26A35">
        <w:rPr>
          <w:lang w:val="cs-CZ"/>
        </w:rPr>
        <w:t xml:space="preserve">Kontrolní antigeny, králičí sérum s protilátkou, konjugát a veškerý materiál přicházející do styku s vyšetřovanými vzorky je nutno považovat za potenciálně infekční. </w:t>
      </w:r>
    </w:p>
    <w:p w14:paraId="7BA1445F" w14:textId="77777777" w:rsidR="00C641A8" w:rsidRPr="00D26A35" w:rsidRDefault="00C641A8" w:rsidP="00723AF4">
      <w:pPr>
        <w:pStyle w:val="Odstavecnvod"/>
        <w:rPr>
          <w:lang w:val="cs-CZ"/>
        </w:rPr>
      </w:pPr>
      <w:r w:rsidRPr="00D26A35">
        <w:rPr>
          <w:lang w:val="cs-CZ"/>
        </w:rPr>
        <w:t>Některé reagencie obsahují toxickou složku azid sodný. Vyvarujte se kontaktu s kůží.</w:t>
      </w:r>
    </w:p>
    <w:p w14:paraId="74C8FDE6" w14:textId="77777777" w:rsidR="00C641A8" w:rsidRPr="00D26A35" w:rsidRDefault="00C641A8" w:rsidP="00723AF4">
      <w:pPr>
        <w:pStyle w:val="Odstavecnvod"/>
        <w:rPr>
          <w:lang w:val="cs-CZ"/>
        </w:rPr>
      </w:pPr>
      <w:r w:rsidRPr="00D26A35">
        <w:rPr>
          <w:lang w:val="cs-CZ"/>
        </w:rPr>
        <w:t>Zastavovací roztok obsahuje zředěný roztok kyseliny. Při práci s tímto roztokem chraňte oči a pokožku!</w:t>
      </w:r>
    </w:p>
    <w:p w14:paraId="5DC15777" w14:textId="77777777" w:rsidR="00C641A8" w:rsidRPr="00D26A35" w:rsidRDefault="00C641A8" w:rsidP="00723AF4">
      <w:pPr>
        <w:pStyle w:val="Odstavecnvod"/>
        <w:rPr>
          <w:lang w:val="cs-CZ"/>
        </w:rPr>
      </w:pPr>
      <w:r w:rsidRPr="00D26A35">
        <w:rPr>
          <w:lang w:val="cs-CZ"/>
        </w:rPr>
        <w:t>Je nutné dodržovat místní předpisy týkající se bezpečnosti práce.</w:t>
      </w:r>
    </w:p>
    <w:p w14:paraId="5D455442" w14:textId="77777777" w:rsidR="00C641A8" w:rsidRPr="00D26A35" w:rsidRDefault="00C641A8" w:rsidP="006A6901">
      <w:pPr>
        <w:pStyle w:val="Podtitul"/>
        <w:rPr>
          <w:rStyle w:val="Siln"/>
          <w:rFonts w:eastAsia="Calibri"/>
          <w:b/>
          <w:bCs w:val="0"/>
          <w:lang w:val="cs-CZ"/>
        </w:rPr>
      </w:pPr>
      <w:r w:rsidRPr="00D26A35">
        <w:rPr>
          <w:rStyle w:val="Siln"/>
          <w:rFonts w:eastAsia="Calibri"/>
          <w:b/>
          <w:bCs w:val="0"/>
          <w:lang w:val="cs-CZ"/>
        </w:rPr>
        <w:t>První pomoc</w:t>
      </w:r>
    </w:p>
    <w:p w14:paraId="47BE549F" w14:textId="77777777" w:rsidR="00C641A8" w:rsidRPr="00D26A35" w:rsidRDefault="00C641A8" w:rsidP="00723AF4">
      <w:pPr>
        <w:pStyle w:val="Odstavecnvod"/>
        <w:rPr>
          <w:lang w:val="cs-CZ"/>
        </w:rPr>
      </w:pPr>
      <w:r w:rsidRPr="00D26A35">
        <w:rPr>
          <w:lang w:val="cs-CZ"/>
        </w:rPr>
        <w:t>Při zasažení očí vymývejte velkým množstvím vlažné vody a vyhledejte lékařskou pomoc. Při zasažení oděvu a kůže odložte veškeré kontaminované oblečení. Pokožku omyjte velkým množstvím vody a mýdlem. Při potřísnění roztokem, který obsahuje sérum, pokožku dezinfikujte. Při náhodném požití vypláchněte ústa pitnou vodou a vyhledejte lékařskou pomoc.</w:t>
      </w:r>
    </w:p>
    <w:p w14:paraId="6BC14022" w14:textId="77777777" w:rsidR="00C641A8" w:rsidRPr="00D26A35" w:rsidRDefault="00C641A8" w:rsidP="00DB1733">
      <w:pPr>
        <w:pStyle w:val="Podtitul"/>
        <w:rPr>
          <w:lang w:val="cs-CZ"/>
        </w:rPr>
      </w:pPr>
      <w:r w:rsidRPr="00D26A35">
        <w:rPr>
          <w:lang w:val="cs-CZ"/>
        </w:rPr>
        <w:t>Likvidace zbytků po provedení testů</w:t>
      </w:r>
    </w:p>
    <w:p w14:paraId="6FC65986" w14:textId="77777777" w:rsidR="00C641A8" w:rsidRPr="00D26A35" w:rsidRDefault="00C641A8" w:rsidP="00723AF4">
      <w:pPr>
        <w:pStyle w:val="Odstavecnvod"/>
        <w:rPr>
          <w:lang w:val="cs-CZ"/>
        </w:rPr>
      </w:pPr>
      <w:r w:rsidRPr="00D26A35">
        <w:rPr>
          <w:lang w:val="cs-CZ"/>
        </w:rPr>
        <w:t>Veškeré pomůcky použité k provedení testu je nutné považovat vzhledem ke kontaktu s biologickým materiálem za potenciálně infekční. Proto je likvidujte společně s biologickým odpadem.</w:t>
      </w:r>
    </w:p>
    <w:p w14:paraId="27656F94" w14:textId="77777777" w:rsidR="00C641A8" w:rsidRPr="00D26A35" w:rsidRDefault="00C641A8" w:rsidP="00DB1733">
      <w:pPr>
        <w:pStyle w:val="Podtitul"/>
        <w:rPr>
          <w:lang w:val="cs-CZ"/>
        </w:rPr>
      </w:pPr>
      <w:r w:rsidRPr="00D26A35">
        <w:rPr>
          <w:lang w:val="cs-CZ"/>
        </w:rPr>
        <w:t>Likvidace soupravy po exspiraci</w:t>
      </w:r>
    </w:p>
    <w:p w14:paraId="79764B04" w14:textId="77777777" w:rsidR="00C641A8" w:rsidRPr="00D26A35" w:rsidRDefault="00C641A8" w:rsidP="00723AF4">
      <w:pPr>
        <w:pStyle w:val="Odstavecnvod"/>
        <w:rPr>
          <w:lang w:val="cs-CZ"/>
        </w:rPr>
      </w:pPr>
      <w:r w:rsidRPr="00D26A35">
        <w:rPr>
          <w:lang w:val="cs-CZ"/>
        </w:rPr>
        <w:t>Soupravu rozeberte na jednotlivé komponenty a zlikvidujte je jako biologický materiál. Obaly a zbytky obalů likvidujte jako tříděný odpad podle místních předpisů.</w:t>
      </w:r>
    </w:p>
    <w:p w14:paraId="4A28D8E1" w14:textId="77777777" w:rsidR="009E42D6" w:rsidRPr="00D26A35" w:rsidRDefault="009E42D6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22" w:name="_Ref343761838"/>
      <w:bookmarkStart w:id="23" w:name="_Toc343582195"/>
      <w:r w:rsidRPr="00D26A35">
        <w:rPr>
          <w:lang w:val="cs-CZ"/>
        </w:rPr>
        <w:br w:type="page"/>
      </w:r>
    </w:p>
    <w:p w14:paraId="1C151678" w14:textId="77777777" w:rsidR="00C641A8" w:rsidRPr="00D26A35" w:rsidRDefault="00C641A8" w:rsidP="009E42D6">
      <w:pPr>
        <w:pStyle w:val="Nadpis1"/>
        <w:rPr>
          <w:lang w:val="cs-CZ"/>
        </w:rPr>
      </w:pPr>
      <w:bookmarkStart w:id="24" w:name="_Toc81805227"/>
      <w:r w:rsidRPr="00D26A35">
        <w:rPr>
          <w:lang w:val="cs-CZ"/>
        </w:rPr>
        <w:lastRenderedPageBreak/>
        <w:t>Technické připomínky</w:t>
      </w:r>
      <w:bookmarkEnd w:id="22"/>
      <w:bookmarkEnd w:id="24"/>
    </w:p>
    <w:p w14:paraId="700BAE31" w14:textId="77777777" w:rsidR="00C641A8" w:rsidRPr="00D26A35" w:rsidRDefault="00C641A8" w:rsidP="000804D8">
      <w:pPr>
        <w:pStyle w:val="Odstavecnvod"/>
        <w:rPr>
          <w:lang w:val="cs-CZ"/>
        </w:rPr>
      </w:pPr>
      <w:r w:rsidRPr="00D26A35">
        <w:rPr>
          <w:lang w:val="cs-CZ"/>
        </w:rPr>
        <w:t xml:space="preserve">Pro získání spolehlivých výsledků je nutné </w:t>
      </w:r>
      <w:r w:rsidRPr="00D26A35">
        <w:rPr>
          <w:b/>
          <w:lang w:val="cs-CZ"/>
        </w:rPr>
        <w:t>přesné dodržování návodu</w:t>
      </w:r>
      <w:r w:rsidRPr="00D26A35">
        <w:rPr>
          <w:lang w:val="cs-CZ"/>
        </w:rPr>
        <w:t>. Při práci používejte vždy pomůcky nejvyšší čistoty. Dávejte přednost jednorázovým pomůckám.</w:t>
      </w:r>
    </w:p>
    <w:p w14:paraId="0B267B46" w14:textId="77777777" w:rsidR="00C641A8" w:rsidRPr="00D26A35" w:rsidRDefault="00C641A8" w:rsidP="009B4545">
      <w:pPr>
        <w:pStyle w:val="Odstavecnvod"/>
        <w:rPr>
          <w:lang w:val="cs-CZ"/>
        </w:rPr>
      </w:pPr>
      <w:proofErr w:type="spellStart"/>
      <w:r w:rsidRPr="00D26A35">
        <w:rPr>
          <w:b/>
          <w:lang w:val="cs-CZ"/>
        </w:rPr>
        <w:t>Mikrotitrační</w:t>
      </w:r>
      <w:proofErr w:type="spellEnd"/>
      <w:r w:rsidRPr="00D26A35">
        <w:rPr>
          <w:b/>
          <w:lang w:val="cs-CZ"/>
        </w:rPr>
        <w:t xml:space="preserve"> destička</w:t>
      </w:r>
      <w:r w:rsidRPr="00D26A35">
        <w:rPr>
          <w:lang w:val="cs-CZ"/>
        </w:rPr>
        <w:t xml:space="preserve"> – před otevřením nechejte vždy sáček s </w:t>
      </w:r>
      <w:proofErr w:type="spellStart"/>
      <w:r w:rsidRPr="00D26A35">
        <w:rPr>
          <w:lang w:val="cs-CZ"/>
        </w:rPr>
        <w:t>mikrotitrační</w:t>
      </w:r>
      <w:proofErr w:type="spellEnd"/>
      <w:r w:rsidRPr="00D26A35">
        <w:rPr>
          <w:lang w:val="cs-CZ"/>
        </w:rPr>
        <w:t xml:space="preserve"> destičkou vytemperovat na laboratorní teplotu, aby nedošlo ke kondenzaci vodních par na</w:t>
      </w:r>
      <w:r w:rsidR="00DC468D" w:rsidRPr="00D26A35">
        <w:rPr>
          <w:lang w:val="cs-CZ"/>
        </w:rPr>
        <w:t> </w:t>
      </w:r>
      <w:r w:rsidRPr="00D26A35">
        <w:rPr>
          <w:lang w:val="cs-CZ"/>
        </w:rPr>
        <w:t>povrchu destičky.</w:t>
      </w:r>
    </w:p>
    <w:p w14:paraId="5E53EE71" w14:textId="77777777" w:rsidR="00C641A8" w:rsidRPr="00D26A35" w:rsidRDefault="00C641A8" w:rsidP="000804D8">
      <w:pPr>
        <w:pStyle w:val="Odstavecnvod"/>
        <w:rPr>
          <w:lang w:val="cs-CZ"/>
        </w:rPr>
      </w:pPr>
      <w:r w:rsidRPr="00D26A35">
        <w:rPr>
          <w:b/>
          <w:lang w:val="cs-CZ"/>
        </w:rPr>
        <w:t>Promývací roztok</w:t>
      </w:r>
      <w:r w:rsidRPr="00D26A35">
        <w:rPr>
          <w:lang w:val="cs-CZ"/>
        </w:rPr>
        <w:t xml:space="preserve"> – pro přípravu promývacího roztoku v pracovním ředění používejte vysoce kvalitní destilovanou vodu.</w:t>
      </w:r>
    </w:p>
    <w:p w14:paraId="54EF3FDD" w14:textId="77777777" w:rsidR="00C641A8" w:rsidRPr="00D26A35" w:rsidRDefault="00C641A8" w:rsidP="000804D8">
      <w:pPr>
        <w:pStyle w:val="Odstavecnvod"/>
        <w:rPr>
          <w:lang w:val="cs-CZ"/>
        </w:rPr>
      </w:pPr>
      <w:r w:rsidRPr="00D26A35">
        <w:rPr>
          <w:b/>
          <w:lang w:val="cs-CZ"/>
        </w:rPr>
        <w:t>Promývání</w:t>
      </w:r>
      <w:r w:rsidRPr="00D26A35">
        <w:rPr>
          <w:szCs w:val="24"/>
          <w:lang w:val="cs-CZ"/>
        </w:rPr>
        <w:t xml:space="preserve"> – dodržujte předepsaný počet promývacích cyklů a jamky plňte vždy až po</w:t>
      </w:r>
      <w:r w:rsidR="00DC468D" w:rsidRPr="00D26A35">
        <w:rPr>
          <w:szCs w:val="24"/>
          <w:lang w:val="cs-CZ"/>
        </w:rPr>
        <w:t> </w:t>
      </w:r>
      <w:r w:rsidRPr="00D26A35">
        <w:rPr>
          <w:szCs w:val="24"/>
          <w:lang w:val="cs-CZ"/>
        </w:rPr>
        <w:t>horní okraj.</w:t>
      </w:r>
    </w:p>
    <w:p w14:paraId="7971E0D1" w14:textId="77777777" w:rsidR="00C641A8" w:rsidRPr="00D26A35" w:rsidRDefault="00C641A8" w:rsidP="000804D8">
      <w:pPr>
        <w:pStyle w:val="Odstavecnvod"/>
        <w:rPr>
          <w:lang w:val="cs-CZ"/>
        </w:rPr>
      </w:pPr>
      <w:r w:rsidRPr="00D26A35">
        <w:rPr>
          <w:b/>
          <w:lang w:val="cs-CZ"/>
        </w:rPr>
        <w:t>TMB-</w:t>
      </w:r>
      <w:proofErr w:type="spellStart"/>
      <w:r w:rsidRPr="00D26A35">
        <w:rPr>
          <w:b/>
          <w:lang w:val="cs-CZ"/>
        </w:rPr>
        <w:t>Complete</w:t>
      </w:r>
      <w:proofErr w:type="spellEnd"/>
      <w:r w:rsidRPr="00D26A35">
        <w:rPr>
          <w:b/>
          <w:lang w:val="cs-CZ"/>
        </w:rPr>
        <w:t xml:space="preserve"> </w:t>
      </w:r>
      <w:r w:rsidRPr="00D26A35">
        <w:rPr>
          <w:lang w:val="cs-CZ"/>
        </w:rPr>
        <w:t xml:space="preserve">– </w:t>
      </w:r>
      <w:proofErr w:type="spellStart"/>
      <w:r w:rsidRPr="00D26A35">
        <w:rPr>
          <w:lang w:val="cs-CZ"/>
        </w:rPr>
        <w:t>pipetovací</w:t>
      </w:r>
      <w:proofErr w:type="spellEnd"/>
      <w:r w:rsidRPr="00D26A35">
        <w:rPr>
          <w:lang w:val="cs-CZ"/>
        </w:rPr>
        <w:t xml:space="preserve"> vaničku pro TMB-</w:t>
      </w:r>
      <w:proofErr w:type="spellStart"/>
      <w:r w:rsidRPr="00D26A35">
        <w:rPr>
          <w:lang w:val="cs-CZ"/>
        </w:rPr>
        <w:t>Complete</w:t>
      </w:r>
      <w:proofErr w:type="spellEnd"/>
      <w:r w:rsidRPr="00D26A35">
        <w:rPr>
          <w:lang w:val="cs-CZ"/>
        </w:rPr>
        <w:t xml:space="preserve"> nepoužívejte pro jiné roztoky. Zbytek roztoku z </w:t>
      </w:r>
      <w:proofErr w:type="spellStart"/>
      <w:r w:rsidRPr="00D26A35">
        <w:rPr>
          <w:lang w:val="cs-CZ"/>
        </w:rPr>
        <w:t>pipetovací</w:t>
      </w:r>
      <w:proofErr w:type="spellEnd"/>
      <w:r w:rsidRPr="00D26A35">
        <w:rPr>
          <w:lang w:val="cs-CZ"/>
        </w:rPr>
        <w:t xml:space="preserve"> vaničky nevracejte zpět do lahvičky.</w:t>
      </w:r>
    </w:p>
    <w:p w14:paraId="20CAA278" w14:textId="77777777" w:rsidR="00C641A8" w:rsidRPr="00D26A35" w:rsidRDefault="00C641A8" w:rsidP="000804D8">
      <w:pPr>
        <w:pStyle w:val="Odstavecnvod"/>
        <w:rPr>
          <w:lang w:val="cs-CZ"/>
        </w:rPr>
      </w:pPr>
      <w:r w:rsidRPr="00D26A35">
        <w:rPr>
          <w:lang w:val="cs-CZ"/>
        </w:rPr>
        <w:t>Nereprodukovatelné výsledky mohou pocházet z metodických chyb, zejména:</w:t>
      </w:r>
    </w:p>
    <w:p w14:paraId="18C7A8D8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nedostatečné promíchání roztoků a vzorků před použitím</w:t>
      </w:r>
    </w:p>
    <w:p w14:paraId="3EA51261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záměna uzávěrů lahviček</w:t>
      </w:r>
    </w:p>
    <w:p w14:paraId="5DBED7A5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použití stejné špičky při pipetování různých roztoků</w:t>
      </w:r>
    </w:p>
    <w:p w14:paraId="7D63CEEC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vystavení reagencií nadměrné teplotě, bakteriální nebo chemické kontaminaci</w:t>
      </w:r>
    </w:p>
    <w:p w14:paraId="790628D8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 xml:space="preserve">nedostatečné promytí jamek, neplnění jamek až po okraj, špatné odsátí zbytků roztoku </w:t>
      </w:r>
    </w:p>
    <w:p w14:paraId="7C59E312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znečištění okrajů jamek konjugátem nebo vzorky</w:t>
      </w:r>
    </w:p>
    <w:p w14:paraId="1F692C71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záměna reagencií z různých šarží souprav</w:t>
      </w:r>
    </w:p>
    <w:p w14:paraId="20DAAB1E" w14:textId="77777777" w:rsidR="00C641A8" w:rsidRPr="00D26A35" w:rsidRDefault="00C641A8" w:rsidP="009E42D6">
      <w:pPr>
        <w:pStyle w:val="Puntky"/>
        <w:rPr>
          <w:lang w:val="cs-CZ"/>
        </w:rPr>
      </w:pPr>
      <w:r w:rsidRPr="00D26A35">
        <w:rPr>
          <w:lang w:val="cs-CZ"/>
        </w:rPr>
        <w:t>kontakt reagencií s oxidanty, těžkými kovy a jejich solemi.</w:t>
      </w:r>
    </w:p>
    <w:p w14:paraId="7FE35CFC" w14:textId="77777777" w:rsidR="00C641A8" w:rsidRPr="00D26A35" w:rsidRDefault="00C641A8" w:rsidP="000804D8">
      <w:pPr>
        <w:pStyle w:val="Odstavecnvod"/>
        <w:rPr>
          <w:lang w:val="cs-CZ"/>
        </w:rPr>
      </w:pPr>
      <w:r w:rsidRPr="00D26A35">
        <w:rPr>
          <w:lang w:val="cs-CZ"/>
        </w:rPr>
        <w:t>Soupravu je možno zpracovávat postupně. Pro přípravu pracovních roztoků odeberte jen takové množství reagencií, které bude spotřebováno pro analýzu.</w:t>
      </w:r>
    </w:p>
    <w:p w14:paraId="50732D80" w14:textId="77777777" w:rsidR="00C641A8" w:rsidRPr="00D26A35" w:rsidRDefault="00C641A8" w:rsidP="000804D8">
      <w:pPr>
        <w:pStyle w:val="Odstavecnvod"/>
        <w:rPr>
          <w:szCs w:val="24"/>
          <w:lang w:val="cs-CZ"/>
        </w:rPr>
      </w:pPr>
      <w:r w:rsidRPr="00D26A35">
        <w:rPr>
          <w:spacing w:val="4"/>
          <w:szCs w:val="24"/>
          <w:lang w:val="cs-CZ"/>
        </w:rPr>
        <w:t>Soupravu</w:t>
      </w:r>
      <w:r w:rsidRPr="00D26A35">
        <w:rPr>
          <w:szCs w:val="24"/>
          <w:lang w:val="cs-CZ"/>
        </w:rPr>
        <w:t xml:space="preserve"> je možno zpracovat na všech typech automatických ELISA analyzátorů. V případě potřeby </w:t>
      </w:r>
      <w:proofErr w:type="spellStart"/>
      <w:r w:rsidRPr="00D26A35">
        <w:rPr>
          <w:szCs w:val="24"/>
          <w:lang w:val="cs-CZ"/>
        </w:rPr>
        <w:t>TestLine</w:t>
      </w:r>
      <w:proofErr w:type="spellEnd"/>
      <w:r w:rsidRPr="00D26A35">
        <w:rPr>
          <w:szCs w:val="24"/>
          <w:lang w:val="cs-CZ"/>
        </w:rPr>
        <w:t xml:space="preserve"> </w:t>
      </w:r>
      <w:proofErr w:type="spellStart"/>
      <w:r w:rsidRPr="00D26A35">
        <w:rPr>
          <w:szCs w:val="24"/>
          <w:lang w:val="cs-CZ"/>
        </w:rPr>
        <w:t>Clinical</w:t>
      </w:r>
      <w:proofErr w:type="spellEnd"/>
      <w:r w:rsidRPr="00D26A35">
        <w:rPr>
          <w:szCs w:val="24"/>
          <w:lang w:val="cs-CZ"/>
        </w:rPr>
        <w:t xml:space="preserve"> </w:t>
      </w:r>
      <w:proofErr w:type="spellStart"/>
      <w:r w:rsidRPr="00D26A35">
        <w:rPr>
          <w:szCs w:val="24"/>
          <w:lang w:val="cs-CZ"/>
        </w:rPr>
        <w:t>Diagnostics</w:t>
      </w:r>
      <w:proofErr w:type="spellEnd"/>
      <w:r w:rsidRPr="00D26A35">
        <w:rPr>
          <w:szCs w:val="24"/>
          <w:lang w:val="cs-CZ"/>
        </w:rPr>
        <w:t xml:space="preserve"> s.r.o. nabízí certifikovanou modifikaci pracovního návodu pro </w:t>
      </w:r>
      <w:r w:rsidRPr="00D26A35">
        <w:rPr>
          <w:spacing w:val="-8"/>
          <w:szCs w:val="24"/>
          <w:lang w:val="cs-CZ"/>
        </w:rPr>
        <w:t>konkrétní</w:t>
      </w:r>
      <w:r w:rsidRPr="00D26A35">
        <w:rPr>
          <w:szCs w:val="24"/>
          <w:lang w:val="cs-CZ"/>
        </w:rPr>
        <w:t xml:space="preserve"> typ analyzátoru</w:t>
      </w:r>
      <w:bookmarkEnd w:id="23"/>
      <w:r w:rsidRPr="00D26A35">
        <w:rPr>
          <w:szCs w:val="24"/>
          <w:lang w:val="cs-CZ"/>
        </w:rPr>
        <w:t>.</w:t>
      </w:r>
    </w:p>
    <w:p w14:paraId="6DA56E60" w14:textId="77777777" w:rsidR="00C641A8" w:rsidRPr="00D26A35" w:rsidRDefault="00C641A8" w:rsidP="00AE61D1">
      <w:pPr>
        <w:pStyle w:val="Podtitul"/>
        <w:rPr>
          <w:lang w:val="cs-CZ"/>
        </w:rPr>
      </w:pPr>
      <w:r w:rsidRPr="00D26A35">
        <w:rPr>
          <w:lang w:val="cs-CZ"/>
        </w:rPr>
        <w:t>Při nedodržení pracovního postupu výrobce neodpovídá za správnou funkci soupravy.</w:t>
      </w:r>
    </w:p>
    <w:p w14:paraId="7E8841C5" w14:textId="77777777" w:rsidR="009E42D6" w:rsidRPr="00D26A35" w:rsidRDefault="009E42D6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25" w:name="_Toc346786682"/>
      <w:r w:rsidRPr="00D26A35">
        <w:rPr>
          <w:lang w:val="cs-CZ"/>
        </w:rPr>
        <w:br w:type="page"/>
      </w:r>
    </w:p>
    <w:p w14:paraId="4C502E28" w14:textId="77777777" w:rsidR="00C641A8" w:rsidRPr="00D26A35" w:rsidRDefault="00C641A8" w:rsidP="009E42D6">
      <w:pPr>
        <w:pStyle w:val="Nadpis1"/>
        <w:rPr>
          <w:lang w:val="cs-CZ"/>
        </w:rPr>
      </w:pPr>
      <w:bookmarkStart w:id="26" w:name="_Toc81805228"/>
      <w:r w:rsidRPr="00D26A35">
        <w:rPr>
          <w:lang w:val="cs-CZ"/>
        </w:rPr>
        <w:lastRenderedPageBreak/>
        <w:t>Vysvětlení symbolů</w:t>
      </w:r>
      <w:bookmarkEnd w:id="25"/>
      <w:bookmarkEnd w:id="26"/>
    </w:p>
    <w:tbl>
      <w:tblPr>
        <w:tblW w:w="0" w:type="auto"/>
        <w:tblBorders>
          <w:top w:val="double" w:sz="4" w:space="0" w:color="auto"/>
          <w:bottom w:val="doub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086"/>
        <w:gridCol w:w="7553"/>
      </w:tblGrid>
      <w:tr w:rsidR="00C641A8" w:rsidRPr="00D26A35" w14:paraId="36DCDA29" w14:textId="77777777" w:rsidTr="00C01D7F">
        <w:trPr>
          <w:trHeight w:val="964"/>
        </w:trPr>
        <w:tc>
          <w:tcPr>
            <w:tcW w:w="2093" w:type="dxa"/>
          </w:tcPr>
          <w:p w14:paraId="3B079DA8" w14:textId="77777777" w:rsidR="00C641A8" w:rsidRPr="00D26A35" w:rsidRDefault="006825A2" w:rsidP="00C01D7F">
            <w:pPr>
              <w:pStyle w:val="Tabulka5"/>
              <w:rPr>
                <w:lang w:val="cs-CZ"/>
              </w:rPr>
            </w:pPr>
            <w:r w:rsidRPr="00D26A35">
              <w:rPr>
                <w:noProof/>
                <w:lang w:val="cs-CZ"/>
              </w:rPr>
              <w:drawing>
                <wp:inline distT="0" distB="0" distL="0" distR="0" wp14:anchorId="60837216" wp14:editId="2DBCA0D7">
                  <wp:extent cx="995045" cy="526415"/>
                  <wp:effectExtent l="0" t="0" r="0" b="0"/>
                  <wp:docPr id="22" name="obrázek 3" descr="2až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až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045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2E3809CD" w14:textId="77777777" w:rsidR="00C641A8" w:rsidRPr="00D26A35" w:rsidRDefault="00C641A8" w:rsidP="00C01D7F">
            <w:pPr>
              <w:pStyle w:val="Odstavecnvod"/>
              <w:jc w:val="left"/>
              <w:rPr>
                <w:lang w:val="cs-CZ"/>
              </w:rPr>
            </w:pPr>
            <w:r w:rsidRPr="00D26A35">
              <w:rPr>
                <w:lang w:val="cs-CZ"/>
              </w:rPr>
              <w:t>Skladovací teplota</w:t>
            </w:r>
          </w:p>
        </w:tc>
      </w:tr>
      <w:tr w:rsidR="00C641A8" w:rsidRPr="00D26A35" w14:paraId="24F7D7DF" w14:textId="77777777" w:rsidTr="00C01D7F">
        <w:trPr>
          <w:trHeight w:val="964"/>
        </w:trPr>
        <w:tc>
          <w:tcPr>
            <w:tcW w:w="2093" w:type="dxa"/>
          </w:tcPr>
          <w:p w14:paraId="51AA24D2" w14:textId="77777777" w:rsidR="00C641A8" w:rsidRPr="00D26A35" w:rsidRDefault="006825A2" w:rsidP="00C01D7F">
            <w:pPr>
              <w:pStyle w:val="Tabulka5"/>
              <w:rPr>
                <w:lang w:val="cs-CZ"/>
              </w:rPr>
            </w:pPr>
            <w:r w:rsidRPr="00D26A35">
              <w:rPr>
                <w:noProof/>
                <w:lang w:val="cs-CZ"/>
              </w:rPr>
              <w:drawing>
                <wp:inline distT="0" distB="0" distL="0" distR="0" wp14:anchorId="387332B2" wp14:editId="366CA14B">
                  <wp:extent cx="526415" cy="526415"/>
                  <wp:effectExtent l="0" t="0" r="0" b="0"/>
                  <wp:docPr id="21" name="obrázek 4" descr="KeepD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KeepD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6" t="3906" r="4688" b="3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415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07536289" w14:textId="77777777" w:rsidR="00C641A8" w:rsidRPr="00D26A35" w:rsidRDefault="00C641A8" w:rsidP="00C01D7F">
            <w:pPr>
              <w:pStyle w:val="Tabulka2"/>
              <w:rPr>
                <w:lang w:val="cs-CZ"/>
              </w:rPr>
            </w:pPr>
            <w:r w:rsidRPr="00D26A35">
              <w:rPr>
                <w:lang w:val="cs-CZ"/>
              </w:rPr>
              <w:t>Udržovat v suchu</w:t>
            </w:r>
          </w:p>
        </w:tc>
      </w:tr>
      <w:tr w:rsidR="00C641A8" w:rsidRPr="00D26A35" w14:paraId="57F994ED" w14:textId="77777777" w:rsidTr="00C01D7F">
        <w:trPr>
          <w:trHeight w:val="964"/>
        </w:trPr>
        <w:tc>
          <w:tcPr>
            <w:tcW w:w="2093" w:type="dxa"/>
          </w:tcPr>
          <w:p w14:paraId="53213F08" w14:textId="77777777" w:rsidR="00C641A8" w:rsidRPr="00D26A35" w:rsidRDefault="006825A2" w:rsidP="00C01D7F">
            <w:pPr>
              <w:pStyle w:val="Tabulka5"/>
              <w:rPr>
                <w:lang w:val="cs-CZ"/>
              </w:rPr>
            </w:pPr>
            <w:r w:rsidRPr="00D26A35">
              <w:rPr>
                <w:noProof/>
                <w:lang w:val="cs-CZ"/>
              </w:rPr>
              <w:drawing>
                <wp:inline distT="0" distB="0" distL="0" distR="0" wp14:anchorId="007490CB" wp14:editId="12E3675C">
                  <wp:extent cx="351155" cy="556260"/>
                  <wp:effectExtent l="0" t="0" r="0" b="0"/>
                  <wp:docPr id="20" name="obrázek 5" descr="use_b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use_b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55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3D7BF883" w14:textId="77777777" w:rsidR="00C641A8" w:rsidRPr="00D26A35" w:rsidRDefault="00C641A8" w:rsidP="00C01D7F">
            <w:pPr>
              <w:pStyle w:val="Tabulka2"/>
              <w:rPr>
                <w:lang w:val="cs-CZ"/>
              </w:rPr>
            </w:pPr>
            <w:r w:rsidRPr="00D26A35">
              <w:rPr>
                <w:lang w:val="cs-CZ"/>
              </w:rPr>
              <w:t>Použít do data</w:t>
            </w:r>
          </w:p>
        </w:tc>
      </w:tr>
      <w:tr w:rsidR="00C641A8" w:rsidRPr="00D26A35" w14:paraId="76DB50CD" w14:textId="77777777" w:rsidTr="00C01D7F">
        <w:trPr>
          <w:trHeight w:val="964"/>
        </w:trPr>
        <w:tc>
          <w:tcPr>
            <w:tcW w:w="2093" w:type="dxa"/>
          </w:tcPr>
          <w:p w14:paraId="1CD3320C" w14:textId="77777777" w:rsidR="00C641A8" w:rsidRPr="00D26A35" w:rsidRDefault="006825A2" w:rsidP="00C01D7F">
            <w:pPr>
              <w:pStyle w:val="Tabulka5"/>
              <w:rPr>
                <w:lang w:val="cs-CZ"/>
              </w:rPr>
            </w:pPr>
            <w:r w:rsidRPr="00D26A35">
              <w:rPr>
                <w:noProof/>
                <w:lang w:val="cs-CZ"/>
              </w:rPr>
              <w:drawing>
                <wp:inline distT="0" distB="0" distL="0" distR="0" wp14:anchorId="3900DCF6" wp14:editId="7129929B">
                  <wp:extent cx="760730" cy="497205"/>
                  <wp:effectExtent l="0" t="0" r="0" b="0"/>
                  <wp:docPr id="19" name="obrázek 6" descr="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6D33CA0D" w14:textId="77777777" w:rsidR="00C641A8" w:rsidRPr="00D26A35" w:rsidRDefault="00C641A8" w:rsidP="00C01D7F">
            <w:pPr>
              <w:pStyle w:val="Tabulka2"/>
              <w:rPr>
                <w:lang w:val="cs-CZ"/>
              </w:rPr>
            </w:pPr>
            <w:r w:rsidRPr="00D26A35">
              <w:rPr>
                <w:lang w:val="cs-CZ"/>
              </w:rPr>
              <w:t>Číslo šarže</w:t>
            </w:r>
          </w:p>
        </w:tc>
      </w:tr>
      <w:tr w:rsidR="00C641A8" w:rsidRPr="00D26A35" w14:paraId="68C3B0F2" w14:textId="77777777" w:rsidTr="00C01D7F">
        <w:trPr>
          <w:trHeight w:val="964"/>
        </w:trPr>
        <w:tc>
          <w:tcPr>
            <w:tcW w:w="2093" w:type="dxa"/>
          </w:tcPr>
          <w:p w14:paraId="56B7C0E2" w14:textId="77777777" w:rsidR="00C641A8" w:rsidRPr="00D26A35" w:rsidRDefault="006825A2" w:rsidP="00C01D7F">
            <w:pPr>
              <w:pStyle w:val="Tabulka5"/>
              <w:rPr>
                <w:lang w:val="cs-CZ"/>
              </w:rPr>
            </w:pPr>
            <w:r w:rsidRPr="00D26A35">
              <w:rPr>
                <w:noProof/>
                <w:lang w:val="cs-CZ"/>
              </w:rPr>
              <w:drawing>
                <wp:inline distT="0" distB="0" distL="0" distR="0" wp14:anchorId="62EA4688" wp14:editId="50A0C3EB">
                  <wp:extent cx="570865" cy="526415"/>
                  <wp:effectExtent l="0" t="0" r="0" b="0"/>
                  <wp:docPr id="18" name="obrázek 7" descr="manufactur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anufactur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626F740B" w14:textId="77777777" w:rsidR="00C641A8" w:rsidRPr="00D26A35" w:rsidRDefault="00C641A8" w:rsidP="00C01D7F">
            <w:pPr>
              <w:pStyle w:val="Tabulka2"/>
              <w:rPr>
                <w:lang w:val="cs-CZ"/>
              </w:rPr>
            </w:pPr>
            <w:r w:rsidRPr="00D26A35">
              <w:rPr>
                <w:lang w:val="cs-CZ"/>
              </w:rPr>
              <w:t>Výrobce</w:t>
            </w:r>
          </w:p>
        </w:tc>
      </w:tr>
      <w:tr w:rsidR="00C641A8" w:rsidRPr="00D26A35" w14:paraId="0C8B7244" w14:textId="77777777" w:rsidTr="00C01D7F">
        <w:trPr>
          <w:trHeight w:val="964"/>
        </w:trPr>
        <w:tc>
          <w:tcPr>
            <w:tcW w:w="2093" w:type="dxa"/>
          </w:tcPr>
          <w:p w14:paraId="366823C8" w14:textId="77777777" w:rsidR="00C641A8" w:rsidRPr="00D26A35" w:rsidRDefault="006825A2" w:rsidP="00C01D7F">
            <w:pPr>
              <w:pStyle w:val="Tabulka5"/>
              <w:rPr>
                <w:lang w:val="cs-CZ"/>
              </w:rPr>
            </w:pPr>
            <w:r w:rsidRPr="00D26A35">
              <w:rPr>
                <w:noProof/>
                <w:lang w:val="cs-CZ"/>
              </w:rPr>
              <w:drawing>
                <wp:inline distT="0" distB="0" distL="0" distR="0" wp14:anchorId="4288F985" wp14:editId="1BD9336B">
                  <wp:extent cx="782955" cy="577850"/>
                  <wp:effectExtent l="0" t="0" r="0" b="0"/>
                  <wp:docPr id="17" name="obrázek 8" descr="read_if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read_if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955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543190C3" w14:textId="77777777" w:rsidR="00C641A8" w:rsidRPr="00D26A35" w:rsidRDefault="00C641A8" w:rsidP="00C01D7F">
            <w:pPr>
              <w:pStyle w:val="Tabulka2"/>
              <w:rPr>
                <w:lang w:val="cs-CZ"/>
              </w:rPr>
            </w:pPr>
            <w:r w:rsidRPr="00D26A35">
              <w:rPr>
                <w:lang w:val="cs-CZ"/>
              </w:rPr>
              <w:t>Čtěte návod k použití</w:t>
            </w:r>
          </w:p>
        </w:tc>
      </w:tr>
      <w:tr w:rsidR="00C641A8" w:rsidRPr="00D26A35" w14:paraId="2569432D" w14:textId="77777777" w:rsidTr="00C01D7F">
        <w:trPr>
          <w:trHeight w:val="964"/>
        </w:trPr>
        <w:tc>
          <w:tcPr>
            <w:tcW w:w="2093" w:type="dxa"/>
          </w:tcPr>
          <w:p w14:paraId="5CAB63FB" w14:textId="77777777" w:rsidR="00C641A8" w:rsidRPr="00D26A35" w:rsidRDefault="006825A2" w:rsidP="00C01D7F">
            <w:pPr>
              <w:pStyle w:val="Tabulka5"/>
              <w:rPr>
                <w:lang w:val="cs-CZ"/>
              </w:rPr>
            </w:pPr>
            <w:r w:rsidRPr="00D26A35">
              <w:rPr>
                <w:noProof/>
                <w:lang w:val="cs-CZ"/>
              </w:rPr>
              <w:drawing>
                <wp:inline distT="0" distB="0" distL="0" distR="0" wp14:anchorId="76964A03" wp14:editId="7EA2537E">
                  <wp:extent cx="760730" cy="482600"/>
                  <wp:effectExtent l="0" t="0" r="0" b="0"/>
                  <wp:docPr id="16" name="obrázek 9" descr="REF_Taho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F_Taho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362786C0" w14:textId="77777777" w:rsidR="00C641A8" w:rsidRPr="00D26A35" w:rsidRDefault="00C641A8" w:rsidP="00C01D7F">
            <w:pPr>
              <w:pStyle w:val="Tabulka2"/>
              <w:rPr>
                <w:lang w:val="cs-CZ"/>
              </w:rPr>
            </w:pPr>
            <w:r w:rsidRPr="00D26A35">
              <w:rPr>
                <w:lang w:val="cs-CZ"/>
              </w:rPr>
              <w:t>Katalogové číslo</w:t>
            </w:r>
          </w:p>
        </w:tc>
      </w:tr>
      <w:tr w:rsidR="00C641A8" w:rsidRPr="00D26A35" w14:paraId="12DF2B5E" w14:textId="77777777" w:rsidTr="00C01D7F">
        <w:trPr>
          <w:trHeight w:val="964"/>
        </w:trPr>
        <w:tc>
          <w:tcPr>
            <w:tcW w:w="2093" w:type="dxa"/>
          </w:tcPr>
          <w:p w14:paraId="5242DD81" w14:textId="77777777" w:rsidR="00C641A8" w:rsidRPr="00D26A35" w:rsidRDefault="006825A2" w:rsidP="00C01D7F">
            <w:pPr>
              <w:pStyle w:val="Tabulka5"/>
              <w:rPr>
                <w:lang w:val="cs-CZ"/>
              </w:rPr>
            </w:pPr>
            <w:r w:rsidRPr="00D26A35">
              <w:rPr>
                <w:noProof/>
                <w:lang w:val="cs-CZ"/>
              </w:rPr>
              <w:drawing>
                <wp:inline distT="0" distB="0" distL="0" distR="0" wp14:anchorId="3469F319" wp14:editId="5F9FD654">
                  <wp:extent cx="556260" cy="556260"/>
                  <wp:effectExtent l="0" t="0" r="0" b="0"/>
                  <wp:docPr id="15" name="obrázek 10" descr="su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u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6A3874A1" w14:textId="77777777" w:rsidR="00C641A8" w:rsidRPr="00D26A35" w:rsidRDefault="00C641A8" w:rsidP="00C01D7F">
            <w:pPr>
              <w:pStyle w:val="Tabulka2"/>
              <w:rPr>
                <w:lang w:val="cs-CZ"/>
              </w:rPr>
            </w:pPr>
            <w:r w:rsidRPr="00D26A35">
              <w:rPr>
                <w:lang w:val="cs-CZ"/>
              </w:rPr>
              <w:t>Počet testů</w:t>
            </w:r>
          </w:p>
        </w:tc>
      </w:tr>
      <w:tr w:rsidR="00C641A8" w:rsidRPr="00D26A35" w14:paraId="3154F686" w14:textId="77777777" w:rsidTr="00FF5663">
        <w:trPr>
          <w:trHeight w:val="964"/>
        </w:trPr>
        <w:tc>
          <w:tcPr>
            <w:tcW w:w="2093" w:type="dxa"/>
            <w:vAlign w:val="center"/>
          </w:tcPr>
          <w:p w14:paraId="168F77B0" w14:textId="77777777" w:rsidR="00C641A8" w:rsidRPr="00D26A35" w:rsidRDefault="006825A2" w:rsidP="00C01D7F">
            <w:pPr>
              <w:pStyle w:val="Tabulka5"/>
              <w:rPr>
                <w:lang w:val="cs-CZ"/>
              </w:rPr>
            </w:pPr>
            <w:r w:rsidRPr="00D26A35">
              <w:rPr>
                <w:noProof/>
                <w:lang w:val="cs-CZ"/>
              </w:rPr>
              <w:drawing>
                <wp:inline distT="0" distB="0" distL="0" distR="0" wp14:anchorId="11EE42F7" wp14:editId="7C8BA72A">
                  <wp:extent cx="841375" cy="417195"/>
                  <wp:effectExtent l="0" t="0" r="0" b="0"/>
                  <wp:docPr id="14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41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18EF59CE" w14:textId="77777777" w:rsidR="00C641A8" w:rsidRPr="00D26A35" w:rsidRDefault="00C641A8" w:rsidP="000D220D">
            <w:pPr>
              <w:pStyle w:val="Tabulka2"/>
              <w:rPr>
                <w:lang w:val="cs-CZ"/>
              </w:rPr>
            </w:pPr>
            <w:r w:rsidRPr="00D26A35">
              <w:rPr>
                <w:lang w:val="cs-CZ"/>
              </w:rPr>
              <w:t>Správná výrobní praxe</w:t>
            </w:r>
          </w:p>
        </w:tc>
      </w:tr>
    </w:tbl>
    <w:p w14:paraId="23823F7C" w14:textId="77777777" w:rsidR="00C641A8" w:rsidRPr="00D26A35" w:rsidRDefault="00C641A8" w:rsidP="002C0C69">
      <w:pPr>
        <w:rPr>
          <w:lang w:val="cs-CZ"/>
        </w:rPr>
      </w:pPr>
    </w:p>
    <w:p w14:paraId="56CA327D" w14:textId="77777777" w:rsidR="009E42D6" w:rsidRPr="00D26A35" w:rsidRDefault="009E42D6">
      <w:pPr>
        <w:spacing w:before="0" w:after="0"/>
        <w:rPr>
          <w:rFonts w:eastAsia="Times New Roman"/>
          <w:b/>
          <w:szCs w:val="24"/>
          <w:lang w:val="cs-CZ" w:eastAsia="x-none"/>
        </w:rPr>
      </w:pPr>
      <w:r w:rsidRPr="00D26A35">
        <w:rPr>
          <w:lang w:val="cs-CZ"/>
        </w:rPr>
        <w:br w:type="page"/>
      </w:r>
    </w:p>
    <w:p w14:paraId="25FFD953" w14:textId="77777777" w:rsidR="009E42D6" w:rsidRPr="00D26A35" w:rsidRDefault="009E42D6">
      <w:pPr>
        <w:spacing w:before="0" w:after="0"/>
        <w:rPr>
          <w:b/>
          <w:lang w:val="cs-CZ"/>
        </w:rPr>
      </w:pPr>
      <w:r w:rsidRPr="00D26A35">
        <w:rPr>
          <w:b/>
          <w:lang w:val="cs-CZ"/>
        </w:rPr>
        <w:lastRenderedPageBreak/>
        <w:t>Poznámky</w:t>
      </w:r>
      <w:r w:rsidRPr="00D26A35">
        <w:rPr>
          <w:b/>
          <w:lang w:val="cs-CZ"/>
        </w:rPr>
        <w:br w:type="page"/>
      </w:r>
    </w:p>
    <w:p w14:paraId="63411EEA" w14:textId="77777777" w:rsidR="009E42D6" w:rsidRPr="00D26A35" w:rsidRDefault="009E42D6">
      <w:pPr>
        <w:spacing w:before="0" w:after="0"/>
        <w:rPr>
          <w:rFonts w:eastAsia="Times New Roman"/>
          <w:b/>
          <w:szCs w:val="24"/>
          <w:lang w:val="cs-CZ" w:eastAsia="x-none"/>
        </w:rPr>
      </w:pPr>
      <w:r w:rsidRPr="00D26A35">
        <w:rPr>
          <w:b/>
          <w:lang w:val="cs-CZ"/>
        </w:rPr>
        <w:lastRenderedPageBreak/>
        <w:t>Poznámky</w:t>
      </w:r>
      <w:r w:rsidRPr="00D26A35">
        <w:rPr>
          <w:lang w:val="cs-CZ"/>
        </w:rPr>
        <w:t xml:space="preserve"> </w:t>
      </w:r>
      <w:r w:rsidRPr="00D26A35">
        <w:rPr>
          <w:lang w:val="cs-CZ"/>
        </w:rPr>
        <w:br w:type="page"/>
      </w:r>
    </w:p>
    <w:p w14:paraId="544BE813" w14:textId="77777777" w:rsidR="00C641A8" w:rsidRPr="00D26A35" w:rsidRDefault="00C641A8" w:rsidP="005F01F4">
      <w:pPr>
        <w:pStyle w:val="Podtitul"/>
        <w:rPr>
          <w:lang w:val="cs-CZ"/>
        </w:rPr>
      </w:pPr>
      <w:r w:rsidRPr="00D26A35">
        <w:rPr>
          <w:lang w:val="cs-CZ"/>
        </w:rPr>
        <w:lastRenderedPageBreak/>
        <w:t xml:space="preserve">Schéma testu </w:t>
      </w:r>
      <w:r w:rsidR="007A66EE" w:rsidRPr="00D26A35">
        <w:rPr>
          <w:lang w:val="cs-CZ"/>
        </w:rPr>
        <w:fldChar w:fldCharType="begin"/>
      </w:r>
      <w:r w:rsidR="007A66EE" w:rsidRPr="00D26A35">
        <w:rPr>
          <w:lang w:val="cs-CZ"/>
        </w:rPr>
        <w:instrText xml:space="preserve"> DOCPROPERTY  Title  \* MERGEFORMAT </w:instrText>
      </w:r>
      <w:r w:rsidR="007A66EE" w:rsidRPr="00D26A35">
        <w:rPr>
          <w:lang w:val="cs-CZ"/>
        </w:rPr>
        <w:fldChar w:fldCharType="separate"/>
      </w:r>
      <w:r w:rsidRPr="00D26A35">
        <w:rPr>
          <w:lang w:val="cs-CZ"/>
        </w:rPr>
        <w:t xml:space="preserve">IPNV </w:t>
      </w:r>
      <w:proofErr w:type="spellStart"/>
      <w:r w:rsidRPr="00D26A35">
        <w:rPr>
          <w:lang w:val="cs-CZ"/>
        </w:rPr>
        <w:t>Ag</w:t>
      </w:r>
      <w:proofErr w:type="spellEnd"/>
      <w:r w:rsidRPr="00D26A35">
        <w:rPr>
          <w:lang w:val="cs-CZ"/>
        </w:rPr>
        <w:t xml:space="preserve"> ELISA</w:t>
      </w:r>
      <w:r w:rsidR="007A66EE" w:rsidRPr="00D26A35">
        <w:rPr>
          <w:lang w:val="cs-CZ"/>
        </w:rPr>
        <w:fldChar w:fldCharType="end"/>
      </w:r>
    </w:p>
    <w:tbl>
      <w:tblPr>
        <w:tblW w:w="4805" w:type="pct"/>
        <w:tblBorders>
          <w:top w:val="double" w:sz="4" w:space="0" w:color="auto"/>
          <w:bottom w:val="doub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1191"/>
        <w:gridCol w:w="7151"/>
      </w:tblGrid>
      <w:tr w:rsidR="00C641A8" w:rsidRPr="00D26A35" w14:paraId="59A8CB1E" w14:textId="77777777" w:rsidTr="00C64929">
        <w:trPr>
          <w:trHeight w:val="20"/>
        </w:trPr>
        <w:tc>
          <w:tcPr>
            <w:tcW w:w="497" w:type="pct"/>
            <w:tcBorders>
              <w:top w:val="double" w:sz="4" w:space="0" w:color="auto"/>
              <w:bottom w:val="double" w:sz="4" w:space="0" w:color="auto"/>
            </w:tcBorders>
          </w:tcPr>
          <w:p w14:paraId="7F12FE69" w14:textId="77777777" w:rsidR="00C641A8" w:rsidRPr="00D26A35" w:rsidRDefault="00C641A8" w:rsidP="00BB17FB">
            <w:pPr>
              <w:pStyle w:val="Tabulka3"/>
              <w:rPr>
                <w:lang w:val="cs-CZ"/>
              </w:rPr>
            </w:pPr>
            <w:r w:rsidRPr="00D26A35">
              <w:rPr>
                <w:lang w:val="cs-CZ"/>
              </w:rPr>
              <w:t>Krok</w:t>
            </w:r>
          </w:p>
        </w:tc>
        <w:tc>
          <w:tcPr>
            <w:tcW w:w="643" w:type="pct"/>
            <w:tcBorders>
              <w:top w:val="double" w:sz="4" w:space="0" w:color="auto"/>
              <w:bottom w:val="double" w:sz="4" w:space="0" w:color="auto"/>
            </w:tcBorders>
          </w:tcPr>
          <w:p w14:paraId="16B6F65C" w14:textId="77777777" w:rsidR="00C641A8" w:rsidRPr="00D26A35" w:rsidRDefault="00C641A8" w:rsidP="00BB17FB">
            <w:pPr>
              <w:pStyle w:val="Tabulka3"/>
              <w:rPr>
                <w:lang w:val="cs-CZ"/>
              </w:rPr>
            </w:pPr>
            <w:r w:rsidRPr="00D26A35">
              <w:rPr>
                <w:lang w:val="cs-CZ"/>
              </w:rPr>
              <w:t>Symbol</w:t>
            </w:r>
          </w:p>
        </w:tc>
        <w:tc>
          <w:tcPr>
            <w:tcW w:w="3860" w:type="pct"/>
            <w:tcBorders>
              <w:top w:val="double" w:sz="4" w:space="0" w:color="auto"/>
              <w:bottom w:val="double" w:sz="4" w:space="0" w:color="auto"/>
            </w:tcBorders>
          </w:tcPr>
          <w:p w14:paraId="0415F6C6" w14:textId="77777777" w:rsidR="00C641A8" w:rsidRPr="00D26A35" w:rsidRDefault="00C641A8" w:rsidP="00BB17FB">
            <w:pPr>
              <w:pStyle w:val="Tabulka3"/>
              <w:rPr>
                <w:lang w:val="cs-CZ"/>
              </w:rPr>
            </w:pPr>
            <w:r w:rsidRPr="00D26A35">
              <w:rPr>
                <w:lang w:val="cs-CZ"/>
              </w:rPr>
              <w:t>Jednotlivé kroky testu</w:t>
            </w:r>
          </w:p>
        </w:tc>
      </w:tr>
      <w:tr w:rsidR="00C641A8" w:rsidRPr="00D26A35" w14:paraId="2F786209" w14:textId="77777777" w:rsidTr="00C64929">
        <w:trPr>
          <w:trHeight w:val="20"/>
        </w:trPr>
        <w:tc>
          <w:tcPr>
            <w:tcW w:w="49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8518C9" w14:textId="77777777" w:rsidR="00C641A8" w:rsidRPr="00D26A35" w:rsidRDefault="00C641A8" w:rsidP="00BB17FB">
            <w:pPr>
              <w:pStyle w:val="Tabulka5"/>
              <w:rPr>
                <w:lang w:val="cs-CZ"/>
              </w:rPr>
            </w:pPr>
            <w:r w:rsidRPr="00D26A35">
              <w:rPr>
                <w:lang w:val="cs-CZ"/>
              </w:rPr>
              <w:t>1</w:t>
            </w:r>
          </w:p>
        </w:tc>
        <w:tc>
          <w:tcPr>
            <w:tcW w:w="64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14BD85" w14:textId="77777777" w:rsidR="00C641A8" w:rsidRPr="00D26A35" w:rsidRDefault="00C641A8" w:rsidP="00BB17FB">
            <w:pPr>
              <w:pStyle w:val="Tabulka5"/>
              <w:rPr>
                <w:noProof/>
                <w:lang w:val="cs-CZ" w:eastAsia="cs-CZ"/>
              </w:rPr>
            </w:pPr>
            <w:r w:rsidRPr="00D26A35">
              <w:rPr>
                <w:noProof/>
                <w:lang w:val="cs-CZ" w:eastAsia="cs-CZ"/>
              </w:rPr>
              <w:drawing>
                <wp:inline distT="0" distB="0" distL="0" distR="0" wp14:anchorId="1498E142" wp14:editId="48066323">
                  <wp:extent cx="323850" cy="323850"/>
                  <wp:effectExtent l="0" t="0" r="0" b="0"/>
                  <wp:docPr id="3" name="obrázek 3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B783BD" w14:textId="77777777" w:rsidR="00C641A8" w:rsidRPr="00D26A35" w:rsidRDefault="00C641A8" w:rsidP="004868CF">
            <w:pPr>
              <w:pStyle w:val="Tabulka4"/>
              <w:rPr>
                <w:lang w:val="cs-CZ"/>
              </w:rPr>
            </w:pPr>
            <w:r w:rsidRPr="00D26A35">
              <w:rPr>
                <w:lang w:val="cs-CZ"/>
              </w:rPr>
              <w:t xml:space="preserve">Screeningové vyšetření: Dávkování RAIPNV 50 </w:t>
            </w:r>
            <w:r w:rsidRPr="00D26A35">
              <w:rPr>
                <w:rFonts w:cs="Calibri"/>
                <w:lang w:val="cs-CZ"/>
              </w:rPr>
              <w:t>µl</w:t>
            </w:r>
          </w:p>
          <w:p w14:paraId="1545BD35" w14:textId="77777777" w:rsidR="00C641A8" w:rsidRPr="00D26A35" w:rsidRDefault="00C641A8" w:rsidP="00573108">
            <w:pPr>
              <w:pStyle w:val="Tabulka4"/>
              <w:rPr>
                <w:lang w:val="cs-CZ"/>
              </w:rPr>
            </w:pPr>
            <w:r w:rsidRPr="00D26A35">
              <w:rPr>
                <w:lang w:val="cs-CZ"/>
              </w:rPr>
              <w:t xml:space="preserve">Titrační vyšetření: Dávkování RAIPNV 50 </w:t>
            </w:r>
            <w:r w:rsidRPr="00D26A35">
              <w:rPr>
                <w:rFonts w:cs="Calibri"/>
                <w:lang w:val="cs-CZ"/>
              </w:rPr>
              <w:t>µl</w:t>
            </w:r>
          </w:p>
        </w:tc>
      </w:tr>
      <w:tr w:rsidR="00C641A8" w:rsidRPr="00D26A35" w14:paraId="1D2C12C6" w14:textId="77777777" w:rsidTr="00C64929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55CD8F" w14:textId="77777777" w:rsidR="00C641A8" w:rsidRPr="00D26A35" w:rsidRDefault="00C641A8" w:rsidP="00BB17FB">
            <w:pPr>
              <w:pStyle w:val="Tabulka5"/>
              <w:rPr>
                <w:lang w:val="cs-CZ"/>
              </w:rPr>
            </w:pPr>
            <w:r w:rsidRPr="00D26A35">
              <w:rPr>
                <w:lang w:val="cs-CZ"/>
              </w:rPr>
              <w:t>2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BBBC11" w14:textId="77777777" w:rsidR="00C641A8" w:rsidRPr="00D26A35" w:rsidRDefault="00C641A8" w:rsidP="00CC1E3B">
            <w:pPr>
              <w:pStyle w:val="Tabulka5"/>
              <w:rPr>
                <w:noProof/>
                <w:lang w:val="cs-CZ" w:eastAsia="cs-CZ"/>
              </w:rPr>
            </w:pPr>
            <w:r w:rsidRPr="00D26A35">
              <w:rPr>
                <w:noProof/>
                <w:lang w:val="cs-CZ" w:eastAsia="cs-CZ"/>
              </w:rPr>
              <w:drawing>
                <wp:inline distT="0" distB="0" distL="0" distR="0" wp14:anchorId="38161E77" wp14:editId="439B9286">
                  <wp:extent cx="323850" cy="323850"/>
                  <wp:effectExtent l="0" t="0" r="0" b="0"/>
                  <wp:docPr id="2" name="obrázek 3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2ABF35" w14:textId="77777777" w:rsidR="00C641A8" w:rsidRPr="00D26A35" w:rsidRDefault="00C641A8" w:rsidP="00573108">
            <w:pPr>
              <w:pStyle w:val="Tabulka4"/>
              <w:rPr>
                <w:lang w:val="cs-CZ"/>
              </w:rPr>
            </w:pPr>
            <w:r w:rsidRPr="00D26A35">
              <w:rPr>
                <w:lang w:val="cs-CZ"/>
              </w:rPr>
              <w:t>Screeningové vyšetření: Dávkování antigenů 50</w:t>
            </w:r>
            <w:r w:rsidRPr="00D26A35">
              <w:rPr>
                <w:rFonts w:cs="Calibri"/>
                <w:lang w:val="cs-CZ"/>
              </w:rPr>
              <w:t xml:space="preserve"> µ</w:t>
            </w:r>
            <w:r w:rsidRPr="00D26A35">
              <w:rPr>
                <w:lang w:val="cs-CZ"/>
              </w:rPr>
              <w:t>l</w:t>
            </w:r>
          </w:p>
          <w:p w14:paraId="69F5FE5D" w14:textId="77777777" w:rsidR="00C641A8" w:rsidRPr="00D26A35" w:rsidRDefault="00C641A8" w:rsidP="00573108">
            <w:pPr>
              <w:pStyle w:val="Tabulka4"/>
              <w:rPr>
                <w:lang w:val="cs-CZ"/>
              </w:rPr>
            </w:pPr>
            <w:r w:rsidRPr="00D26A35">
              <w:rPr>
                <w:lang w:val="cs-CZ"/>
              </w:rPr>
              <w:t>Titrační vyšetření: Dávkování antigenů 50</w:t>
            </w:r>
            <w:r w:rsidRPr="00D26A35">
              <w:rPr>
                <w:rFonts w:cs="Calibri"/>
                <w:lang w:val="cs-CZ"/>
              </w:rPr>
              <w:t xml:space="preserve"> µ</w:t>
            </w:r>
            <w:r w:rsidRPr="00D26A35">
              <w:rPr>
                <w:lang w:val="cs-CZ"/>
              </w:rPr>
              <w:t>l</w:t>
            </w:r>
          </w:p>
        </w:tc>
      </w:tr>
      <w:tr w:rsidR="00C641A8" w:rsidRPr="00D26A35" w14:paraId="5A26E633" w14:textId="77777777" w:rsidTr="00C64929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D8F95E" w14:textId="77777777" w:rsidR="00C641A8" w:rsidRPr="00D26A35" w:rsidRDefault="00C641A8" w:rsidP="00BB17FB">
            <w:pPr>
              <w:pStyle w:val="Tabulka5"/>
              <w:rPr>
                <w:lang w:val="cs-CZ"/>
              </w:rPr>
            </w:pPr>
            <w:r w:rsidRPr="00D26A35">
              <w:rPr>
                <w:lang w:val="cs-CZ"/>
              </w:rPr>
              <w:t>3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350E9" w14:textId="77777777" w:rsidR="00C641A8" w:rsidRPr="00D26A35" w:rsidRDefault="00C641A8" w:rsidP="00BB17FB">
            <w:pPr>
              <w:pStyle w:val="Tabulka5"/>
              <w:rPr>
                <w:lang w:val="cs-CZ"/>
              </w:rPr>
            </w:pPr>
            <w:r w:rsidRPr="00D26A35">
              <w:rPr>
                <w:noProof/>
                <w:lang w:val="cs-CZ" w:eastAsia="cs-CZ"/>
              </w:rPr>
              <w:drawing>
                <wp:inline distT="0" distB="0" distL="0" distR="0" wp14:anchorId="4250E99C" wp14:editId="351ED1BA">
                  <wp:extent cx="323850" cy="323850"/>
                  <wp:effectExtent l="0" t="0" r="0" b="0"/>
                  <wp:docPr id="13" name="obrázek 3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A3B23E" w14:textId="77777777" w:rsidR="00C641A8" w:rsidRPr="00D26A35" w:rsidRDefault="00C641A8" w:rsidP="00573108">
            <w:pPr>
              <w:pStyle w:val="Tabulka4"/>
              <w:rPr>
                <w:lang w:val="cs-CZ"/>
              </w:rPr>
            </w:pPr>
            <w:r w:rsidRPr="00D26A35">
              <w:rPr>
                <w:lang w:val="cs-CZ"/>
              </w:rPr>
              <w:t>Screeningové vyšetření: Dávkování vzorků 50</w:t>
            </w:r>
            <w:r w:rsidRPr="00D26A35">
              <w:rPr>
                <w:rFonts w:cs="Calibri"/>
                <w:lang w:val="cs-CZ"/>
              </w:rPr>
              <w:t xml:space="preserve"> µ</w:t>
            </w:r>
            <w:r w:rsidRPr="00D26A35">
              <w:rPr>
                <w:lang w:val="cs-CZ"/>
              </w:rPr>
              <w:t>l</w:t>
            </w:r>
          </w:p>
          <w:p w14:paraId="05F9C5D3" w14:textId="77777777" w:rsidR="00C641A8" w:rsidRPr="00D26A35" w:rsidRDefault="00C641A8" w:rsidP="00066FC6">
            <w:pPr>
              <w:pStyle w:val="Tabulka4"/>
              <w:jc w:val="both"/>
              <w:rPr>
                <w:lang w:val="cs-CZ"/>
              </w:rPr>
            </w:pPr>
            <w:r w:rsidRPr="00D26A35">
              <w:rPr>
                <w:lang w:val="cs-CZ"/>
              </w:rPr>
              <w:t>Titrační vyšetření: Dávkování vzorků 50</w:t>
            </w:r>
            <w:r w:rsidRPr="00D26A35">
              <w:rPr>
                <w:rFonts w:cs="Calibri"/>
                <w:lang w:val="cs-CZ"/>
              </w:rPr>
              <w:t xml:space="preserve"> µ</w:t>
            </w:r>
            <w:r w:rsidRPr="00D26A35">
              <w:rPr>
                <w:lang w:val="cs-CZ"/>
              </w:rPr>
              <w:t>l do řady A, přenést postupně 50</w:t>
            </w:r>
            <w:r w:rsidRPr="00D26A35">
              <w:rPr>
                <w:rFonts w:cs="Calibri"/>
                <w:lang w:val="cs-CZ"/>
              </w:rPr>
              <w:t xml:space="preserve"> µ</w:t>
            </w:r>
            <w:r w:rsidRPr="00D26A35">
              <w:rPr>
                <w:lang w:val="cs-CZ"/>
              </w:rPr>
              <w:t>l z jamek řady A do jamek řady H (1:2 až 1:256)</w:t>
            </w:r>
          </w:p>
        </w:tc>
      </w:tr>
      <w:tr w:rsidR="00C641A8" w:rsidRPr="00D26A35" w14:paraId="14A1CCE1" w14:textId="77777777" w:rsidTr="00E11919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5A155C" w14:textId="77777777" w:rsidR="00C641A8" w:rsidRPr="00D26A35" w:rsidRDefault="00C641A8" w:rsidP="004868CF">
            <w:pPr>
              <w:pStyle w:val="Tabulka5"/>
              <w:rPr>
                <w:lang w:val="cs-CZ"/>
              </w:rPr>
            </w:pPr>
            <w:r w:rsidRPr="00D26A35">
              <w:rPr>
                <w:lang w:val="cs-CZ"/>
              </w:rPr>
              <w:t>4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F2344E" w14:textId="77777777" w:rsidR="00C641A8" w:rsidRPr="00D26A35" w:rsidRDefault="00C641A8" w:rsidP="00BB17FB">
            <w:pPr>
              <w:pStyle w:val="Tabulka5"/>
              <w:rPr>
                <w:szCs w:val="52"/>
                <w:lang w:val="cs-CZ"/>
              </w:rPr>
            </w:pPr>
            <w:r w:rsidRPr="00D26A35">
              <w:rPr>
                <w:noProof/>
                <w:lang w:val="cs-CZ" w:eastAsia="cs-CZ"/>
              </w:rPr>
              <w:drawing>
                <wp:inline distT="0" distB="0" distL="0" distR="0" wp14:anchorId="7A608E0E" wp14:editId="6536A5D8">
                  <wp:extent cx="428625" cy="428625"/>
                  <wp:effectExtent l="0" t="0" r="9525" b="9525"/>
                  <wp:docPr id="4" name="obrázek 4" descr="symbol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ymbol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1CD4B8F" w14:textId="77777777" w:rsidR="00C641A8" w:rsidRPr="00D26A35" w:rsidRDefault="00C641A8" w:rsidP="0093079B">
            <w:pPr>
              <w:pStyle w:val="Tabulka4"/>
              <w:rPr>
                <w:lang w:val="cs-CZ"/>
              </w:rPr>
            </w:pPr>
            <w:r w:rsidRPr="00D26A35">
              <w:rPr>
                <w:lang w:val="cs-CZ"/>
              </w:rPr>
              <w:t>Inkubace</w:t>
            </w:r>
          </w:p>
          <w:p w14:paraId="7BD881C4" w14:textId="77777777" w:rsidR="00C641A8" w:rsidRPr="00D26A35" w:rsidRDefault="00C641A8" w:rsidP="00C641A8">
            <w:pPr>
              <w:pStyle w:val="Puntky"/>
              <w:numPr>
                <w:ilvl w:val="0"/>
                <w:numId w:val="5"/>
              </w:numPr>
              <w:ind w:left="425" w:hanging="425"/>
              <w:rPr>
                <w:lang w:val="cs-CZ"/>
              </w:rPr>
            </w:pPr>
            <w:r w:rsidRPr="00D26A35">
              <w:rPr>
                <w:lang w:val="cs-CZ"/>
              </w:rPr>
              <w:t>60 min při 37 °C</w:t>
            </w:r>
          </w:p>
          <w:p w14:paraId="3BF72DB8" w14:textId="77777777" w:rsidR="00C641A8" w:rsidRPr="00D26A35" w:rsidRDefault="00C641A8" w:rsidP="00C641A8">
            <w:pPr>
              <w:pStyle w:val="Puntky"/>
              <w:numPr>
                <w:ilvl w:val="0"/>
                <w:numId w:val="5"/>
              </w:numPr>
              <w:ind w:left="425" w:hanging="425"/>
              <w:rPr>
                <w:lang w:val="cs-CZ"/>
              </w:rPr>
            </w:pPr>
            <w:r w:rsidRPr="00D26A35">
              <w:rPr>
                <w:lang w:val="cs-CZ"/>
              </w:rPr>
              <w:t>přes noc (14</w:t>
            </w:r>
            <w:r w:rsidRPr="00D26A35">
              <w:rPr>
                <w:lang w:val="cs-CZ"/>
              </w:rPr>
              <w:noBreakHyphen/>
              <w:t>18 hodin) při +2 °C až +8 °C</w:t>
            </w:r>
          </w:p>
        </w:tc>
      </w:tr>
      <w:tr w:rsidR="00C641A8" w:rsidRPr="00D26A35" w14:paraId="00A0DEFF" w14:textId="77777777" w:rsidTr="00E11919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E3D8FD5" w14:textId="77777777" w:rsidR="00C641A8" w:rsidRPr="00D26A35" w:rsidRDefault="00C641A8" w:rsidP="00BB17FB">
            <w:pPr>
              <w:pStyle w:val="Tabulka5"/>
              <w:rPr>
                <w:lang w:val="cs-CZ"/>
              </w:rPr>
            </w:pPr>
            <w:r w:rsidRPr="00D26A35">
              <w:rPr>
                <w:lang w:val="cs-CZ"/>
              </w:rPr>
              <w:t>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AC3ABC8" w14:textId="77777777" w:rsidR="00C641A8" w:rsidRPr="00D26A35" w:rsidRDefault="00C641A8" w:rsidP="00BB17FB">
            <w:pPr>
              <w:pStyle w:val="Tabulka5"/>
              <w:rPr>
                <w:szCs w:val="52"/>
                <w:lang w:val="cs-CZ"/>
              </w:rPr>
            </w:pPr>
            <w:r w:rsidRPr="00D26A35">
              <w:rPr>
                <w:noProof/>
                <w:szCs w:val="52"/>
                <w:lang w:val="cs-CZ" w:eastAsia="cs-CZ"/>
              </w:rPr>
              <w:drawing>
                <wp:inline distT="0" distB="0" distL="0" distR="0" wp14:anchorId="7C854BEC" wp14:editId="20BE91A0">
                  <wp:extent cx="438150" cy="438150"/>
                  <wp:effectExtent l="0" t="0" r="0" b="0"/>
                  <wp:docPr id="5" name="obrázek 5" descr="symbol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ymbol_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14:paraId="7FA1E37B" w14:textId="77777777" w:rsidR="00C641A8" w:rsidRPr="00D26A35" w:rsidRDefault="00C641A8" w:rsidP="00116884">
            <w:pPr>
              <w:pStyle w:val="Tabulka4"/>
              <w:rPr>
                <w:lang w:val="cs-CZ"/>
              </w:rPr>
            </w:pPr>
            <w:r w:rsidRPr="00D26A35">
              <w:rPr>
                <w:lang w:val="cs-CZ"/>
              </w:rPr>
              <w:t xml:space="preserve">Odsátí a promytí jamek </w:t>
            </w:r>
            <w:proofErr w:type="gramStart"/>
            <w:r w:rsidRPr="00D26A35">
              <w:rPr>
                <w:lang w:val="cs-CZ"/>
              </w:rPr>
              <w:t>4</w:t>
            </w:r>
            <w:r w:rsidRPr="00D26A35">
              <w:rPr>
                <w:rFonts w:cs="Calibri"/>
                <w:lang w:val="cs-CZ"/>
              </w:rPr>
              <w:t xml:space="preserve"> krát</w:t>
            </w:r>
            <w:proofErr w:type="gramEnd"/>
          </w:p>
        </w:tc>
      </w:tr>
      <w:tr w:rsidR="00C641A8" w:rsidRPr="00D26A35" w14:paraId="794508A3" w14:textId="77777777" w:rsidTr="001A1E72">
        <w:trPr>
          <w:trHeight w:val="20"/>
        </w:trPr>
        <w:tc>
          <w:tcPr>
            <w:tcW w:w="49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97931C" w14:textId="77777777" w:rsidR="00C641A8" w:rsidRPr="00D26A35" w:rsidRDefault="00C641A8" w:rsidP="00BB17FB">
            <w:pPr>
              <w:pStyle w:val="Tabulka5"/>
              <w:rPr>
                <w:lang w:val="cs-CZ"/>
              </w:rPr>
            </w:pPr>
            <w:r w:rsidRPr="00D26A35">
              <w:rPr>
                <w:lang w:val="cs-CZ"/>
              </w:rPr>
              <w:t>6</w:t>
            </w:r>
          </w:p>
        </w:tc>
        <w:tc>
          <w:tcPr>
            <w:tcW w:w="64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F37508" w14:textId="77777777" w:rsidR="00C641A8" w:rsidRPr="00D26A35" w:rsidRDefault="00C641A8" w:rsidP="00BB17FB">
            <w:pPr>
              <w:pStyle w:val="Tabulka5"/>
              <w:rPr>
                <w:lang w:val="cs-CZ"/>
              </w:rPr>
            </w:pPr>
            <w:r w:rsidRPr="00D26A35">
              <w:rPr>
                <w:noProof/>
                <w:lang w:val="cs-CZ" w:eastAsia="cs-CZ"/>
              </w:rPr>
              <w:drawing>
                <wp:inline distT="0" distB="0" distL="0" distR="0" wp14:anchorId="49E56863" wp14:editId="00E27FD3">
                  <wp:extent cx="323850" cy="323850"/>
                  <wp:effectExtent l="0" t="0" r="0" b="0"/>
                  <wp:docPr id="6" name="obrázek 6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DDB3BB" w14:textId="77777777" w:rsidR="00C641A8" w:rsidRPr="00D26A35" w:rsidRDefault="00C641A8" w:rsidP="004868CF">
            <w:pPr>
              <w:pStyle w:val="Tabulka4"/>
              <w:rPr>
                <w:lang w:val="cs-CZ"/>
              </w:rPr>
            </w:pPr>
            <w:r w:rsidRPr="00D26A35">
              <w:rPr>
                <w:lang w:val="cs-CZ"/>
              </w:rPr>
              <w:t>Dávkování Konjugátu 100 µl</w:t>
            </w:r>
          </w:p>
        </w:tc>
      </w:tr>
      <w:tr w:rsidR="00C641A8" w:rsidRPr="00D26A35" w14:paraId="36B776EA" w14:textId="77777777" w:rsidTr="001A1E72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695125" w14:textId="77777777" w:rsidR="00C641A8" w:rsidRPr="00D26A35" w:rsidRDefault="00C641A8" w:rsidP="00BB17FB">
            <w:pPr>
              <w:pStyle w:val="Tabulka5"/>
              <w:rPr>
                <w:lang w:val="cs-CZ"/>
              </w:rPr>
            </w:pPr>
            <w:r w:rsidRPr="00D26A35">
              <w:rPr>
                <w:lang w:val="cs-CZ"/>
              </w:rPr>
              <w:t>7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5AE311" w14:textId="77777777" w:rsidR="00C641A8" w:rsidRPr="00D26A35" w:rsidRDefault="00C641A8" w:rsidP="00BB17FB">
            <w:pPr>
              <w:pStyle w:val="Tabulka5"/>
              <w:rPr>
                <w:szCs w:val="52"/>
                <w:lang w:val="cs-CZ"/>
              </w:rPr>
            </w:pPr>
            <w:r w:rsidRPr="00D26A35">
              <w:rPr>
                <w:noProof/>
                <w:lang w:val="cs-CZ" w:eastAsia="cs-CZ"/>
              </w:rPr>
              <w:drawing>
                <wp:inline distT="0" distB="0" distL="0" distR="0" wp14:anchorId="0C4E7DAC" wp14:editId="3A37F5EB">
                  <wp:extent cx="428625" cy="428625"/>
                  <wp:effectExtent l="0" t="0" r="9525" b="9525"/>
                  <wp:docPr id="7" name="obrázek 7" descr="symbol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ymbol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C5C8DC" w14:textId="77777777" w:rsidR="00C641A8" w:rsidRPr="00D26A35" w:rsidRDefault="00C641A8" w:rsidP="00573108">
            <w:pPr>
              <w:pStyle w:val="Tabulka4"/>
              <w:rPr>
                <w:lang w:val="cs-CZ"/>
              </w:rPr>
            </w:pPr>
            <w:r w:rsidRPr="00D26A35">
              <w:rPr>
                <w:lang w:val="cs-CZ"/>
              </w:rPr>
              <w:t>Inkubace 60 min při 37 °C</w:t>
            </w:r>
          </w:p>
        </w:tc>
      </w:tr>
      <w:tr w:rsidR="00C641A8" w:rsidRPr="00D26A35" w14:paraId="041C33E1" w14:textId="77777777" w:rsidTr="004868CF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759C46D" w14:textId="77777777" w:rsidR="00C641A8" w:rsidRPr="00D26A35" w:rsidRDefault="00C641A8" w:rsidP="00BB17FB">
            <w:pPr>
              <w:pStyle w:val="Tabulka5"/>
              <w:rPr>
                <w:lang w:val="cs-CZ"/>
              </w:rPr>
            </w:pPr>
            <w:r w:rsidRPr="00D26A35">
              <w:rPr>
                <w:lang w:val="cs-CZ"/>
              </w:rPr>
              <w:t>8</w:t>
            </w:r>
          </w:p>
        </w:tc>
        <w:tc>
          <w:tcPr>
            <w:tcW w:w="643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9D16623" w14:textId="77777777" w:rsidR="00C641A8" w:rsidRPr="00D26A35" w:rsidRDefault="00C641A8" w:rsidP="004868CF">
            <w:pPr>
              <w:pStyle w:val="Tabulka5"/>
              <w:rPr>
                <w:szCs w:val="52"/>
                <w:lang w:val="cs-CZ"/>
              </w:rPr>
            </w:pPr>
            <w:r w:rsidRPr="00D26A35">
              <w:rPr>
                <w:noProof/>
                <w:szCs w:val="52"/>
                <w:lang w:val="cs-CZ" w:eastAsia="cs-CZ"/>
              </w:rPr>
              <w:drawing>
                <wp:inline distT="0" distB="0" distL="0" distR="0" wp14:anchorId="0FE213D3" wp14:editId="6F1F408B">
                  <wp:extent cx="438150" cy="438150"/>
                  <wp:effectExtent l="0" t="0" r="0" b="0"/>
                  <wp:docPr id="8" name="obrázek 8" descr="symbol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ymbol_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1480CB4" w14:textId="77777777" w:rsidR="00C641A8" w:rsidRPr="00D26A35" w:rsidRDefault="00C641A8" w:rsidP="00116884">
            <w:pPr>
              <w:pStyle w:val="Tabulka4"/>
              <w:rPr>
                <w:lang w:val="cs-CZ"/>
              </w:rPr>
            </w:pPr>
            <w:r w:rsidRPr="00D26A35">
              <w:rPr>
                <w:lang w:val="cs-CZ"/>
              </w:rPr>
              <w:t xml:space="preserve">Odsátí a promytí jamek </w:t>
            </w:r>
            <w:proofErr w:type="gramStart"/>
            <w:r w:rsidRPr="00D26A35">
              <w:rPr>
                <w:lang w:val="cs-CZ"/>
              </w:rPr>
              <w:t>4 krát</w:t>
            </w:r>
            <w:proofErr w:type="gramEnd"/>
          </w:p>
        </w:tc>
      </w:tr>
      <w:tr w:rsidR="00C641A8" w:rsidRPr="00D26A35" w14:paraId="7A2BC3E4" w14:textId="77777777" w:rsidTr="004868CF">
        <w:trPr>
          <w:trHeight w:val="20"/>
        </w:trPr>
        <w:tc>
          <w:tcPr>
            <w:tcW w:w="49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FEF416" w14:textId="77777777" w:rsidR="00C641A8" w:rsidRPr="00D26A35" w:rsidRDefault="00C641A8" w:rsidP="00BB17FB">
            <w:pPr>
              <w:pStyle w:val="Tabulka5"/>
              <w:rPr>
                <w:lang w:val="cs-CZ"/>
              </w:rPr>
            </w:pPr>
            <w:r w:rsidRPr="00D26A35">
              <w:rPr>
                <w:lang w:val="cs-CZ"/>
              </w:rPr>
              <w:t>9</w:t>
            </w:r>
          </w:p>
        </w:tc>
        <w:tc>
          <w:tcPr>
            <w:tcW w:w="64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E6D66B" w14:textId="77777777" w:rsidR="00C641A8" w:rsidRPr="00D26A35" w:rsidRDefault="00C641A8" w:rsidP="00BB17FB">
            <w:pPr>
              <w:pStyle w:val="Tabulka5"/>
              <w:rPr>
                <w:szCs w:val="52"/>
                <w:lang w:val="cs-CZ"/>
              </w:rPr>
            </w:pPr>
            <w:r w:rsidRPr="00D26A35">
              <w:rPr>
                <w:noProof/>
                <w:lang w:val="cs-CZ" w:eastAsia="cs-CZ"/>
              </w:rPr>
              <w:drawing>
                <wp:inline distT="0" distB="0" distL="0" distR="0" wp14:anchorId="1CFC0BDC" wp14:editId="0C5FB80A">
                  <wp:extent cx="323850" cy="323850"/>
                  <wp:effectExtent l="0" t="0" r="0" b="0"/>
                  <wp:docPr id="9" name="obrázek 9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BCAC52" w14:textId="77777777" w:rsidR="00C641A8" w:rsidRPr="00D26A35" w:rsidRDefault="00C641A8" w:rsidP="00BB17FB">
            <w:pPr>
              <w:pStyle w:val="Tabulka4"/>
              <w:rPr>
                <w:lang w:val="cs-CZ"/>
              </w:rPr>
            </w:pPr>
            <w:r w:rsidRPr="00D26A35">
              <w:rPr>
                <w:lang w:val="cs-CZ"/>
              </w:rPr>
              <w:t>Dávkování substrátu (TMB-</w:t>
            </w:r>
            <w:proofErr w:type="spellStart"/>
            <w:r w:rsidRPr="00D26A35">
              <w:rPr>
                <w:lang w:val="cs-CZ"/>
              </w:rPr>
              <w:t>Complete</w:t>
            </w:r>
            <w:proofErr w:type="spellEnd"/>
            <w:r w:rsidRPr="00D26A35">
              <w:rPr>
                <w:lang w:val="cs-CZ"/>
              </w:rPr>
              <w:t xml:space="preserve">) 100 </w:t>
            </w:r>
            <w:r w:rsidRPr="00D26A35">
              <w:rPr>
                <w:rFonts w:cs="Calibri"/>
                <w:lang w:val="cs-CZ"/>
              </w:rPr>
              <w:t>µ</w:t>
            </w:r>
            <w:r w:rsidRPr="00D26A35">
              <w:rPr>
                <w:lang w:val="cs-CZ"/>
              </w:rPr>
              <w:t>l</w:t>
            </w:r>
          </w:p>
        </w:tc>
      </w:tr>
      <w:tr w:rsidR="00C641A8" w:rsidRPr="00D26A35" w14:paraId="417830B3" w14:textId="77777777" w:rsidTr="004868CF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06F6A3" w14:textId="77777777" w:rsidR="00C641A8" w:rsidRPr="00D26A35" w:rsidRDefault="00C641A8" w:rsidP="00BB17FB">
            <w:pPr>
              <w:pStyle w:val="Tabulka5"/>
              <w:rPr>
                <w:lang w:val="cs-CZ"/>
              </w:rPr>
            </w:pPr>
            <w:r w:rsidRPr="00D26A35">
              <w:rPr>
                <w:lang w:val="cs-CZ"/>
              </w:rPr>
              <w:t>10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30D250" w14:textId="77777777" w:rsidR="00C641A8" w:rsidRPr="00D26A35" w:rsidRDefault="00C641A8" w:rsidP="00BB17FB">
            <w:pPr>
              <w:pStyle w:val="Tabulka5"/>
              <w:rPr>
                <w:szCs w:val="52"/>
                <w:lang w:val="cs-CZ"/>
              </w:rPr>
            </w:pPr>
            <w:r w:rsidRPr="00D26A35">
              <w:rPr>
                <w:noProof/>
                <w:lang w:val="cs-CZ" w:eastAsia="cs-CZ"/>
              </w:rPr>
              <w:drawing>
                <wp:inline distT="0" distB="0" distL="0" distR="0" wp14:anchorId="4F240530" wp14:editId="33E7ED10">
                  <wp:extent cx="428625" cy="428625"/>
                  <wp:effectExtent l="0" t="0" r="9525" b="9525"/>
                  <wp:docPr id="10" name="obrázek 10" descr="symbol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ymbol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10DB9" w14:textId="77777777" w:rsidR="00C641A8" w:rsidRPr="00D26A35" w:rsidRDefault="00C641A8" w:rsidP="004F0CB2">
            <w:pPr>
              <w:pStyle w:val="Tabulka4"/>
              <w:rPr>
                <w:lang w:val="cs-CZ"/>
              </w:rPr>
            </w:pPr>
            <w:r w:rsidRPr="00D26A35">
              <w:rPr>
                <w:lang w:val="cs-CZ"/>
              </w:rPr>
              <w:t>Inkubace 10 min při laboratorní teplotě</w:t>
            </w:r>
          </w:p>
        </w:tc>
      </w:tr>
      <w:tr w:rsidR="00C641A8" w:rsidRPr="00D26A35" w14:paraId="2E5026D0" w14:textId="77777777" w:rsidTr="001A1E72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F1093C" w14:textId="77777777" w:rsidR="00C641A8" w:rsidRPr="00D26A35" w:rsidRDefault="00C641A8" w:rsidP="00BB17FB">
            <w:pPr>
              <w:pStyle w:val="Tabulka5"/>
              <w:rPr>
                <w:lang w:val="cs-CZ"/>
              </w:rPr>
            </w:pPr>
            <w:r w:rsidRPr="00D26A35">
              <w:rPr>
                <w:lang w:val="cs-CZ"/>
              </w:rPr>
              <w:t>11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FC2434" w14:textId="77777777" w:rsidR="00C641A8" w:rsidRPr="00D26A35" w:rsidRDefault="00C641A8" w:rsidP="00BB17FB">
            <w:pPr>
              <w:pStyle w:val="Tabulka5"/>
              <w:rPr>
                <w:szCs w:val="52"/>
                <w:lang w:val="cs-CZ"/>
              </w:rPr>
            </w:pPr>
            <w:r w:rsidRPr="00D26A35">
              <w:rPr>
                <w:noProof/>
                <w:lang w:val="cs-CZ" w:eastAsia="cs-CZ"/>
              </w:rPr>
              <w:drawing>
                <wp:inline distT="0" distB="0" distL="0" distR="0" wp14:anchorId="637E447E" wp14:editId="7E169320">
                  <wp:extent cx="323850" cy="323850"/>
                  <wp:effectExtent l="0" t="0" r="0" b="0"/>
                  <wp:docPr id="11" name="obrázek 11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05BDD4" w14:textId="77777777" w:rsidR="00C641A8" w:rsidRPr="00D26A35" w:rsidRDefault="00C641A8" w:rsidP="00C32EBA">
            <w:pPr>
              <w:pStyle w:val="Tabulka4"/>
              <w:rPr>
                <w:lang w:val="cs-CZ"/>
              </w:rPr>
            </w:pPr>
            <w:r w:rsidRPr="00D26A35">
              <w:rPr>
                <w:lang w:val="cs-CZ"/>
              </w:rPr>
              <w:t>Dávkování Zastavovacího roztoku 100 µl</w:t>
            </w:r>
          </w:p>
        </w:tc>
      </w:tr>
      <w:tr w:rsidR="00C641A8" w:rsidRPr="00D26A35" w14:paraId="429513C4" w14:textId="77777777" w:rsidTr="001A1E72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3EDC743" w14:textId="77777777" w:rsidR="00C641A8" w:rsidRPr="00D26A35" w:rsidRDefault="00C641A8" w:rsidP="004868CF">
            <w:pPr>
              <w:pStyle w:val="Tabulka5"/>
              <w:rPr>
                <w:lang w:val="cs-CZ"/>
              </w:rPr>
            </w:pPr>
            <w:r w:rsidRPr="00D26A35">
              <w:rPr>
                <w:lang w:val="cs-CZ"/>
              </w:rPr>
              <w:t>12</w:t>
            </w:r>
          </w:p>
        </w:tc>
        <w:tc>
          <w:tcPr>
            <w:tcW w:w="643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4023D0A" w14:textId="77777777" w:rsidR="00C641A8" w:rsidRPr="00D26A35" w:rsidRDefault="00C641A8" w:rsidP="00BB17FB">
            <w:pPr>
              <w:pStyle w:val="Tabulka5"/>
              <w:rPr>
                <w:szCs w:val="52"/>
                <w:lang w:val="cs-CZ"/>
              </w:rPr>
            </w:pPr>
            <w:r w:rsidRPr="00D26A35">
              <w:rPr>
                <w:noProof/>
                <w:lang w:val="cs-CZ" w:eastAsia="cs-CZ"/>
              </w:rPr>
              <w:drawing>
                <wp:inline distT="0" distB="0" distL="0" distR="0" wp14:anchorId="43172E68" wp14:editId="6B5C2851">
                  <wp:extent cx="438150" cy="438150"/>
                  <wp:effectExtent l="0" t="0" r="0" b="0"/>
                  <wp:docPr id="12" name="obrázek 12" descr="symbol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ymbol_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4EC9175" w14:textId="77777777" w:rsidR="00C641A8" w:rsidRPr="00D26A35" w:rsidRDefault="00C641A8" w:rsidP="00BB17FB">
            <w:pPr>
              <w:pStyle w:val="Tabulka4"/>
              <w:rPr>
                <w:lang w:val="cs-CZ"/>
              </w:rPr>
            </w:pPr>
            <w:r w:rsidRPr="00D26A35">
              <w:rPr>
                <w:lang w:val="cs-CZ"/>
              </w:rPr>
              <w:t xml:space="preserve">Fotometrické měření při 450 </w:t>
            </w:r>
            <w:proofErr w:type="spellStart"/>
            <w:r w:rsidRPr="00D26A35">
              <w:rPr>
                <w:lang w:val="cs-CZ"/>
              </w:rPr>
              <w:t>nm</w:t>
            </w:r>
            <w:proofErr w:type="spellEnd"/>
          </w:p>
        </w:tc>
      </w:tr>
    </w:tbl>
    <w:p w14:paraId="6C240D02" w14:textId="77777777" w:rsidR="00C641A8" w:rsidRPr="00D26A35" w:rsidRDefault="00C641A8" w:rsidP="00D144D1">
      <w:pPr>
        <w:rPr>
          <w:lang w:val="cs-CZ"/>
        </w:rPr>
      </w:pPr>
    </w:p>
    <w:p w14:paraId="3E13F884" w14:textId="77777777" w:rsidR="00000663" w:rsidRPr="00D26A35" w:rsidRDefault="00000663" w:rsidP="00115164">
      <w:pPr>
        <w:pStyle w:val="Odstavecodraen"/>
        <w:rPr>
          <w:lang w:val="cs-CZ"/>
        </w:rPr>
      </w:pPr>
    </w:p>
    <w:sectPr w:rsidR="00000663" w:rsidRPr="00D26A35" w:rsidSect="00CE7809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7" w:h="16840" w:code="9"/>
      <w:pgMar w:top="1134" w:right="1134" w:bottom="1134" w:left="1134" w:header="567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1C507A" w14:textId="77777777" w:rsidR="00992691" w:rsidRDefault="00992691">
      <w:r>
        <w:separator/>
      </w:r>
    </w:p>
  </w:endnote>
  <w:endnote w:type="continuationSeparator" w:id="0">
    <w:p w14:paraId="5C881741" w14:textId="77777777" w:rsidR="00992691" w:rsidRDefault="00992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DEF18" w14:textId="77777777" w:rsidR="00EF2982" w:rsidRDefault="00EF298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47A4B" w14:textId="10E7B641" w:rsidR="00561732" w:rsidRPr="00D83046" w:rsidRDefault="00561732" w:rsidP="00D83046">
    <w:pPr>
      <w:pStyle w:val="Zpat"/>
    </w:pPr>
    <w:r w:rsidRPr="00D83046">
      <w:tab/>
    </w:r>
    <w:r w:rsidRPr="00D83046">
      <w:fldChar w:fldCharType="begin"/>
    </w:r>
    <w:r w:rsidRPr="00D83046">
      <w:instrText xml:space="preserve"> PAGE  \* Arabic  \* MERGEFORMAT </w:instrText>
    </w:r>
    <w:r w:rsidRPr="00D83046">
      <w:fldChar w:fldCharType="separate"/>
    </w:r>
    <w:r>
      <w:rPr>
        <w:noProof/>
      </w:rPr>
      <w:t>3</w:t>
    </w:r>
    <w:r w:rsidRPr="00D83046">
      <w:fldChar w:fldCharType="end"/>
    </w:r>
    <w:r w:rsidRPr="00D83046">
      <w:t>/</w:t>
    </w:r>
    <w:fldSimple w:instr=" SECTIONPAGES   \* MERGEFORMAT ">
      <w:r w:rsidR="00D37DC1">
        <w:rPr>
          <w:noProof/>
        </w:rPr>
        <w:t>16</w:t>
      </w:r>
    </w:fldSimple>
    <w:r w:rsidRPr="00D83046">
      <w:tab/>
    </w:r>
    <w:proofErr w:type="spellStart"/>
    <w:r w:rsidRPr="00EF445D">
      <w:rPr>
        <w:highlight w:val="lightGray"/>
      </w:rPr>
      <w:t>verze</w:t>
    </w:r>
    <w:proofErr w:type="spellEnd"/>
    <w:r w:rsidRPr="00EF445D">
      <w:rPr>
        <w:highlight w:val="lightGray"/>
      </w:rPr>
      <w:t xml:space="preserve"> </w:t>
    </w:r>
    <w:r w:rsidR="007A66EE" w:rsidRPr="00EF445D">
      <w:rPr>
        <w:highlight w:val="lightGray"/>
      </w:rPr>
      <w:fldChar w:fldCharType="begin"/>
    </w:r>
    <w:r w:rsidR="007A66EE" w:rsidRPr="00EF445D">
      <w:rPr>
        <w:highlight w:val="lightGray"/>
      </w:rPr>
      <w:instrText xml:space="preserve"> DOCPROPERTY  Verze  \* MERGEFORMAT </w:instrText>
    </w:r>
    <w:r w:rsidR="007A66EE" w:rsidRPr="00EF445D">
      <w:rPr>
        <w:highlight w:val="lightGray"/>
      </w:rPr>
      <w:fldChar w:fldCharType="separate"/>
    </w:r>
    <w:r w:rsidR="00D37DC1">
      <w:rPr>
        <w:highlight w:val="lightGray"/>
      </w:rPr>
      <w:t>20</w:t>
    </w:r>
    <w:r w:rsidR="007A66EE" w:rsidRPr="00EF445D">
      <w:rPr>
        <w:highlight w:val="lightGra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E5C01" w14:textId="77777777" w:rsidR="00EF2982" w:rsidRDefault="00EF29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DD109" w14:textId="77777777" w:rsidR="00992691" w:rsidRDefault="00992691">
      <w:r>
        <w:separator/>
      </w:r>
    </w:p>
  </w:footnote>
  <w:footnote w:type="continuationSeparator" w:id="0">
    <w:p w14:paraId="4E16DCCE" w14:textId="77777777" w:rsidR="00992691" w:rsidRDefault="00992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584F4" w14:textId="77777777" w:rsidR="00EF2982" w:rsidRDefault="00EF298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42"/>
      <w:gridCol w:w="597"/>
    </w:tblGrid>
    <w:tr w:rsidR="00561732" w14:paraId="60749724" w14:textId="77777777" w:rsidTr="00D83046">
      <w:tc>
        <w:tcPr>
          <w:tcW w:w="9180" w:type="dxa"/>
        </w:tcPr>
        <w:p w14:paraId="5FF47277" w14:textId="16DDBDBF" w:rsidR="00561732" w:rsidRPr="003D737E" w:rsidRDefault="00992691" w:rsidP="003D737E">
          <w:pPr>
            <w:pStyle w:val="Zhlav"/>
          </w:pPr>
          <w:r>
            <w:fldChar w:fldCharType="begin"/>
          </w:r>
          <w:r>
            <w:instrText xml:space="preserve"> DOCPROPERTY  Title  \* MERGEFORMAT </w:instrText>
          </w:r>
          <w:r>
            <w:fldChar w:fldCharType="separate"/>
          </w:r>
          <w:r w:rsidR="00D37DC1">
            <w:t>IPNV Ag ELISA</w:t>
          </w:r>
          <w:r>
            <w:fldChar w:fldCharType="end"/>
          </w:r>
        </w:p>
      </w:tc>
      <w:tc>
        <w:tcPr>
          <w:tcW w:w="599" w:type="dxa"/>
          <w:shd w:val="clear" w:color="auto" w:fill="000000"/>
        </w:tcPr>
        <w:p w14:paraId="3FD81A45" w14:textId="498301FD" w:rsidR="00561732" w:rsidRPr="00867822" w:rsidRDefault="0062453C" w:rsidP="00867822">
          <w:pPr>
            <w:pStyle w:val="Verze"/>
          </w:pPr>
          <w:fldSimple w:instr=" DOCPROPERTY  Jazyk  \* MERGEFORMAT ">
            <w:r w:rsidR="00D37DC1">
              <w:t>CZ</w:t>
            </w:r>
          </w:fldSimple>
        </w:p>
      </w:tc>
    </w:tr>
  </w:tbl>
  <w:p w14:paraId="73D72441" w14:textId="77777777" w:rsidR="00561732" w:rsidRPr="00063A55" w:rsidRDefault="00561732" w:rsidP="003D737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2500C5" w14:textId="4622CE01" w:rsidR="00EF445D" w:rsidRPr="00753A7F" w:rsidRDefault="00EF445D" w:rsidP="00BF6F16">
    <w:pPr>
      <w:jc w:val="both"/>
      <w:rPr>
        <w:b/>
        <w:bCs/>
        <w:sz w:val="22"/>
      </w:rPr>
    </w:pPr>
    <w:r w:rsidRPr="00753A7F">
      <w:rPr>
        <w:bCs/>
        <w:sz w:val="22"/>
      </w:rPr>
      <w:t xml:space="preserve">Text </w:t>
    </w:r>
    <w:proofErr w:type="spellStart"/>
    <w:r w:rsidRPr="00753A7F">
      <w:rPr>
        <w:bCs/>
        <w:sz w:val="22"/>
      </w:rPr>
      <w:t>návodu</w:t>
    </w:r>
    <w:proofErr w:type="spellEnd"/>
    <w:r w:rsidRPr="00753A7F">
      <w:rPr>
        <w:bCs/>
        <w:sz w:val="22"/>
      </w:rPr>
      <w:t xml:space="preserve"> k </w:t>
    </w:r>
    <w:proofErr w:type="spellStart"/>
    <w:r w:rsidRPr="00753A7F">
      <w:rPr>
        <w:bCs/>
        <w:sz w:val="22"/>
      </w:rPr>
      <w:t>použití</w:t>
    </w:r>
    <w:proofErr w:type="spellEnd"/>
    <w:r w:rsidRPr="00753A7F">
      <w:rPr>
        <w:bCs/>
        <w:sz w:val="22"/>
      </w:rPr>
      <w:t> </w:t>
    </w:r>
    <w:proofErr w:type="spellStart"/>
    <w:r w:rsidRPr="00753A7F">
      <w:rPr>
        <w:bCs/>
        <w:sz w:val="22"/>
      </w:rPr>
      <w:t>součást</w:t>
    </w:r>
    <w:proofErr w:type="spellEnd"/>
    <w:r w:rsidRPr="00753A7F">
      <w:rPr>
        <w:bCs/>
        <w:sz w:val="22"/>
      </w:rPr>
      <w:t xml:space="preserve"> </w:t>
    </w:r>
    <w:proofErr w:type="spellStart"/>
    <w:r w:rsidRPr="00753A7F">
      <w:rPr>
        <w:bCs/>
        <w:sz w:val="22"/>
      </w:rPr>
      <w:t>dokumentace</w:t>
    </w:r>
    <w:proofErr w:type="spellEnd"/>
    <w:r w:rsidRPr="00753A7F">
      <w:rPr>
        <w:bCs/>
        <w:sz w:val="22"/>
      </w:rPr>
      <w:t xml:space="preserve"> </w:t>
    </w:r>
    <w:proofErr w:type="spellStart"/>
    <w:r w:rsidRPr="00753A7F">
      <w:rPr>
        <w:bCs/>
        <w:sz w:val="22"/>
      </w:rPr>
      <w:t>schválené</w:t>
    </w:r>
    <w:proofErr w:type="spellEnd"/>
    <w:r w:rsidRPr="00753A7F">
      <w:rPr>
        <w:bCs/>
        <w:sz w:val="22"/>
      </w:rPr>
      <w:t xml:space="preserve"> </w:t>
    </w:r>
    <w:proofErr w:type="spellStart"/>
    <w:r w:rsidRPr="00753A7F">
      <w:rPr>
        <w:bCs/>
        <w:sz w:val="22"/>
      </w:rPr>
      <w:t>rozhodnutím</w:t>
    </w:r>
    <w:proofErr w:type="spellEnd"/>
    <w:r w:rsidRPr="00753A7F">
      <w:rPr>
        <w:bCs/>
        <w:sz w:val="22"/>
      </w:rPr>
      <w:t xml:space="preserve"> </w:t>
    </w:r>
    <w:proofErr w:type="spellStart"/>
    <w:r w:rsidRPr="00753A7F">
      <w:rPr>
        <w:bCs/>
        <w:sz w:val="22"/>
      </w:rPr>
      <w:t>sp.zn</w:t>
    </w:r>
    <w:proofErr w:type="spellEnd"/>
    <w:r w:rsidRPr="00753A7F">
      <w:rPr>
        <w:bCs/>
        <w:sz w:val="22"/>
      </w:rPr>
      <w:t xml:space="preserve">. </w:t>
    </w:r>
    <w:sdt>
      <w:sdtPr>
        <w:rPr>
          <w:bCs/>
          <w:sz w:val="22"/>
        </w:rPr>
        <w:id w:val="1810057134"/>
        <w:placeholder>
          <w:docPart w:val="1EC312812B934370B2628E5995E050CE"/>
        </w:placeholder>
        <w:text/>
      </w:sdtPr>
      <w:sdtEndPr/>
      <w:sdtContent>
        <w:r w:rsidRPr="00753A7F">
          <w:rPr>
            <w:bCs/>
            <w:sz w:val="22"/>
          </w:rPr>
          <w:t>USKVBL/8316/2026/POD</w:t>
        </w:r>
      </w:sdtContent>
    </w:sdt>
    <w:r w:rsidRPr="00753A7F">
      <w:rPr>
        <w:bCs/>
        <w:sz w:val="22"/>
      </w:rPr>
      <w:t xml:space="preserve">, </w:t>
    </w:r>
    <w:proofErr w:type="spellStart"/>
    <w:r w:rsidRPr="00753A7F">
      <w:rPr>
        <w:bCs/>
        <w:sz w:val="22"/>
      </w:rPr>
      <w:t>č.j</w:t>
    </w:r>
    <w:proofErr w:type="spellEnd"/>
    <w:r w:rsidRPr="00753A7F">
      <w:rPr>
        <w:bCs/>
        <w:sz w:val="22"/>
      </w:rPr>
      <w:t xml:space="preserve">. </w:t>
    </w:r>
    <w:sdt>
      <w:sdtPr>
        <w:rPr>
          <w:bCs/>
          <w:sz w:val="22"/>
        </w:rPr>
        <w:id w:val="945891760"/>
        <w:placeholder>
          <w:docPart w:val="1EC312812B934370B2628E5995E050CE"/>
        </w:placeholder>
        <w:text/>
      </w:sdtPr>
      <w:sdtEndPr/>
      <w:sdtContent>
        <w:r w:rsidR="00EF2982" w:rsidRPr="00EF2982">
          <w:rPr>
            <w:bCs/>
            <w:sz w:val="22"/>
          </w:rPr>
          <w:t>USKVBL/10739/2026/REG-Gro</w:t>
        </w:r>
      </w:sdtContent>
    </w:sdt>
    <w:r w:rsidRPr="00753A7F">
      <w:rPr>
        <w:bCs/>
        <w:sz w:val="22"/>
      </w:rPr>
      <w:t xml:space="preserve"> </w:t>
    </w:r>
    <w:proofErr w:type="spellStart"/>
    <w:r w:rsidRPr="00753A7F">
      <w:rPr>
        <w:bCs/>
        <w:sz w:val="22"/>
      </w:rPr>
      <w:t>ze</w:t>
    </w:r>
    <w:proofErr w:type="spellEnd"/>
    <w:r w:rsidRPr="00753A7F">
      <w:rPr>
        <w:bCs/>
        <w:sz w:val="22"/>
      </w:rPr>
      <w:t xml:space="preserve"> </w:t>
    </w:r>
    <w:proofErr w:type="spellStart"/>
    <w:r w:rsidRPr="00753A7F">
      <w:rPr>
        <w:bCs/>
        <w:sz w:val="22"/>
      </w:rPr>
      <w:t>dne</w:t>
    </w:r>
    <w:proofErr w:type="spellEnd"/>
    <w:r w:rsidRPr="00753A7F">
      <w:rPr>
        <w:bCs/>
        <w:sz w:val="22"/>
      </w:rPr>
      <w:t xml:space="preserve"> </w:t>
    </w:r>
    <w:sdt>
      <w:sdtPr>
        <w:rPr>
          <w:bCs/>
          <w:sz w:val="22"/>
        </w:rPr>
        <w:id w:val="-1725213565"/>
        <w:placeholder>
          <w:docPart w:val="45B5B895660A446A9C03EF89A5E53186"/>
        </w:placeholder>
        <w:date w:fullDate="2026-07-15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EF2982">
          <w:rPr>
            <w:bCs/>
            <w:sz w:val="22"/>
            <w:lang w:val="cs-CZ"/>
          </w:rPr>
          <w:t>15.7.2026</w:t>
        </w:r>
      </w:sdtContent>
    </w:sdt>
    <w:r w:rsidRPr="00753A7F">
      <w:rPr>
        <w:bCs/>
        <w:sz w:val="22"/>
      </w:rPr>
      <w:t xml:space="preserve"> o </w:t>
    </w:r>
    <w:sdt>
      <w:sdtPr>
        <w:rPr>
          <w:sz w:val="22"/>
        </w:rPr>
        <w:id w:val="1894543926"/>
        <w:placeholder>
          <w:docPart w:val="C31AF07C6E9E45AA92D12C10A63B2910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753A7F">
          <w:rPr>
            <w:sz w:val="22"/>
          </w:rPr>
          <w:t>prodloužení platnosti rozhodnutí o schválení veterinárního přípravku</w:t>
        </w:r>
      </w:sdtContent>
    </w:sdt>
    <w:r w:rsidRPr="00753A7F">
      <w:rPr>
        <w:bCs/>
        <w:sz w:val="22"/>
      </w:rPr>
      <w:t xml:space="preserve"> </w:t>
    </w:r>
    <w:sdt>
      <w:sdtPr>
        <w:rPr>
          <w:sz w:val="22"/>
        </w:rPr>
        <w:id w:val="-662694517"/>
        <w:placeholder>
          <w:docPart w:val="E081C37D4B1742049A8B798B7E3EBD32"/>
        </w:placeholder>
        <w:text/>
      </w:sdtPr>
      <w:sdtEndPr/>
      <w:sdtContent>
        <w:r w:rsidRPr="00753A7F">
          <w:rPr>
            <w:sz w:val="22"/>
          </w:rPr>
          <w:t>IPNV AG ELISA</w:t>
        </w:r>
      </w:sdtContent>
    </w:sdt>
  </w:p>
  <w:p w14:paraId="49C4A3EC" w14:textId="77777777" w:rsidR="00EF445D" w:rsidRDefault="00EF445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C94693"/>
    <w:multiLevelType w:val="multilevel"/>
    <w:tmpl w:val="97C6F0A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6CE360A"/>
    <w:multiLevelType w:val="multilevel"/>
    <w:tmpl w:val="162871C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FD20B26"/>
    <w:multiLevelType w:val="multilevel"/>
    <w:tmpl w:val="97C6F0A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78420D"/>
    <w:multiLevelType w:val="hybridMultilevel"/>
    <w:tmpl w:val="5C4AE292"/>
    <w:lvl w:ilvl="0" w:tplc="88B27E2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7426F50"/>
    <w:multiLevelType w:val="hybridMultilevel"/>
    <w:tmpl w:val="62302834"/>
    <w:lvl w:ilvl="0" w:tplc="A4F4BD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87FFC"/>
    <w:multiLevelType w:val="multilevel"/>
    <w:tmpl w:val="BD90F01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D846AA0"/>
    <w:multiLevelType w:val="hybridMultilevel"/>
    <w:tmpl w:val="FA80A516"/>
    <w:lvl w:ilvl="0" w:tplc="41EEA6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BC64F4"/>
    <w:multiLevelType w:val="multilevel"/>
    <w:tmpl w:val="DCF402A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53315AE"/>
    <w:multiLevelType w:val="multilevel"/>
    <w:tmpl w:val="CD4EBE1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E480101"/>
    <w:multiLevelType w:val="multilevel"/>
    <w:tmpl w:val="ABE87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03E4BDE"/>
    <w:multiLevelType w:val="hybridMultilevel"/>
    <w:tmpl w:val="CAC440DE"/>
    <w:lvl w:ilvl="0" w:tplc="A238EE9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474200"/>
    <w:multiLevelType w:val="multilevel"/>
    <w:tmpl w:val="13F02B1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531B0A99"/>
    <w:multiLevelType w:val="hybridMultilevel"/>
    <w:tmpl w:val="D540B78E"/>
    <w:lvl w:ilvl="0" w:tplc="4ACABA64">
      <w:start w:val="1"/>
      <w:numFmt w:val="bullet"/>
      <w:pStyle w:val="Odrky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5552F4"/>
    <w:multiLevelType w:val="hybridMultilevel"/>
    <w:tmpl w:val="66207ACE"/>
    <w:lvl w:ilvl="0" w:tplc="F68A8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B75A6F"/>
    <w:multiLevelType w:val="hybridMultilevel"/>
    <w:tmpl w:val="A5DEBF60"/>
    <w:lvl w:ilvl="0" w:tplc="375078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D11D12"/>
    <w:multiLevelType w:val="hybridMultilevel"/>
    <w:tmpl w:val="C3C29F28"/>
    <w:lvl w:ilvl="0" w:tplc="4992EA16">
      <w:start w:val="1"/>
      <w:numFmt w:val="bullet"/>
      <w:pStyle w:val="Puntky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1A3513"/>
    <w:multiLevelType w:val="hybridMultilevel"/>
    <w:tmpl w:val="2C6C9DAA"/>
    <w:lvl w:ilvl="0" w:tplc="FD22B9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E6C2669"/>
    <w:multiLevelType w:val="hybridMultilevel"/>
    <w:tmpl w:val="32180E88"/>
    <w:lvl w:ilvl="0" w:tplc="D7E857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262A9"/>
    <w:multiLevelType w:val="hybridMultilevel"/>
    <w:tmpl w:val="94C4B1AE"/>
    <w:lvl w:ilvl="0" w:tplc="CBF654A6">
      <w:start w:val="1"/>
      <w:numFmt w:val="decimal"/>
      <w:pStyle w:val="sseznam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CF24C1"/>
    <w:multiLevelType w:val="multilevel"/>
    <w:tmpl w:val="63A8A30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3"/>
  </w:num>
  <w:num w:numId="4">
    <w:abstractNumId w:val="4"/>
  </w:num>
  <w:num w:numId="5">
    <w:abstractNumId w:val="7"/>
  </w:num>
  <w:num w:numId="6">
    <w:abstractNumId w:val="10"/>
  </w:num>
  <w:num w:numId="7">
    <w:abstractNumId w:val="12"/>
  </w:num>
  <w:num w:numId="8">
    <w:abstractNumId w:val="19"/>
  </w:num>
  <w:num w:numId="9">
    <w:abstractNumId w:val="5"/>
  </w:num>
  <w:num w:numId="10">
    <w:abstractNumId w:val="19"/>
  </w:num>
  <w:num w:numId="11">
    <w:abstractNumId w:val="19"/>
  </w:num>
  <w:num w:numId="12">
    <w:abstractNumId w:val="17"/>
  </w:num>
  <w:num w:numId="13">
    <w:abstractNumId w:val="19"/>
  </w:num>
  <w:num w:numId="14">
    <w:abstractNumId w:val="7"/>
  </w:num>
  <w:num w:numId="15">
    <w:abstractNumId w:val="16"/>
  </w:num>
  <w:num w:numId="16">
    <w:abstractNumId w:val="12"/>
  </w:num>
  <w:num w:numId="17">
    <w:abstractNumId w:val="12"/>
  </w:num>
  <w:num w:numId="18">
    <w:abstractNumId w:val="11"/>
  </w:num>
  <w:num w:numId="19">
    <w:abstractNumId w:val="20"/>
  </w:num>
  <w:num w:numId="20">
    <w:abstractNumId w:val="9"/>
  </w:num>
  <w:num w:numId="21">
    <w:abstractNumId w:val="2"/>
  </w:num>
  <w:num w:numId="22">
    <w:abstractNumId w:val="8"/>
  </w:num>
  <w:num w:numId="23">
    <w:abstractNumId w:val="3"/>
  </w:num>
  <w:num w:numId="24">
    <w:abstractNumId w:val="15"/>
  </w:num>
  <w:num w:numId="25">
    <w:abstractNumId w:val="18"/>
  </w:num>
  <w:num w:numId="26">
    <w:abstractNumId w:val="1"/>
  </w:num>
  <w:num w:numId="2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A01" w:allStyles="1" w:customStyles="0" w:latentStyles="0" w:stylesInUse="0" w:headingStyles="0" w:numberingStyles="0" w:tableStyles="0" w:directFormattingOnRuns="0" w:directFormattingOnParagraphs="1" w:directFormattingOnNumbering="0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1A8"/>
    <w:rsid w:val="00000663"/>
    <w:rsid w:val="00003F6D"/>
    <w:rsid w:val="0002787A"/>
    <w:rsid w:val="000329AD"/>
    <w:rsid w:val="0003350E"/>
    <w:rsid w:val="0003507B"/>
    <w:rsid w:val="000361F0"/>
    <w:rsid w:val="0005522D"/>
    <w:rsid w:val="00063A55"/>
    <w:rsid w:val="0006548D"/>
    <w:rsid w:val="00066FC6"/>
    <w:rsid w:val="00070F2D"/>
    <w:rsid w:val="00075E7E"/>
    <w:rsid w:val="00080942"/>
    <w:rsid w:val="000819BC"/>
    <w:rsid w:val="00087B95"/>
    <w:rsid w:val="00090185"/>
    <w:rsid w:val="000913F4"/>
    <w:rsid w:val="00092608"/>
    <w:rsid w:val="00096B16"/>
    <w:rsid w:val="00097757"/>
    <w:rsid w:val="000A1A8B"/>
    <w:rsid w:val="000A3326"/>
    <w:rsid w:val="000A550A"/>
    <w:rsid w:val="000A6BE2"/>
    <w:rsid w:val="000D7A47"/>
    <w:rsid w:val="000E05F6"/>
    <w:rsid w:val="000F09E8"/>
    <w:rsid w:val="000F5150"/>
    <w:rsid w:val="000F7DC4"/>
    <w:rsid w:val="00101A4E"/>
    <w:rsid w:val="00115164"/>
    <w:rsid w:val="00121193"/>
    <w:rsid w:val="00133381"/>
    <w:rsid w:val="00136088"/>
    <w:rsid w:val="00141363"/>
    <w:rsid w:val="00144C31"/>
    <w:rsid w:val="001511C6"/>
    <w:rsid w:val="001563B2"/>
    <w:rsid w:val="001604D5"/>
    <w:rsid w:val="00174E5C"/>
    <w:rsid w:val="00185842"/>
    <w:rsid w:val="0019454F"/>
    <w:rsid w:val="00196273"/>
    <w:rsid w:val="001A4071"/>
    <w:rsid w:val="001B141B"/>
    <w:rsid w:val="001B4E8D"/>
    <w:rsid w:val="001B621E"/>
    <w:rsid w:val="001C3C7B"/>
    <w:rsid w:val="001C7D64"/>
    <w:rsid w:val="001D15C1"/>
    <w:rsid w:val="001E4023"/>
    <w:rsid w:val="001E62E0"/>
    <w:rsid w:val="001F0C81"/>
    <w:rsid w:val="00203833"/>
    <w:rsid w:val="00204488"/>
    <w:rsid w:val="00222176"/>
    <w:rsid w:val="00222349"/>
    <w:rsid w:val="002235F3"/>
    <w:rsid w:val="002268E4"/>
    <w:rsid w:val="002273BB"/>
    <w:rsid w:val="00227B42"/>
    <w:rsid w:val="00237D96"/>
    <w:rsid w:val="00246FAA"/>
    <w:rsid w:val="00252517"/>
    <w:rsid w:val="00257BC9"/>
    <w:rsid w:val="00262BA2"/>
    <w:rsid w:val="00263BAC"/>
    <w:rsid w:val="00275A5D"/>
    <w:rsid w:val="0028097D"/>
    <w:rsid w:val="0028749C"/>
    <w:rsid w:val="00290E9D"/>
    <w:rsid w:val="002951C1"/>
    <w:rsid w:val="002A29FB"/>
    <w:rsid w:val="002A67D0"/>
    <w:rsid w:val="002B1CE2"/>
    <w:rsid w:val="002B547C"/>
    <w:rsid w:val="002C0431"/>
    <w:rsid w:val="002C0DC9"/>
    <w:rsid w:val="002D13CB"/>
    <w:rsid w:val="002D395A"/>
    <w:rsid w:val="002D3E68"/>
    <w:rsid w:val="002F00A0"/>
    <w:rsid w:val="002F2F1A"/>
    <w:rsid w:val="002F7D29"/>
    <w:rsid w:val="00304328"/>
    <w:rsid w:val="00310074"/>
    <w:rsid w:val="00310DC5"/>
    <w:rsid w:val="00312A83"/>
    <w:rsid w:val="0031441F"/>
    <w:rsid w:val="00314B33"/>
    <w:rsid w:val="003213A5"/>
    <w:rsid w:val="00324A33"/>
    <w:rsid w:val="00325982"/>
    <w:rsid w:val="00326EF0"/>
    <w:rsid w:val="00347D01"/>
    <w:rsid w:val="003504A5"/>
    <w:rsid w:val="00353E7F"/>
    <w:rsid w:val="003624F6"/>
    <w:rsid w:val="00376C0E"/>
    <w:rsid w:val="0037762A"/>
    <w:rsid w:val="003827F7"/>
    <w:rsid w:val="003A4864"/>
    <w:rsid w:val="003C3588"/>
    <w:rsid w:val="003C79CB"/>
    <w:rsid w:val="003D04A7"/>
    <w:rsid w:val="003D0C1E"/>
    <w:rsid w:val="003D737E"/>
    <w:rsid w:val="003E190E"/>
    <w:rsid w:val="003E60D1"/>
    <w:rsid w:val="003F33B4"/>
    <w:rsid w:val="0041305A"/>
    <w:rsid w:val="00415CD5"/>
    <w:rsid w:val="00416004"/>
    <w:rsid w:val="0042496A"/>
    <w:rsid w:val="0043383B"/>
    <w:rsid w:val="00434463"/>
    <w:rsid w:val="004372D8"/>
    <w:rsid w:val="00443431"/>
    <w:rsid w:val="0044657F"/>
    <w:rsid w:val="00447B73"/>
    <w:rsid w:val="00451977"/>
    <w:rsid w:val="004A4165"/>
    <w:rsid w:val="004B3EC2"/>
    <w:rsid w:val="004C3947"/>
    <w:rsid w:val="004D05B0"/>
    <w:rsid w:val="004D4B52"/>
    <w:rsid w:val="004D7474"/>
    <w:rsid w:val="004E1147"/>
    <w:rsid w:val="004E1406"/>
    <w:rsid w:val="004E3C29"/>
    <w:rsid w:val="004E5E4F"/>
    <w:rsid w:val="004F0AA7"/>
    <w:rsid w:val="004F16E0"/>
    <w:rsid w:val="004F30D6"/>
    <w:rsid w:val="00502844"/>
    <w:rsid w:val="005050A0"/>
    <w:rsid w:val="0050685F"/>
    <w:rsid w:val="00511168"/>
    <w:rsid w:val="00511BF6"/>
    <w:rsid w:val="005121CF"/>
    <w:rsid w:val="005137DB"/>
    <w:rsid w:val="00520912"/>
    <w:rsid w:val="00523124"/>
    <w:rsid w:val="00524FF5"/>
    <w:rsid w:val="00532B21"/>
    <w:rsid w:val="00533B2D"/>
    <w:rsid w:val="005459DF"/>
    <w:rsid w:val="0055407B"/>
    <w:rsid w:val="005546FC"/>
    <w:rsid w:val="00560EAC"/>
    <w:rsid w:val="00561732"/>
    <w:rsid w:val="005760C9"/>
    <w:rsid w:val="0058211F"/>
    <w:rsid w:val="005935C1"/>
    <w:rsid w:val="005938E4"/>
    <w:rsid w:val="00595BC0"/>
    <w:rsid w:val="0059764D"/>
    <w:rsid w:val="005A5B9A"/>
    <w:rsid w:val="005A6A13"/>
    <w:rsid w:val="005B4139"/>
    <w:rsid w:val="005C0910"/>
    <w:rsid w:val="005C0B8A"/>
    <w:rsid w:val="005C6D5B"/>
    <w:rsid w:val="005C75CF"/>
    <w:rsid w:val="005D3DA5"/>
    <w:rsid w:val="005E0F03"/>
    <w:rsid w:val="005E5524"/>
    <w:rsid w:val="00602C44"/>
    <w:rsid w:val="00612029"/>
    <w:rsid w:val="0061258D"/>
    <w:rsid w:val="006125EB"/>
    <w:rsid w:val="0062453C"/>
    <w:rsid w:val="006264C8"/>
    <w:rsid w:val="0062704B"/>
    <w:rsid w:val="00636D6E"/>
    <w:rsid w:val="00637511"/>
    <w:rsid w:val="0064132B"/>
    <w:rsid w:val="00642674"/>
    <w:rsid w:val="00643AAF"/>
    <w:rsid w:val="00644E69"/>
    <w:rsid w:val="00650537"/>
    <w:rsid w:val="00661605"/>
    <w:rsid w:val="00661994"/>
    <w:rsid w:val="00662B94"/>
    <w:rsid w:val="00663251"/>
    <w:rsid w:val="00674237"/>
    <w:rsid w:val="00675765"/>
    <w:rsid w:val="00677EF9"/>
    <w:rsid w:val="006825A2"/>
    <w:rsid w:val="00682C19"/>
    <w:rsid w:val="00683C2F"/>
    <w:rsid w:val="00684DA1"/>
    <w:rsid w:val="00685C96"/>
    <w:rsid w:val="00691308"/>
    <w:rsid w:val="00692702"/>
    <w:rsid w:val="00696B43"/>
    <w:rsid w:val="00697B53"/>
    <w:rsid w:val="006A50CF"/>
    <w:rsid w:val="006A5593"/>
    <w:rsid w:val="006B0B82"/>
    <w:rsid w:val="006B2FD1"/>
    <w:rsid w:val="006B69F0"/>
    <w:rsid w:val="006B7F85"/>
    <w:rsid w:val="006C3336"/>
    <w:rsid w:val="006D2FB5"/>
    <w:rsid w:val="006D65C2"/>
    <w:rsid w:val="00701FB7"/>
    <w:rsid w:val="00702B2F"/>
    <w:rsid w:val="007044EE"/>
    <w:rsid w:val="007132B4"/>
    <w:rsid w:val="007169D8"/>
    <w:rsid w:val="00717614"/>
    <w:rsid w:val="007277C4"/>
    <w:rsid w:val="007344B0"/>
    <w:rsid w:val="00741358"/>
    <w:rsid w:val="00746CFA"/>
    <w:rsid w:val="00753A7F"/>
    <w:rsid w:val="00753CC3"/>
    <w:rsid w:val="007600C7"/>
    <w:rsid w:val="00762464"/>
    <w:rsid w:val="00764A1A"/>
    <w:rsid w:val="00772ADE"/>
    <w:rsid w:val="00773DE2"/>
    <w:rsid w:val="0078261B"/>
    <w:rsid w:val="0078659B"/>
    <w:rsid w:val="007869EB"/>
    <w:rsid w:val="00794E15"/>
    <w:rsid w:val="007956B4"/>
    <w:rsid w:val="007960E3"/>
    <w:rsid w:val="007A66EE"/>
    <w:rsid w:val="007B6D7C"/>
    <w:rsid w:val="007C1AD0"/>
    <w:rsid w:val="007C4C91"/>
    <w:rsid w:val="007D30AA"/>
    <w:rsid w:val="007E1592"/>
    <w:rsid w:val="007E6BB0"/>
    <w:rsid w:val="007F14A7"/>
    <w:rsid w:val="007F26AB"/>
    <w:rsid w:val="007F635A"/>
    <w:rsid w:val="00803838"/>
    <w:rsid w:val="0080617F"/>
    <w:rsid w:val="00807E5D"/>
    <w:rsid w:val="00815C6D"/>
    <w:rsid w:val="00816C53"/>
    <w:rsid w:val="00816D1F"/>
    <w:rsid w:val="00822C1B"/>
    <w:rsid w:val="008251A2"/>
    <w:rsid w:val="00825DBF"/>
    <w:rsid w:val="008270A2"/>
    <w:rsid w:val="0083554A"/>
    <w:rsid w:val="00835FDE"/>
    <w:rsid w:val="008370F7"/>
    <w:rsid w:val="00837A87"/>
    <w:rsid w:val="00843AB9"/>
    <w:rsid w:val="00851E0E"/>
    <w:rsid w:val="00853F70"/>
    <w:rsid w:val="00867822"/>
    <w:rsid w:val="00871514"/>
    <w:rsid w:val="00871E57"/>
    <w:rsid w:val="008737AD"/>
    <w:rsid w:val="0087622A"/>
    <w:rsid w:val="008847BA"/>
    <w:rsid w:val="00887421"/>
    <w:rsid w:val="008960F1"/>
    <w:rsid w:val="008B0C81"/>
    <w:rsid w:val="008C6A7E"/>
    <w:rsid w:val="008C7A4F"/>
    <w:rsid w:val="008C7CA2"/>
    <w:rsid w:val="008D023B"/>
    <w:rsid w:val="008D0ECD"/>
    <w:rsid w:val="008D2969"/>
    <w:rsid w:val="008E0DC9"/>
    <w:rsid w:val="008E2075"/>
    <w:rsid w:val="008E7237"/>
    <w:rsid w:val="008F433A"/>
    <w:rsid w:val="00900298"/>
    <w:rsid w:val="00906EA9"/>
    <w:rsid w:val="0091545A"/>
    <w:rsid w:val="009411CD"/>
    <w:rsid w:val="0094435B"/>
    <w:rsid w:val="009525A6"/>
    <w:rsid w:val="00957862"/>
    <w:rsid w:val="0096059A"/>
    <w:rsid w:val="009656D9"/>
    <w:rsid w:val="009672D3"/>
    <w:rsid w:val="00983A6C"/>
    <w:rsid w:val="009852B3"/>
    <w:rsid w:val="0099253D"/>
    <w:rsid w:val="00992691"/>
    <w:rsid w:val="00992912"/>
    <w:rsid w:val="009A2864"/>
    <w:rsid w:val="009A5036"/>
    <w:rsid w:val="009B1B0A"/>
    <w:rsid w:val="009B3FC9"/>
    <w:rsid w:val="009B4765"/>
    <w:rsid w:val="009B593A"/>
    <w:rsid w:val="009E42D6"/>
    <w:rsid w:val="009E6109"/>
    <w:rsid w:val="009E6ECD"/>
    <w:rsid w:val="009F216E"/>
    <w:rsid w:val="009F2275"/>
    <w:rsid w:val="009F59C6"/>
    <w:rsid w:val="00A01480"/>
    <w:rsid w:val="00A02DE1"/>
    <w:rsid w:val="00A04268"/>
    <w:rsid w:val="00A04AAF"/>
    <w:rsid w:val="00A05E5C"/>
    <w:rsid w:val="00A07B50"/>
    <w:rsid w:val="00A135A6"/>
    <w:rsid w:val="00A17D31"/>
    <w:rsid w:val="00A212E6"/>
    <w:rsid w:val="00A305D8"/>
    <w:rsid w:val="00A30DAE"/>
    <w:rsid w:val="00A319D6"/>
    <w:rsid w:val="00A356AA"/>
    <w:rsid w:val="00A36B52"/>
    <w:rsid w:val="00A41ED6"/>
    <w:rsid w:val="00A55672"/>
    <w:rsid w:val="00A573E9"/>
    <w:rsid w:val="00A60293"/>
    <w:rsid w:val="00A641C5"/>
    <w:rsid w:val="00A67E48"/>
    <w:rsid w:val="00A80285"/>
    <w:rsid w:val="00A80E0C"/>
    <w:rsid w:val="00A82B7F"/>
    <w:rsid w:val="00A83E44"/>
    <w:rsid w:val="00A9161A"/>
    <w:rsid w:val="00A92C24"/>
    <w:rsid w:val="00AB128F"/>
    <w:rsid w:val="00AB61B5"/>
    <w:rsid w:val="00AC2B2A"/>
    <w:rsid w:val="00AC360C"/>
    <w:rsid w:val="00AC362C"/>
    <w:rsid w:val="00AF389E"/>
    <w:rsid w:val="00AF5557"/>
    <w:rsid w:val="00B00A70"/>
    <w:rsid w:val="00B04A56"/>
    <w:rsid w:val="00B1014B"/>
    <w:rsid w:val="00B368A4"/>
    <w:rsid w:val="00B44718"/>
    <w:rsid w:val="00B4520F"/>
    <w:rsid w:val="00B57490"/>
    <w:rsid w:val="00B61540"/>
    <w:rsid w:val="00B62029"/>
    <w:rsid w:val="00B63C38"/>
    <w:rsid w:val="00B76B98"/>
    <w:rsid w:val="00B826F5"/>
    <w:rsid w:val="00B84B55"/>
    <w:rsid w:val="00B9669C"/>
    <w:rsid w:val="00BA06DE"/>
    <w:rsid w:val="00BA1FC6"/>
    <w:rsid w:val="00BB2302"/>
    <w:rsid w:val="00BB31BB"/>
    <w:rsid w:val="00BB473B"/>
    <w:rsid w:val="00BB5399"/>
    <w:rsid w:val="00BB5F58"/>
    <w:rsid w:val="00BC42C7"/>
    <w:rsid w:val="00BC447E"/>
    <w:rsid w:val="00BC4DFA"/>
    <w:rsid w:val="00BC5924"/>
    <w:rsid w:val="00BD1314"/>
    <w:rsid w:val="00BD5890"/>
    <w:rsid w:val="00BE1C5D"/>
    <w:rsid w:val="00BE746E"/>
    <w:rsid w:val="00BE7C4A"/>
    <w:rsid w:val="00C015D0"/>
    <w:rsid w:val="00C07E9C"/>
    <w:rsid w:val="00C12F5D"/>
    <w:rsid w:val="00C13F40"/>
    <w:rsid w:val="00C149A8"/>
    <w:rsid w:val="00C23149"/>
    <w:rsid w:val="00C269E3"/>
    <w:rsid w:val="00C305C0"/>
    <w:rsid w:val="00C35F55"/>
    <w:rsid w:val="00C41841"/>
    <w:rsid w:val="00C43737"/>
    <w:rsid w:val="00C641A8"/>
    <w:rsid w:val="00C721FB"/>
    <w:rsid w:val="00C86593"/>
    <w:rsid w:val="00C9067B"/>
    <w:rsid w:val="00CA61E4"/>
    <w:rsid w:val="00CB19A3"/>
    <w:rsid w:val="00CB75C5"/>
    <w:rsid w:val="00CC5620"/>
    <w:rsid w:val="00CD0C21"/>
    <w:rsid w:val="00CD4564"/>
    <w:rsid w:val="00CD4946"/>
    <w:rsid w:val="00CD53D6"/>
    <w:rsid w:val="00CD6215"/>
    <w:rsid w:val="00CE227E"/>
    <w:rsid w:val="00CE7809"/>
    <w:rsid w:val="00CF3571"/>
    <w:rsid w:val="00CF5454"/>
    <w:rsid w:val="00CF6AE2"/>
    <w:rsid w:val="00CF6D00"/>
    <w:rsid w:val="00D052AF"/>
    <w:rsid w:val="00D156B3"/>
    <w:rsid w:val="00D17006"/>
    <w:rsid w:val="00D21B5A"/>
    <w:rsid w:val="00D21FAE"/>
    <w:rsid w:val="00D25B51"/>
    <w:rsid w:val="00D26932"/>
    <w:rsid w:val="00D26A35"/>
    <w:rsid w:val="00D26FC5"/>
    <w:rsid w:val="00D27A99"/>
    <w:rsid w:val="00D37DC1"/>
    <w:rsid w:val="00D62357"/>
    <w:rsid w:val="00D8176C"/>
    <w:rsid w:val="00D83046"/>
    <w:rsid w:val="00D83DC6"/>
    <w:rsid w:val="00D84B20"/>
    <w:rsid w:val="00D8654C"/>
    <w:rsid w:val="00DA71DC"/>
    <w:rsid w:val="00DA7245"/>
    <w:rsid w:val="00DB5E03"/>
    <w:rsid w:val="00DB61E2"/>
    <w:rsid w:val="00DC003F"/>
    <w:rsid w:val="00DC38A1"/>
    <w:rsid w:val="00DC468D"/>
    <w:rsid w:val="00DD13B2"/>
    <w:rsid w:val="00DD32D2"/>
    <w:rsid w:val="00DD50DC"/>
    <w:rsid w:val="00DD542E"/>
    <w:rsid w:val="00DE0355"/>
    <w:rsid w:val="00DE2A3F"/>
    <w:rsid w:val="00DE6BA8"/>
    <w:rsid w:val="00DF3F0D"/>
    <w:rsid w:val="00DF40A5"/>
    <w:rsid w:val="00E047B5"/>
    <w:rsid w:val="00E11BF0"/>
    <w:rsid w:val="00E14400"/>
    <w:rsid w:val="00E2567F"/>
    <w:rsid w:val="00E309D4"/>
    <w:rsid w:val="00E356AE"/>
    <w:rsid w:val="00E35AAB"/>
    <w:rsid w:val="00E4666B"/>
    <w:rsid w:val="00E567AA"/>
    <w:rsid w:val="00E57799"/>
    <w:rsid w:val="00E62B57"/>
    <w:rsid w:val="00E93689"/>
    <w:rsid w:val="00E9418B"/>
    <w:rsid w:val="00E953E8"/>
    <w:rsid w:val="00EB3EEE"/>
    <w:rsid w:val="00EB5E69"/>
    <w:rsid w:val="00EC1B85"/>
    <w:rsid w:val="00ED2316"/>
    <w:rsid w:val="00EF2982"/>
    <w:rsid w:val="00EF445D"/>
    <w:rsid w:val="00F10414"/>
    <w:rsid w:val="00F12831"/>
    <w:rsid w:val="00F12C89"/>
    <w:rsid w:val="00F15813"/>
    <w:rsid w:val="00F17BEF"/>
    <w:rsid w:val="00F2053E"/>
    <w:rsid w:val="00F20E19"/>
    <w:rsid w:val="00F21234"/>
    <w:rsid w:val="00F22E2F"/>
    <w:rsid w:val="00F24FB0"/>
    <w:rsid w:val="00F27771"/>
    <w:rsid w:val="00F40A89"/>
    <w:rsid w:val="00F411E9"/>
    <w:rsid w:val="00F431E0"/>
    <w:rsid w:val="00F5068B"/>
    <w:rsid w:val="00F62851"/>
    <w:rsid w:val="00F6543B"/>
    <w:rsid w:val="00F71A99"/>
    <w:rsid w:val="00F720A6"/>
    <w:rsid w:val="00F82E89"/>
    <w:rsid w:val="00F8567A"/>
    <w:rsid w:val="00F90058"/>
    <w:rsid w:val="00F979D6"/>
    <w:rsid w:val="00FA156A"/>
    <w:rsid w:val="00FA4357"/>
    <w:rsid w:val="00FB1C62"/>
    <w:rsid w:val="00FB4117"/>
    <w:rsid w:val="00FC05BC"/>
    <w:rsid w:val="00FC2653"/>
    <w:rsid w:val="00FE0C0B"/>
    <w:rsid w:val="00FE11DE"/>
    <w:rsid w:val="00FE1E5E"/>
    <w:rsid w:val="00FE7993"/>
    <w:rsid w:val="00FF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1B6E94B"/>
  <w15:chartTrackingRefBased/>
  <w15:docId w15:val="{2CA42CA1-F134-4195-832E-4FC10277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caption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434463"/>
    <w:pPr>
      <w:spacing w:before="60" w:after="60"/>
    </w:pPr>
    <w:rPr>
      <w:rFonts w:eastAsia="Calibri"/>
      <w:sz w:val="28"/>
      <w:szCs w:val="22"/>
      <w:lang w:val="de-DE"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BC447E"/>
    <w:pPr>
      <w:keepNext/>
      <w:keepLines/>
      <w:numPr>
        <w:numId w:val="27"/>
      </w:numPr>
      <w:spacing w:before="240" w:after="0"/>
      <w:outlineLvl w:val="0"/>
    </w:pPr>
    <w:rPr>
      <w:rFonts w:eastAsia="Times New Roman" w:cs="Arial"/>
      <w:b/>
      <w:bCs/>
      <w:kern w:val="32"/>
      <w:sz w:val="32"/>
      <w:szCs w:val="28"/>
      <w:lang w:eastAsia="de-DE"/>
    </w:rPr>
  </w:style>
  <w:style w:type="paragraph" w:styleId="Nadpis2">
    <w:name w:val="heading 2"/>
    <w:basedOn w:val="Normln"/>
    <w:next w:val="Normln"/>
    <w:link w:val="Nadpis2Char"/>
    <w:uiPriority w:val="9"/>
    <w:qFormat/>
    <w:rsid w:val="00000663"/>
    <w:pPr>
      <w:keepNext/>
      <w:keepLines/>
      <w:numPr>
        <w:ilvl w:val="1"/>
        <w:numId w:val="27"/>
      </w:numPr>
      <w:spacing w:before="200" w:after="0"/>
      <w:outlineLvl w:val="1"/>
    </w:pPr>
    <w:rPr>
      <w:rFonts w:eastAsia="Times New Roman"/>
      <w:b/>
      <w:bCs/>
      <w:szCs w:val="26"/>
      <w:lang w:val="x-none"/>
    </w:rPr>
  </w:style>
  <w:style w:type="paragraph" w:styleId="Nadpis3">
    <w:name w:val="heading 3"/>
    <w:basedOn w:val="Normln"/>
    <w:next w:val="Normln"/>
    <w:link w:val="Nadpis3Char"/>
    <w:uiPriority w:val="9"/>
    <w:qFormat/>
    <w:rsid w:val="006B2FD1"/>
    <w:pPr>
      <w:keepNext/>
      <w:keepLines/>
      <w:numPr>
        <w:ilvl w:val="2"/>
        <w:numId w:val="27"/>
      </w:numPr>
      <w:spacing w:before="200" w:after="0"/>
      <w:outlineLvl w:val="2"/>
    </w:pPr>
    <w:rPr>
      <w:rFonts w:eastAsia="Times New Roman"/>
      <w:b/>
      <w:bCs/>
      <w:lang w:val="x-none"/>
    </w:rPr>
  </w:style>
  <w:style w:type="paragraph" w:styleId="Nadpis4">
    <w:name w:val="heading 4"/>
    <w:basedOn w:val="Normln"/>
    <w:next w:val="Normln"/>
    <w:link w:val="Nadpis4Char"/>
    <w:uiPriority w:val="9"/>
    <w:qFormat/>
    <w:rsid w:val="006B2FD1"/>
    <w:pPr>
      <w:keepNext/>
      <w:keepLines/>
      <w:numPr>
        <w:ilvl w:val="3"/>
        <w:numId w:val="27"/>
      </w:numPr>
      <w:spacing w:before="200" w:after="0"/>
      <w:outlineLvl w:val="3"/>
    </w:pPr>
    <w:rPr>
      <w:rFonts w:eastAsia="Times New Roman"/>
      <w:b/>
      <w:bCs/>
      <w:iCs/>
      <w:lang w:val="x-none"/>
    </w:rPr>
  </w:style>
  <w:style w:type="paragraph" w:styleId="Nadpis5">
    <w:name w:val="heading 5"/>
    <w:basedOn w:val="Normln"/>
    <w:next w:val="Normln"/>
    <w:link w:val="Nadpis5Char"/>
    <w:uiPriority w:val="9"/>
    <w:qFormat/>
    <w:rsid w:val="006B2FD1"/>
    <w:pPr>
      <w:keepNext/>
      <w:keepLines/>
      <w:numPr>
        <w:ilvl w:val="4"/>
        <w:numId w:val="27"/>
      </w:numPr>
      <w:spacing w:before="200" w:after="0"/>
      <w:outlineLvl w:val="4"/>
    </w:pPr>
    <w:rPr>
      <w:rFonts w:ascii="Cambria" w:eastAsia="Times New Roman" w:hAnsi="Cambria"/>
      <w:color w:val="243F60"/>
      <w:sz w:val="22"/>
      <w:lang w:val="x-none"/>
    </w:rPr>
  </w:style>
  <w:style w:type="paragraph" w:styleId="Nadpis6">
    <w:name w:val="heading 6"/>
    <w:basedOn w:val="Normln"/>
    <w:next w:val="Normln"/>
    <w:link w:val="Nadpis6Char"/>
    <w:uiPriority w:val="9"/>
    <w:qFormat/>
    <w:rsid w:val="006B2FD1"/>
    <w:pPr>
      <w:keepNext/>
      <w:keepLines/>
      <w:numPr>
        <w:ilvl w:val="5"/>
        <w:numId w:val="27"/>
      </w:numPr>
      <w:spacing w:before="200" w:after="0"/>
      <w:outlineLvl w:val="5"/>
    </w:pPr>
    <w:rPr>
      <w:rFonts w:ascii="Cambria" w:eastAsia="Times New Roman" w:hAnsi="Cambria"/>
      <w:i/>
      <w:iCs/>
      <w:color w:val="243F60"/>
      <w:sz w:val="22"/>
      <w:lang w:val="x-none"/>
    </w:rPr>
  </w:style>
  <w:style w:type="paragraph" w:styleId="Nadpis7">
    <w:name w:val="heading 7"/>
    <w:basedOn w:val="Normln"/>
    <w:next w:val="Normln"/>
    <w:link w:val="Nadpis7Char"/>
    <w:uiPriority w:val="9"/>
    <w:qFormat/>
    <w:rsid w:val="006B2FD1"/>
    <w:pPr>
      <w:keepNext/>
      <w:keepLines/>
      <w:numPr>
        <w:ilvl w:val="6"/>
        <w:numId w:val="27"/>
      </w:numPr>
      <w:spacing w:before="200" w:after="0"/>
      <w:outlineLvl w:val="6"/>
    </w:pPr>
    <w:rPr>
      <w:rFonts w:ascii="Cambria" w:eastAsia="Times New Roman" w:hAnsi="Cambria"/>
      <w:i/>
      <w:iCs/>
      <w:color w:val="404040"/>
      <w:sz w:val="22"/>
      <w:lang w:val="x-none"/>
    </w:rPr>
  </w:style>
  <w:style w:type="paragraph" w:styleId="Nadpis8">
    <w:name w:val="heading 8"/>
    <w:basedOn w:val="Normln"/>
    <w:next w:val="Normln"/>
    <w:link w:val="Nadpis8Char"/>
    <w:uiPriority w:val="9"/>
    <w:qFormat/>
    <w:rsid w:val="006B2FD1"/>
    <w:pPr>
      <w:keepNext/>
      <w:keepLines/>
      <w:numPr>
        <w:ilvl w:val="7"/>
        <w:numId w:val="27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val="x-none"/>
    </w:rPr>
  </w:style>
  <w:style w:type="paragraph" w:styleId="Nadpis9">
    <w:name w:val="heading 9"/>
    <w:basedOn w:val="Normln"/>
    <w:next w:val="Normln"/>
    <w:link w:val="Nadpis9Char"/>
    <w:uiPriority w:val="9"/>
    <w:qFormat/>
    <w:rsid w:val="006B2FD1"/>
    <w:pPr>
      <w:keepNext/>
      <w:keepLines/>
      <w:numPr>
        <w:ilvl w:val="8"/>
        <w:numId w:val="27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nvod">
    <w:name w:val="Odstavec návod"/>
    <w:basedOn w:val="Normln"/>
    <w:link w:val="OdstavecnvodChar"/>
    <w:autoRedefine/>
    <w:qFormat/>
    <w:rsid w:val="00FB1C62"/>
    <w:pPr>
      <w:jc w:val="both"/>
    </w:pPr>
    <w:rPr>
      <w:rFonts w:cs="Arial"/>
      <w:color w:val="000000"/>
      <w:lang w:val="x-none"/>
    </w:rPr>
  </w:style>
  <w:style w:type="character" w:customStyle="1" w:styleId="OdstavecnvodChar">
    <w:name w:val="Odstavec návod Char"/>
    <w:link w:val="Odstavecnvod"/>
    <w:rsid w:val="00FB1C62"/>
    <w:rPr>
      <w:rFonts w:ascii="Calibri" w:eastAsia="Calibri" w:hAnsi="Calibri" w:cs="Arial"/>
      <w:color w:val="000000"/>
      <w:sz w:val="28"/>
      <w:szCs w:val="22"/>
      <w:lang w:val="x-none"/>
    </w:rPr>
  </w:style>
  <w:style w:type="character" w:customStyle="1" w:styleId="Nadpis1Char">
    <w:name w:val="Nadpis 1 Char"/>
    <w:link w:val="Nadpis1"/>
    <w:uiPriority w:val="9"/>
    <w:rsid w:val="00BC447E"/>
    <w:rPr>
      <w:rFonts w:cs="Arial"/>
      <w:b/>
      <w:bCs/>
      <w:kern w:val="32"/>
      <w:sz w:val="32"/>
      <w:szCs w:val="28"/>
      <w:lang w:eastAsia="de-DE"/>
    </w:rPr>
  </w:style>
  <w:style w:type="character" w:customStyle="1" w:styleId="Nadpis2Char">
    <w:name w:val="Nadpis 2 Char"/>
    <w:link w:val="Nadpis2"/>
    <w:uiPriority w:val="9"/>
    <w:rsid w:val="00000663"/>
    <w:rPr>
      <w:b/>
      <w:bCs/>
      <w:sz w:val="28"/>
      <w:szCs w:val="26"/>
      <w:lang w:val="x-none"/>
    </w:rPr>
  </w:style>
  <w:style w:type="character" w:customStyle="1" w:styleId="Nadpis3Char">
    <w:name w:val="Nadpis 3 Char"/>
    <w:link w:val="Nadpis3"/>
    <w:uiPriority w:val="9"/>
    <w:rsid w:val="00310DC5"/>
    <w:rPr>
      <w:b/>
      <w:bCs/>
      <w:sz w:val="28"/>
      <w:szCs w:val="22"/>
      <w:lang w:val="x-none" w:eastAsia="en-US"/>
    </w:rPr>
  </w:style>
  <w:style w:type="character" w:customStyle="1" w:styleId="Nadpis4Char">
    <w:name w:val="Nadpis 4 Char"/>
    <w:link w:val="Nadpis4"/>
    <w:uiPriority w:val="9"/>
    <w:rsid w:val="006B2FD1"/>
    <w:rPr>
      <w:rFonts w:ascii="Calibri" w:hAnsi="Calibri"/>
      <w:b/>
      <w:bCs/>
      <w:iCs/>
      <w:sz w:val="28"/>
      <w:szCs w:val="22"/>
      <w:lang w:val="x-none" w:eastAsia="en-US"/>
    </w:rPr>
  </w:style>
  <w:style w:type="character" w:customStyle="1" w:styleId="Nadpis5Char">
    <w:name w:val="Nadpis 5 Char"/>
    <w:link w:val="Nadpis5"/>
    <w:uiPriority w:val="9"/>
    <w:rsid w:val="00C305C0"/>
    <w:rPr>
      <w:rFonts w:ascii="Cambria" w:hAnsi="Cambria"/>
      <w:color w:val="243F60"/>
      <w:sz w:val="22"/>
      <w:szCs w:val="22"/>
      <w:lang w:val="x-none" w:eastAsia="en-US"/>
    </w:rPr>
  </w:style>
  <w:style w:type="character" w:customStyle="1" w:styleId="Nadpis6Char">
    <w:name w:val="Nadpis 6 Char"/>
    <w:link w:val="Nadpis6"/>
    <w:uiPriority w:val="9"/>
    <w:rsid w:val="00C305C0"/>
    <w:rPr>
      <w:rFonts w:ascii="Cambria" w:hAnsi="Cambria"/>
      <w:i/>
      <w:iCs/>
      <w:color w:val="243F60"/>
      <w:sz w:val="22"/>
      <w:szCs w:val="22"/>
      <w:lang w:val="x-none" w:eastAsia="en-US"/>
    </w:rPr>
  </w:style>
  <w:style w:type="character" w:customStyle="1" w:styleId="Nadpis7Char">
    <w:name w:val="Nadpis 7 Char"/>
    <w:link w:val="Nadpis7"/>
    <w:uiPriority w:val="9"/>
    <w:rsid w:val="00C305C0"/>
    <w:rPr>
      <w:rFonts w:ascii="Cambria" w:hAnsi="Cambria"/>
      <w:i/>
      <w:iCs/>
      <w:color w:val="404040"/>
      <w:sz w:val="22"/>
      <w:szCs w:val="22"/>
      <w:lang w:val="x-none" w:eastAsia="en-US"/>
    </w:rPr>
  </w:style>
  <w:style w:type="character" w:customStyle="1" w:styleId="Nadpis8Char">
    <w:name w:val="Nadpis 8 Char"/>
    <w:link w:val="Nadpis8"/>
    <w:uiPriority w:val="9"/>
    <w:rsid w:val="00C305C0"/>
    <w:rPr>
      <w:rFonts w:ascii="Cambria" w:hAnsi="Cambria"/>
      <w:color w:val="404040"/>
      <w:lang w:val="x-none" w:eastAsia="en-US"/>
    </w:rPr>
  </w:style>
  <w:style w:type="character" w:customStyle="1" w:styleId="Nadpis9Char">
    <w:name w:val="Nadpis 9 Char"/>
    <w:link w:val="Nadpis9"/>
    <w:uiPriority w:val="9"/>
    <w:rsid w:val="00C305C0"/>
    <w:rPr>
      <w:rFonts w:ascii="Cambria" w:hAnsi="Cambria"/>
      <w:i/>
      <w:iCs/>
      <w:color w:val="404040"/>
      <w:lang w:val="x-none" w:eastAsia="en-US"/>
    </w:rPr>
  </w:style>
  <w:style w:type="paragraph" w:customStyle="1" w:styleId="Verze">
    <w:name w:val="Verze"/>
    <w:basedOn w:val="Zhlav"/>
    <w:qFormat/>
    <w:rsid w:val="00867822"/>
    <w:pPr>
      <w:jc w:val="center"/>
    </w:pPr>
  </w:style>
  <w:style w:type="paragraph" w:styleId="Zhlav">
    <w:name w:val="header"/>
    <w:basedOn w:val="Normln"/>
    <w:rsid w:val="003D737E"/>
    <w:pPr>
      <w:tabs>
        <w:tab w:val="right" w:pos="9639"/>
      </w:tabs>
    </w:pPr>
    <w:rPr>
      <w:b/>
    </w:rPr>
  </w:style>
  <w:style w:type="paragraph" w:styleId="Zpat">
    <w:name w:val="footer"/>
    <w:basedOn w:val="Normln"/>
    <w:rsid w:val="00D83046"/>
    <w:pPr>
      <w:pBdr>
        <w:top w:val="single" w:sz="4" w:space="1" w:color="auto"/>
      </w:pBd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263BAC"/>
  </w:style>
  <w:style w:type="character" w:customStyle="1" w:styleId="Logo1Char">
    <w:name w:val="Logo1 Char"/>
    <w:link w:val="Logo1"/>
    <w:rsid w:val="000329AD"/>
    <w:rPr>
      <w:rFonts w:eastAsia="Calibri"/>
      <w:sz w:val="28"/>
      <w:szCs w:val="22"/>
      <w:lang w:val="x-none" w:eastAsia="en-US"/>
    </w:rPr>
  </w:style>
  <w:style w:type="paragraph" w:customStyle="1" w:styleId="Logo1">
    <w:name w:val="Logo1"/>
    <w:basedOn w:val="Normln"/>
    <w:link w:val="Logo1Char"/>
    <w:qFormat/>
    <w:rsid w:val="000329AD"/>
    <w:pPr>
      <w:tabs>
        <w:tab w:val="left" w:pos="1701"/>
        <w:tab w:val="left" w:pos="5812"/>
      </w:tabs>
      <w:spacing w:before="0" w:after="0"/>
    </w:pPr>
    <w:rPr>
      <w:lang w:val="x-none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PodnzevChar">
    <w:name w:val="Podnázev Char"/>
    <w:link w:val="Podnzev"/>
    <w:rsid w:val="00D83046"/>
    <w:rPr>
      <w:rFonts w:ascii="Calibri" w:eastAsia="Calibri" w:hAnsi="Calibri"/>
      <w:b/>
      <w:sz w:val="36"/>
      <w:szCs w:val="36"/>
      <w:lang w:eastAsia="en-US"/>
    </w:rPr>
  </w:style>
  <w:style w:type="paragraph" w:customStyle="1" w:styleId="Podnzev">
    <w:name w:val="Podnázev"/>
    <w:basedOn w:val="Normln"/>
    <w:link w:val="PodnzevChar"/>
    <w:qFormat/>
    <w:rsid w:val="00D83046"/>
    <w:pPr>
      <w:pBdr>
        <w:bottom w:val="single" w:sz="4" w:space="1" w:color="auto"/>
      </w:pBdr>
      <w:spacing w:before="240" w:after="240"/>
      <w:jc w:val="center"/>
    </w:pPr>
    <w:rPr>
      <w:b/>
      <w:sz w:val="36"/>
      <w:szCs w:val="36"/>
      <w:lang w:val="x-none"/>
    </w:rPr>
  </w:style>
  <w:style w:type="character" w:styleId="Hypertextovodkaz">
    <w:name w:val="Hyperlink"/>
    <w:uiPriority w:val="99"/>
    <w:unhideWhenUsed/>
    <w:rsid w:val="00263BAC"/>
    <w:rPr>
      <w:color w:val="0000FF"/>
      <w:u w:val="single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color w:val="000000"/>
    </w:rPr>
  </w:style>
  <w:style w:type="character" w:customStyle="1" w:styleId="KatalogChar">
    <w:name w:val="Katalog Char"/>
    <w:link w:val="Katalog"/>
    <w:rsid w:val="001B4E8D"/>
    <w:rPr>
      <w:b/>
      <w:bCs/>
      <w:sz w:val="52"/>
      <w:lang w:val="x-none" w:eastAsia="x-none"/>
    </w:rPr>
  </w:style>
  <w:style w:type="paragraph" w:customStyle="1" w:styleId="Katalog">
    <w:name w:val="Katalog"/>
    <w:link w:val="KatalogChar"/>
    <w:autoRedefine/>
    <w:qFormat/>
    <w:rsid w:val="001B4E8D"/>
    <w:pPr>
      <w:overflowPunct w:val="0"/>
      <w:autoSpaceDE w:val="0"/>
      <w:autoSpaceDN w:val="0"/>
      <w:adjustRightInd w:val="0"/>
      <w:spacing w:after="480"/>
      <w:ind w:left="1418"/>
      <w:textAlignment w:val="baseline"/>
    </w:pPr>
    <w:rPr>
      <w:b/>
      <w:bCs/>
      <w:sz w:val="52"/>
    </w:rPr>
  </w:style>
  <w:style w:type="paragraph" w:styleId="Obsah1">
    <w:name w:val="toc 1"/>
    <w:basedOn w:val="Normln"/>
    <w:next w:val="Normln"/>
    <w:uiPriority w:val="39"/>
    <w:rsid w:val="002F7D29"/>
    <w:pPr>
      <w:tabs>
        <w:tab w:val="left" w:pos="426"/>
        <w:tab w:val="right" w:leader="dot" w:pos="9639"/>
      </w:tabs>
      <w:spacing w:before="240" w:after="120"/>
    </w:pPr>
    <w:rPr>
      <w:b/>
      <w:noProof/>
    </w:rPr>
  </w:style>
  <w:style w:type="character" w:customStyle="1" w:styleId="ObsahChar">
    <w:name w:val="Obsah Char"/>
    <w:link w:val="Obsah"/>
    <w:rsid w:val="00533B2D"/>
    <w:rPr>
      <w:i/>
      <w:sz w:val="24"/>
      <w:szCs w:val="24"/>
    </w:rPr>
  </w:style>
  <w:style w:type="paragraph" w:customStyle="1" w:styleId="Obsah">
    <w:name w:val="Obsah"/>
    <w:basedOn w:val="Obsah3"/>
    <w:link w:val="ObsahChar"/>
    <w:qFormat/>
    <w:rsid w:val="00533B2D"/>
    <w:pPr>
      <w:tabs>
        <w:tab w:val="clear" w:pos="9213"/>
        <w:tab w:val="right" w:leader="dot" w:pos="9072"/>
      </w:tabs>
      <w:ind w:left="426" w:right="-1" w:hanging="426"/>
    </w:pPr>
    <w:rPr>
      <w:rFonts w:eastAsia="Times New Roman"/>
      <w:i/>
      <w:sz w:val="24"/>
      <w:szCs w:val="24"/>
      <w:lang w:val="x-none" w:eastAsia="x-none"/>
    </w:rPr>
  </w:style>
  <w:style w:type="paragraph" w:styleId="Obsah3">
    <w:name w:val="toc 3"/>
    <w:basedOn w:val="Normln"/>
    <w:next w:val="Normln"/>
    <w:rsid w:val="00263BAC"/>
    <w:pPr>
      <w:tabs>
        <w:tab w:val="right" w:pos="9213"/>
      </w:tabs>
      <w:ind w:left="400"/>
    </w:pPr>
  </w:style>
  <w:style w:type="table" w:styleId="Mkatabulky">
    <w:name w:val="Table Grid"/>
    <w:basedOn w:val="Normlntabulka"/>
    <w:rsid w:val="00263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a">
    <w:name w:val="Adresa"/>
    <w:basedOn w:val="Normln"/>
    <w:rsid w:val="000329AD"/>
    <w:pPr>
      <w:pBdr>
        <w:top w:val="single" w:sz="4" w:space="1" w:color="auto"/>
        <w:bottom w:val="single" w:sz="4" w:space="1" w:color="auto"/>
      </w:pBdr>
      <w:overflowPunct w:val="0"/>
      <w:autoSpaceDE w:val="0"/>
      <w:autoSpaceDN w:val="0"/>
      <w:adjustRightInd w:val="0"/>
      <w:textAlignment w:val="baseline"/>
    </w:pPr>
    <w:rPr>
      <w:bCs/>
      <w:szCs w:val="24"/>
    </w:rPr>
  </w:style>
  <w:style w:type="paragraph" w:customStyle="1" w:styleId="Invitro">
    <w:name w:val="In vitro"/>
    <w:basedOn w:val="Normln"/>
    <w:rsid w:val="00263BAC"/>
    <w:pPr>
      <w:pBdr>
        <w:bottom w:val="single" w:sz="6" w:space="1" w:color="auto"/>
      </w:pBdr>
      <w:overflowPunct w:val="0"/>
      <w:autoSpaceDE w:val="0"/>
      <w:autoSpaceDN w:val="0"/>
      <w:adjustRightInd w:val="0"/>
      <w:spacing w:before="240"/>
      <w:textAlignment w:val="baseline"/>
    </w:pPr>
    <w:rPr>
      <w:bCs/>
      <w:szCs w:val="28"/>
    </w:rPr>
  </w:style>
  <w:style w:type="paragraph" w:customStyle="1" w:styleId="Kusy">
    <w:name w:val="Kusy"/>
    <w:basedOn w:val="Normln"/>
    <w:link w:val="KusyChar"/>
    <w:qFormat/>
    <w:rsid w:val="000329AD"/>
    <w:pPr>
      <w:overflowPunct w:val="0"/>
      <w:autoSpaceDE w:val="0"/>
      <w:autoSpaceDN w:val="0"/>
      <w:adjustRightInd w:val="0"/>
      <w:jc w:val="right"/>
      <w:textAlignment w:val="baseline"/>
    </w:pPr>
    <w:rPr>
      <w:b/>
      <w:bCs/>
      <w:szCs w:val="24"/>
      <w:lang w:val="x-none"/>
    </w:rPr>
  </w:style>
  <w:style w:type="character" w:customStyle="1" w:styleId="KusyChar">
    <w:name w:val="Kusy Char"/>
    <w:link w:val="Kusy"/>
    <w:rsid w:val="000329AD"/>
    <w:rPr>
      <w:rFonts w:eastAsia="Calibri"/>
      <w:b/>
      <w:bCs/>
      <w:sz w:val="28"/>
      <w:szCs w:val="24"/>
      <w:lang w:val="x-none" w:eastAsia="en-US"/>
    </w:rPr>
  </w:style>
  <w:style w:type="paragraph" w:styleId="Nadpisobsahu">
    <w:name w:val="TOC Heading"/>
    <w:basedOn w:val="Nadpis1"/>
    <w:next w:val="Normln"/>
    <w:uiPriority w:val="39"/>
    <w:qFormat/>
    <w:rsid w:val="001604D5"/>
    <w:pPr>
      <w:numPr>
        <w:numId w:val="0"/>
      </w:numPr>
      <w:spacing w:before="360" w:after="240"/>
      <w:outlineLvl w:val="9"/>
    </w:pPr>
    <w:rPr>
      <w:caps/>
    </w:rPr>
  </w:style>
  <w:style w:type="paragraph" w:styleId="Nzev">
    <w:name w:val="Title"/>
    <w:basedOn w:val="Normln"/>
    <w:next w:val="Normln"/>
    <w:link w:val="NzevChar"/>
    <w:autoRedefine/>
    <w:qFormat/>
    <w:rsid w:val="001B4E8D"/>
    <w:pPr>
      <w:spacing w:before="440" w:after="120"/>
      <w:outlineLvl w:val="0"/>
    </w:pPr>
    <w:rPr>
      <w:b/>
      <w:bCs/>
      <w:kern w:val="28"/>
      <w:sz w:val="60"/>
      <w:szCs w:val="32"/>
      <w:lang w:val="x-none"/>
    </w:rPr>
  </w:style>
  <w:style w:type="character" w:customStyle="1" w:styleId="NzevChar">
    <w:name w:val="Název Char"/>
    <w:link w:val="Nzev"/>
    <w:rsid w:val="001B4E8D"/>
    <w:rPr>
      <w:rFonts w:eastAsia="Calibri"/>
      <w:b/>
      <w:bCs/>
      <w:kern w:val="28"/>
      <w:sz w:val="60"/>
      <w:szCs w:val="32"/>
      <w:lang w:val="x-none" w:eastAsia="en-US"/>
    </w:rPr>
  </w:style>
  <w:style w:type="paragraph" w:styleId="Obsah2">
    <w:name w:val="toc 2"/>
    <w:basedOn w:val="Normln"/>
    <w:next w:val="Normln"/>
    <w:uiPriority w:val="39"/>
    <w:rsid w:val="001604D5"/>
    <w:pPr>
      <w:tabs>
        <w:tab w:val="left" w:pos="800"/>
        <w:tab w:val="right" w:leader="dot" w:pos="9072"/>
      </w:tabs>
      <w:spacing w:after="0"/>
      <w:ind w:left="198"/>
    </w:pPr>
    <w:rPr>
      <w:i/>
      <w:noProof/>
    </w:rPr>
  </w:style>
  <w:style w:type="paragraph" w:styleId="Obsah4">
    <w:name w:val="toc 4"/>
    <w:basedOn w:val="Normln"/>
    <w:next w:val="Normln"/>
    <w:rsid w:val="00263BAC"/>
    <w:pPr>
      <w:tabs>
        <w:tab w:val="right" w:pos="9213"/>
      </w:tabs>
      <w:ind w:left="600"/>
    </w:pPr>
  </w:style>
  <w:style w:type="paragraph" w:styleId="Obsah5">
    <w:name w:val="toc 5"/>
    <w:basedOn w:val="Normln"/>
    <w:next w:val="Normln"/>
    <w:rsid w:val="00263BAC"/>
    <w:pPr>
      <w:tabs>
        <w:tab w:val="right" w:pos="9213"/>
      </w:tabs>
      <w:ind w:left="800"/>
    </w:pPr>
  </w:style>
  <w:style w:type="paragraph" w:styleId="Obsah6">
    <w:name w:val="toc 6"/>
    <w:basedOn w:val="Normln"/>
    <w:next w:val="Normln"/>
    <w:rsid w:val="00263BAC"/>
    <w:pPr>
      <w:tabs>
        <w:tab w:val="right" w:pos="9213"/>
      </w:tabs>
      <w:ind w:left="1000"/>
    </w:pPr>
  </w:style>
  <w:style w:type="paragraph" w:styleId="Obsah7">
    <w:name w:val="toc 7"/>
    <w:basedOn w:val="Normln"/>
    <w:next w:val="Normln"/>
    <w:rsid w:val="00263BAC"/>
    <w:pPr>
      <w:tabs>
        <w:tab w:val="right" w:pos="9213"/>
      </w:tabs>
      <w:ind w:left="1200"/>
    </w:pPr>
  </w:style>
  <w:style w:type="paragraph" w:styleId="Obsah8">
    <w:name w:val="toc 8"/>
    <w:basedOn w:val="Normln"/>
    <w:next w:val="Normln"/>
    <w:rsid w:val="00263BAC"/>
    <w:pPr>
      <w:tabs>
        <w:tab w:val="right" w:pos="9213"/>
      </w:tabs>
      <w:ind w:left="1400"/>
    </w:pPr>
  </w:style>
  <w:style w:type="paragraph" w:styleId="Obsah9">
    <w:name w:val="toc 9"/>
    <w:basedOn w:val="Normln"/>
    <w:next w:val="Normln"/>
    <w:rsid w:val="00263BAC"/>
    <w:pPr>
      <w:tabs>
        <w:tab w:val="right" w:pos="9213"/>
      </w:tabs>
      <w:ind w:left="1600"/>
    </w:pPr>
  </w:style>
  <w:style w:type="paragraph" w:customStyle="1" w:styleId="Odrky">
    <w:name w:val="Odrážky"/>
    <w:basedOn w:val="Normln"/>
    <w:link w:val="OdrkyChar"/>
    <w:rsid w:val="000329AD"/>
    <w:pPr>
      <w:numPr>
        <w:numId w:val="3"/>
      </w:numPr>
      <w:tabs>
        <w:tab w:val="clear" w:pos="720"/>
        <w:tab w:val="num" w:pos="426"/>
      </w:tabs>
      <w:spacing w:before="120"/>
      <w:ind w:left="426" w:hanging="426"/>
      <w:jc w:val="both"/>
    </w:pPr>
    <w:rPr>
      <w:szCs w:val="24"/>
      <w:lang w:val="x-none"/>
    </w:rPr>
  </w:style>
  <w:style w:type="character" w:customStyle="1" w:styleId="OdrkyChar">
    <w:name w:val="Odrážky Char"/>
    <w:link w:val="Odrky"/>
    <w:rsid w:val="000329AD"/>
    <w:rPr>
      <w:rFonts w:eastAsia="Calibri"/>
      <w:sz w:val="28"/>
      <w:szCs w:val="24"/>
      <w:lang w:val="x-none" w:eastAsia="en-US"/>
    </w:rPr>
  </w:style>
  <w:style w:type="paragraph" w:customStyle="1" w:styleId="Podtitul">
    <w:name w:val="Podtitul"/>
    <w:basedOn w:val="Normln"/>
    <w:next w:val="Normln"/>
    <w:link w:val="PodtitulChar"/>
    <w:autoRedefine/>
    <w:qFormat/>
    <w:rsid w:val="00D27A99"/>
    <w:pPr>
      <w:keepNext/>
      <w:spacing w:before="240"/>
      <w:jc w:val="both"/>
      <w:outlineLvl w:val="1"/>
    </w:pPr>
    <w:rPr>
      <w:rFonts w:eastAsia="Times New Roman"/>
      <w:b/>
      <w:szCs w:val="24"/>
      <w:lang w:val="x-none" w:eastAsia="x-none"/>
    </w:rPr>
  </w:style>
  <w:style w:type="character" w:customStyle="1" w:styleId="PodtitulChar">
    <w:name w:val="Podtitul Char"/>
    <w:link w:val="Podtitul"/>
    <w:rsid w:val="00D27A99"/>
    <w:rPr>
      <w:b/>
      <w:sz w:val="28"/>
      <w:szCs w:val="24"/>
      <w:lang w:val="x-none" w:eastAsia="x-none"/>
    </w:rPr>
  </w:style>
  <w:style w:type="paragraph" w:styleId="Textpoznpodarou">
    <w:name w:val="footnote text"/>
    <w:basedOn w:val="Normln"/>
    <w:link w:val="TextpoznpodarouChar"/>
    <w:rsid w:val="00263BAC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263BAC"/>
  </w:style>
  <w:style w:type="paragraph" w:customStyle="1" w:styleId="Vrobce">
    <w:name w:val="Výrobce"/>
    <w:basedOn w:val="Podtitul"/>
    <w:rsid w:val="00263BAC"/>
    <w:rPr>
      <w:b w:val="0"/>
    </w:rPr>
  </w:style>
  <w:style w:type="character" w:styleId="Znakapoznpodarou">
    <w:name w:val="footnote reference"/>
    <w:rsid w:val="00263BAC"/>
    <w:rPr>
      <w:vertAlign w:val="superscript"/>
    </w:rPr>
  </w:style>
  <w:style w:type="character" w:customStyle="1" w:styleId="Zvraznn">
    <w:name w:val="Zvýraznění"/>
    <w:qFormat/>
    <w:rsid w:val="00663251"/>
    <w:rPr>
      <w:i/>
      <w:iCs/>
    </w:rPr>
  </w:style>
  <w:style w:type="paragraph" w:customStyle="1" w:styleId="Vet">
    <w:name w:val="Výčet"/>
    <w:basedOn w:val="Normln"/>
    <w:link w:val="VetChar"/>
    <w:qFormat/>
    <w:rsid w:val="00DE0355"/>
    <w:pPr>
      <w:tabs>
        <w:tab w:val="left" w:pos="1134"/>
      </w:tabs>
      <w:ind w:left="1134" w:hanging="1134"/>
    </w:pPr>
    <w:rPr>
      <w:rFonts w:eastAsia="Times New Roman"/>
      <w:szCs w:val="20"/>
      <w:lang w:val="x-none" w:eastAsia="x-none"/>
    </w:rPr>
  </w:style>
  <w:style w:type="character" w:customStyle="1" w:styleId="VetChar">
    <w:name w:val="Výčet Char"/>
    <w:link w:val="Vet"/>
    <w:rsid w:val="00DE0355"/>
    <w:rPr>
      <w:sz w:val="28"/>
      <w:lang w:val="x-none" w:eastAsia="x-none"/>
    </w:rPr>
  </w:style>
  <w:style w:type="paragraph" w:customStyle="1" w:styleId="Puntky">
    <w:name w:val="Puntíky"/>
    <w:basedOn w:val="Normln"/>
    <w:link w:val="PuntkyChar"/>
    <w:autoRedefine/>
    <w:qFormat/>
    <w:rsid w:val="00BC5924"/>
    <w:pPr>
      <w:numPr>
        <w:numId w:val="15"/>
      </w:numPr>
      <w:ind w:left="414" w:hanging="357"/>
      <w:jc w:val="both"/>
    </w:pPr>
    <w:rPr>
      <w:lang w:val="x-none"/>
    </w:rPr>
  </w:style>
  <w:style w:type="character" w:customStyle="1" w:styleId="PuntkyChar">
    <w:name w:val="Puntíky Char"/>
    <w:link w:val="Puntky"/>
    <w:rsid w:val="00BC5924"/>
    <w:rPr>
      <w:rFonts w:eastAsia="Calibri"/>
      <w:sz w:val="28"/>
      <w:szCs w:val="22"/>
      <w:lang w:val="x-none" w:eastAsia="en-US"/>
    </w:rPr>
  </w:style>
  <w:style w:type="paragraph" w:customStyle="1" w:styleId="Tabulka1">
    <w:name w:val="Tabulka1"/>
    <w:basedOn w:val="Normln"/>
    <w:qFormat/>
    <w:rsid w:val="00BA1FC6"/>
    <w:pPr>
      <w:overflowPunct w:val="0"/>
      <w:autoSpaceDE w:val="0"/>
      <w:autoSpaceDN w:val="0"/>
      <w:adjustRightInd w:val="0"/>
      <w:jc w:val="center"/>
      <w:textAlignment w:val="baseline"/>
    </w:pPr>
    <w:rPr>
      <w:lang w:eastAsia="cs-CZ"/>
    </w:rPr>
  </w:style>
  <w:style w:type="paragraph" w:customStyle="1" w:styleId="Tabulka2">
    <w:name w:val="Tabulka2"/>
    <w:basedOn w:val="Normln"/>
    <w:qFormat/>
    <w:rsid w:val="00BA1FC6"/>
  </w:style>
  <w:style w:type="paragraph" w:customStyle="1" w:styleId="Tabulka3">
    <w:name w:val="Tabulka3"/>
    <w:basedOn w:val="Podtitul"/>
    <w:link w:val="Tabulka3Char"/>
    <w:qFormat/>
    <w:rsid w:val="000329AD"/>
    <w:pPr>
      <w:keepNext w:val="0"/>
      <w:widowControl w:val="0"/>
      <w:spacing w:before="60"/>
    </w:pPr>
  </w:style>
  <w:style w:type="character" w:customStyle="1" w:styleId="Tabulka3Char">
    <w:name w:val="Tabulka3 Char"/>
    <w:link w:val="Tabulka3"/>
    <w:rsid w:val="000329AD"/>
    <w:rPr>
      <w:b/>
      <w:sz w:val="28"/>
      <w:szCs w:val="24"/>
      <w:lang w:val="x-none"/>
    </w:rPr>
  </w:style>
  <w:style w:type="paragraph" w:customStyle="1" w:styleId="Tabulka4">
    <w:name w:val="Tabulka4"/>
    <w:basedOn w:val="Normln"/>
    <w:qFormat/>
    <w:rsid w:val="002F7D29"/>
    <w:rPr>
      <w:szCs w:val="40"/>
    </w:rPr>
  </w:style>
  <w:style w:type="paragraph" w:customStyle="1" w:styleId="Tabulka5">
    <w:name w:val="Tabulka5"/>
    <w:basedOn w:val="Normln"/>
    <w:qFormat/>
    <w:rsid w:val="00957862"/>
    <w:pPr>
      <w:jc w:val="center"/>
    </w:pPr>
    <w:rPr>
      <w:sz w:val="48"/>
      <w:szCs w:val="48"/>
    </w:rPr>
  </w:style>
  <w:style w:type="paragraph" w:customStyle="1" w:styleId="a">
    <w:next w:val="Tabulka1"/>
    <w:qFormat/>
    <w:rsid w:val="004372D8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sz w:val="24"/>
      <w:szCs w:val="28"/>
    </w:rPr>
  </w:style>
  <w:style w:type="paragraph" w:customStyle="1" w:styleId="Odstavecodraen">
    <w:name w:val="Odstavec odražený"/>
    <w:basedOn w:val="Odstavecnvod"/>
    <w:link w:val="OdstavecodraenChar"/>
    <w:qFormat/>
    <w:rsid w:val="00692702"/>
    <w:pPr>
      <w:ind w:left="426"/>
    </w:pPr>
  </w:style>
  <w:style w:type="character" w:customStyle="1" w:styleId="OdstavecodraenChar">
    <w:name w:val="Odstavec odražený Char"/>
    <w:basedOn w:val="OdstavecnvodChar"/>
    <w:link w:val="Odstavecodraen"/>
    <w:rsid w:val="00692702"/>
    <w:rPr>
      <w:rFonts w:ascii="Calibri" w:eastAsia="Calibri" w:hAnsi="Calibri" w:cs="Arial"/>
      <w:color w:val="000000"/>
      <w:sz w:val="28"/>
      <w:szCs w:val="22"/>
      <w:lang w:val="x-none"/>
    </w:rPr>
  </w:style>
  <w:style w:type="paragraph" w:customStyle="1" w:styleId="Tabulka6">
    <w:name w:val="Tabulka6"/>
    <w:basedOn w:val="Tabulka3"/>
    <w:link w:val="Tabulka6Char"/>
    <w:rsid w:val="00290E9D"/>
    <w:pPr>
      <w:jc w:val="center"/>
    </w:pPr>
  </w:style>
  <w:style w:type="paragraph" w:customStyle="1" w:styleId="sseznam">
    <w:name w:val="Čís. seznam"/>
    <w:basedOn w:val="Normln"/>
    <w:link w:val="sseznamChar1"/>
    <w:autoRedefine/>
    <w:qFormat/>
    <w:rsid w:val="00DE0355"/>
    <w:pPr>
      <w:numPr>
        <w:numId w:val="13"/>
      </w:numPr>
      <w:ind w:left="426" w:hanging="426"/>
      <w:jc w:val="both"/>
    </w:pPr>
    <w:rPr>
      <w:lang w:val="x-none"/>
    </w:rPr>
  </w:style>
  <w:style w:type="character" w:customStyle="1" w:styleId="sseznamChar1">
    <w:name w:val="Čís. seznam Char1"/>
    <w:link w:val="sseznam"/>
    <w:rsid w:val="00DE0355"/>
    <w:rPr>
      <w:rFonts w:eastAsia="Calibri"/>
      <w:sz w:val="28"/>
      <w:szCs w:val="22"/>
      <w:lang w:val="x-none" w:eastAsia="en-US"/>
    </w:rPr>
  </w:style>
  <w:style w:type="character" w:customStyle="1" w:styleId="Tabulka6Char">
    <w:name w:val="Tabulka6 Char"/>
    <w:basedOn w:val="Tabulka3Char"/>
    <w:link w:val="Tabulka6"/>
    <w:rsid w:val="00290E9D"/>
    <w:rPr>
      <w:b/>
      <w:sz w:val="28"/>
      <w:szCs w:val="24"/>
      <w:lang w:val="x-none"/>
    </w:rPr>
  </w:style>
  <w:style w:type="paragraph" w:customStyle="1" w:styleId="Logo2">
    <w:name w:val="Logo2"/>
    <w:basedOn w:val="Logo1"/>
    <w:link w:val="Logo2Char"/>
    <w:qFormat/>
    <w:rsid w:val="000329AD"/>
    <w:pPr>
      <w:spacing w:before="120"/>
      <w:jc w:val="right"/>
    </w:pPr>
    <w:rPr>
      <w:b/>
    </w:rPr>
  </w:style>
  <w:style w:type="character" w:customStyle="1" w:styleId="Logo2Char">
    <w:name w:val="Logo2 Char"/>
    <w:link w:val="Logo2"/>
    <w:rsid w:val="000329AD"/>
    <w:rPr>
      <w:rFonts w:eastAsia="Calibri"/>
      <w:b/>
      <w:sz w:val="28"/>
      <w:szCs w:val="22"/>
      <w:lang w:val="x-none" w:eastAsia="en-US"/>
    </w:rPr>
  </w:style>
  <w:style w:type="paragraph" w:styleId="Titulek">
    <w:name w:val="caption"/>
    <w:basedOn w:val="Normln"/>
    <w:next w:val="Normln"/>
    <w:autoRedefine/>
    <w:qFormat/>
    <w:rsid w:val="008C6A7E"/>
    <w:pPr>
      <w:spacing w:before="240"/>
    </w:pPr>
    <w:rPr>
      <w:b/>
      <w:bCs/>
      <w:szCs w:val="20"/>
    </w:rPr>
  </w:style>
  <w:style w:type="paragraph" w:customStyle="1" w:styleId="Odstavecsmezerou">
    <w:name w:val="Odstavec s mezerou"/>
    <w:basedOn w:val="Odstavecnvod"/>
    <w:link w:val="OdstavecsmezerouChar"/>
    <w:qFormat/>
    <w:rsid w:val="002C0DC9"/>
    <w:pPr>
      <w:spacing w:before="240"/>
    </w:pPr>
  </w:style>
  <w:style w:type="character" w:customStyle="1" w:styleId="OdstavecsmezerouChar">
    <w:name w:val="Odstavec s mezerou Char"/>
    <w:basedOn w:val="OdstavecnvodChar"/>
    <w:link w:val="Odstavecsmezerou"/>
    <w:rsid w:val="002C0DC9"/>
    <w:rPr>
      <w:rFonts w:ascii="Calibri" w:eastAsia="Calibri" w:hAnsi="Calibri" w:cs="Arial"/>
      <w:color w:val="000000"/>
      <w:sz w:val="28"/>
      <w:szCs w:val="22"/>
      <w:lang w:val="x-none"/>
    </w:rPr>
  </w:style>
  <w:style w:type="paragraph" w:customStyle="1" w:styleId="NvodproP">
    <w:name w:val="Návod pro P"/>
    <w:basedOn w:val="Nzev"/>
    <w:link w:val="NvodproPChar"/>
    <w:autoRedefine/>
    <w:qFormat/>
    <w:rsid w:val="001B4E8D"/>
    <w:pPr>
      <w:spacing w:before="2920"/>
    </w:pPr>
    <w:rPr>
      <w:sz w:val="44"/>
    </w:rPr>
  </w:style>
  <w:style w:type="paragraph" w:customStyle="1" w:styleId="Soupravapro">
    <w:name w:val="Souprava pro"/>
    <w:basedOn w:val="NvodproP"/>
    <w:link w:val="SoupravaproChar"/>
    <w:autoRedefine/>
    <w:qFormat/>
    <w:rsid w:val="0099253D"/>
    <w:pPr>
      <w:spacing w:before="180"/>
    </w:pPr>
    <w:rPr>
      <w:sz w:val="36"/>
    </w:rPr>
  </w:style>
  <w:style w:type="character" w:customStyle="1" w:styleId="NvodproPChar">
    <w:name w:val="Návod pro P Char"/>
    <w:link w:val="NvodproP"/>
    <w:rsid w:val="001B4E8D"/>
    <w:rPr>
      <w:rFonts w:eastAsia="Calibri"/>
      <w:b/>
      <w:bCs/>
      <w:kern w:val="28"/>
      <w:sz w:val="44"/>
      <w:szCs w:val="32"/>
      <w:lang w:val="x-none" w:eastAsia="en-US"/>
    </w:rPr>
  </w:style>
  <w:style w:type="paragraph" w:styleId="Bezmezer">
    <w:name w:val="No Spacing"/>
    <w:uiPriority w:val="1"/>
    <w:qFormat/>
    <w:rsid w:val="00BC447E"/>
    <w:rPr>
      <w:rFonts w:eastAsia="Calibri"/>
      <w:sz w:val="28"/>
      <w:szCs w:val="22"/>
      <w:lang w:eastAsia="en-US"/>
    </w:rPr>
  </w:style>
  <w:style w:type="character" w:customStyle="1" w:styleId="SoupravaproChar">
    <w:name w:val="Souprava pro Char"/>
    <w:link w:val="Soupravapro"/>
    <w:rsid w:val="0099253D"/>
    <w:rPr>
      <w:rFonts w:eastAsia="Calibri"/>
      <w:b/>
      <w:bCs/>
      <w:kern w:val="28"/>
      <w:sz w:val="36"/>
      <w:szCs w:val="32"/>
      <w:lang w:val="x-none" w:eastAsia="en-US"/>
    </w:rPr>
  </w:style>
  <w:style w:type="paragraph" w:customStyle="1" w:styleId="NzevDS">
    <w:name w:val="NázevDS"/>
    <w:basedOn w:val="Nzev"/>
    <w:link w:val="NzevDSChar"/>
    <w:qFormat/>
    <w:rsid w:val="00BB5399"/>
    <w:pPr>
      <w:spacing w:before="2160" w:after="0"/>
      <w:jc w:val="center"/>
    </w:pPr>
  </w:style>
  <w:style w:type="paragraph" w:customStyle="1" w:styleId="KatalogDS">
    <w:name w:val="KatalogDS"/>
    <w:basedOn w:val="Katalog"/>
    <w:link w:val="KatalogDSChar"/>
    <w:qFormat/>
    <w:rsid w:val="00BB5399"/>
    <w:pPr>
      <w:spacing w:before="1080" w:after="0"/>
      <w:ind w:left="0"/>
      <w:jc w:val="center"/>
    </w:pPr>
    <w:rPr>
      <w:sz w:val="50"/>
    </w:rPr>
  </w:style>
  <w:style w:type="character" w:customStyle="1" w:styleId="NzevDSChar">
    <w:name w:val="NázevDS Char"/>
    <w:basedOn w:val="NzevChar"/>
    <w:link w:val="NzevDS"/>
    <w:rsid w:val="00BB5399"/>
    <w:rPr>
      <w:rFonts w:eastAsia="Calibri"/>
      <w:b/>
      <w:bCs/>
      <w:kern w:val="28"/>
      <w:sz w:val="60"/>
      <w:szCs w:val="32"/>
      <w:lang w:val="x-none" w:eastAsia="en-US"/>
    </w:rPr>
  </w:style>
  <w:style w:type="paragraph" w:customStyle="1" w:styleId="NEPOUVAT">
    <w:name w:val="NEPOUŽÍVAT"/>
    <w:basedOn w:val="Logo1"/>
    <w:link w:val="NEPOUVATChar"/>
    <w:qFormat/>
    <w:rsid w:val="00BB473B"/>
    <w:pPr>
      <w:spacing w:before="2920" w:after="120"/>
    </w:pPr>
    <w:rPr>
      <w:b/>
      <w:color w:val="FF0000"/>
      <w:sz w:val="40"/>
    </w:rPr>
  </w:style>
  <w:style w:type="character" w:customStyle="1" w:styleId="KatalogDSChar">
    <w:name w:val="KatalogDS Char"/>
    <w:link w:val="KatalogDS"/>
    <w:rsid w:val="00BB5399"/>
    <w:rPr>
      <w:b/>
      <w:bCs/>
      <w:sz w:val="50"/>
      <w:lang w:val="x-none" w:eastAsia="x-none"/>
    </w:rPr>
  </w:style>
  <w:style w:type="character" w:customStyle="1" w:styleId="PodnadpisChar">
    <w:name w:val="Podnadpis Char"/>
    <w:rsid w:val="00C641A8"/>
    <w:rPr>
      <w:b/>
      <w:sz w:val="24"/>
      <w:szCs w:val="24"/>
    </w:rPr>
  </w:style>
  <w:style w:type="character" w:customStyle="1" w:styleId="NEPOUVATChar">
    <w:name w:val="NEPOUŽÍVAT Char"/>
    <w:link w:val="NEPOUVAT"/>
    <w:rsid w:val="00BB473B"/>
    <w:rPr>
      <w:rFonts w:eastAsia="Calibri"/>
      <w:b/>
      <w:color w:val="FF0000"/>
      <w:sz w:val="40"/>
      <w:szCs w:val="22"/>
      <w:lang w:val="x-none" w:eastAsia="en-US"/>
    </w:rPr>
  </w:style>
  <w:style w:type="character" w:styleId="Siln">
    <w:name w:val="Strong"/>
    <w:qFormat/>
    <w:rsid w:val="00C641A8"/>
    <w:rPr>
      <w:b/>
      <w:bCs/>
    </w:rPr>
  </w:style>
  <w:style w:type="character" w:styleId="Zstupntext">
    <w:name w:val="Placeholder Text"/>
    <w:rsid w:val="00EF445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2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Microsoft_PowerPoint_97-2003_Presentation1.ppt"/><Relationship Id="rId17" Type="http://schemas.openxmlformats.org/officeDocument/2006/relationships/image" Target="media/image8.jpeg"/><Relationship Id="rId25" Type="http://schemas.openxmlformats.org/officeDocument/2006/relationships/image" Target="media/image16.png"/><Relationship Id="rId33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5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footer" Target="footer1.xml"/><Relationship Id="rId10" Type="http://schemas.openxmlformats.org/officeDocument/2006/relationships/oleObject" Target="embeddings/Microsoft_PowerPoint_97-2003_Presentation.ppt"/><Relationship Id="rId19" Type="http://schemas.openxmlformats.org/officeDocument/2006/relationships/image" Target="media/image10.jpe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EC312812B934370B2628E5995E050C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8CDB3D-FD0C-45B9-A778-F0DA3DA5AAB8}"/>
      </w:docPartPr>
      <w:docPartBody>
        <w:p w:rsidR="00894978" w:rsidRDefault="007C20F4" w:rsidP="007C20F4">
          <w:pPr>
            <w:pStyle w:val="1EC312812B934370B2628E5995E050CE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45B5B895660A446A9C03EF89A5E531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6046F9-9BD4-43D2-BA08-506D70C9CE5E}"/>
      </w:docPartPr>
      <w:docPartBody>
        <w:p w:rsidR="00894978" w:rsidRDefault="007C20F4" w:rsidP="007C20F4">
          <w:pPr>
            <w:pStyle w:val="45B5B895660A446A9C03EF89A5E53186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C31AF07C6E9E45AA92D12C10A63B291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960F933-49A6-412E-9518-A3F1A034DCAF}"/>
      </w:docPartPr>
      <w:docPartBody>
        <w:p w:rsidR="00894978" w:rsidRDefault="007C20F4" w:rsidP="007C20F4">
          <w:pPr>
            <w:pStyle w:val="C31AF07C6E9E45AA92D12C10A63B2910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E081C37D4B1742049A8B798B7E3EBD3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59049F-671E-4F56-B259-BAE3C2B92552}"/>
      </w:docPartPr>
      <w:docPartBody>
        <w:p w:rsidR="00894978" w:rsidRDefault="007C20F4" w:rsidP="007C20F4">
          <w:pPr>
            <w:pStyle w:val="E081C37D4B1742049A8B798B7E3EBD32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0F4"/>
    <w:rsid w:val="00446C32"/>
    <w:rsid w:val="00690F13"/>
    <w:rsid w:val="007C20F4"/>
    <w:rsid w:val="008132C4"/>
    <w:rsid w:val="00894978"/>
    <w:rsid w:val="00F0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7C20F4"/>
    <w:rPr>
      <w:color w:val="808080"/>
    </w:rPr>
  </w:style>
  <w:style w:type="paragraph" w:customStyle="1" w:styleId="1EC312812B934370B2628E5995E050CE">
    <w:name w:val="1EC312812B934370B2628E5995E050CE"/>
    <w:rsid w:val="007C20F4"/>
  </w:style>
  <w:style w:type="paragraph" w:customStyle="1" w:styleId="45B5B895660A446A9C03EF89A5E53186">
    <w:name w:val="45B5B895660A446A9C03EF89A5E53186"/>
    <w:rsid w:val="007C20F4"/>
  </w:style>
  <w:style w:type="paragraph" w:customStyle="1" w:styleId="C31AF07C6E9E45AA92D12C10A63B2910">
    <w:name w:val="C31AF07C6E9E45AA92D12C10A63B2910"/>
    <w:rsid w:val="007C20F4"/>
  </w:style>
  <w:style w:type="paragraph" w:customStyle="1" w:styleId="E081C37D4B1742049A8B798B7E3EBD32">
    <w:name w:val="E081C37D4B1742049A8B798B7E3EBD32"/>
    <w:rsid w:val="007C20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A71895-F340-41E7-A01E-DFFD1AC8A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2102</Words>
  <Characters>12404</Characters>
  <Application>Microsoft Office Word</Application>
  <DocSecurity>0</DocSecurity>
  <Lines>103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IPNV Ag ELISA</vt:lpstr>
    </vt:vector>
  </TitlesOfParts>
  <Manager>2</Manager>
  <Company>TEST-LINE</Company>
  <LinksUpToDate>false</LinksUpToDate>
  <CharactersWithSpaces>14478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IPNV Ag ELISA</dc:title>
  <dc:subject>IPN096</dc:subject>
  <dc:creator>Lužová Táňa</dc:creator>
  <cp:keywords>2</cp:keywords>
  <dc:description>Titul3.docx - , ŽoZ xxx_x000d_
UcelPouziti180.docx - , ŽoZ xxx_x000d_
Uvod41.docx - , ŽoZ xxx_x000d_
PrincipTestu19.docx - , ŽoZ xxx_x000d_
SlozeniSoupravy65.docx - , ŽoZ xxx_x000d_
Vybaveni3.docx - , ŽoZ xxx_x000d_
SkladovaniExspirace3.docx - , ŽoZ xxx_x000d_
VzorkySkladovani7.docx - , ŽoZ xxx_x000d_
PracovniRoztoky9.docx - , ŽoZ xxx_x000d_
RedeniVzorku27.docx - , ŽoZ xxx_x000d_
PracovniPostup31.docx - , ŽoZ xxx_x000d_
PracovniSchema13.docx - , ŽoZ xxx_x000d_
ValiditaTestu28.docx - , ŽoZ xxx_x000d_
Hodnoceni41.docx - , ŽoZ xxx_x000d_
Charakteristika150.docx - , ŽoZ xxx_x000d_
BezpecnostPrace6.docx - , ŽoZ xxx_x000d_
TechnickePripominky5.docx - , ŽoZ xxx_x000d_
VysvetleniPojmu3.docx - , ŽoZ xxx_x000d_
SchemaTestu32.docx - , ŽoZ xxx</dc:description>
  <cp:lastModifiedBy>Morávková Věra</cp:lastModifiedBy>
  <cp:revision>12</cp:revision>
  <cp:lastPrinted>2026-07-17T08:45:00Z</cp:lastPrinted>
  <dcterms:created xsi:type="dcterms:W3CDTF">2021-09-06T05:10:00Z</dcterms:created>
  <dcterms:modified xsi:type="dcterms:W3CDTF">2026-07-17T08:46:00Z</dcterms:modified>
  <cp:category>Návody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schválení">
    <vt:lpwstr>06.09.2021</vt:lpwstr>
  </property>
  <property fmtid="{D5CDD505-2E9C-101B-9397-08002B2CF9AE}" pid="3" name="Jazyk">
    <vt:lpwstr>CZ</vt:lpwstr>
  </property>
  <property fmtid="{D5CDD505-2E9C-101B-9397-08002B2CF9AE}" pid="4" name="Stav">
    <vt:lpwstr>neplatné</vt:lpwstr>
  </property>
  <property fmtid="{D5CDD505-2E9C-101B-9397-08002B2CF9AE}" pid="5" name="Verze">
    <vt:lpwstr>20</vt:lpwstr>
  </property>
</Properties>
</file>