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1B2D8" w14:textId="1865F73B" w:rsidR="00152F19" w:rsidRPr="00F157E9" w:rsidRDefault="00152F19" w:rsidP="00230B89">
      <w:pPr>
        <w:jc w:val="both"/>
        <w:rPr>
          <w:rFonts w:ascii="Calibri" w:hAnsi="Calibri" w:cs="Calibri"/>
          <w:bCs/>
          <w:sz w:val="22"/>
          <w:szCs w:val="22"/>
        </w:rPr>
      </w:pPr>
      <w:proofErr w:type="spellStart"/>
      <w:r w:rsidRPr="00F157E9">
        <w:rPr>
          <w:rFonts w:ascii="Calibri" w:hAnsi="Calibri" w:cs="Calibri"/>
          <w:bCs/>
          <w:sz w:val="22"/>
          <w:szCs w:val="22"/>
        </w:rPr>
        <w:t>Covetrus</w:t>
      </w:r>
      <w:proofErr w:type="spellEnd"/>
    </w:p>
    <w:p w14:paraId="7DF1BD7C" w14:textId="4A75C7E0" w:rsidR="00152F19" w:rsidRPr="00F157E9" w:rsidRDefault="00152F19" w:rsidP="00230B89">
      <w:pPr>
        <w:jc w:val="both"/>
        <w:rPr>
          <w:rFonts w:ascii="Calibri" w:hAnsi="Calibri" w:cs="Calibri"/>
          <w:bCs/>
          <w:sz w:val="22"/>
          <w:szCs w:val="22"/>
        </w:rPr>
      </w:pPr>
      <w:r w:rsidRPr="00F157E9">
        <w:rPr>
          <w:rFonts w:ascii="Calibri" w:hAnsi="Calibri" w:cs="Calibri"/>
          <w:bCs/>
          <w:sz w:val="22"/>
          <w:szCs w:val="22"/>
        </w:rPr>
        <w:t xml:space="preserve">Skin care </w:t>
      </w:r>
      <w:proofErr w:type="spellStart"/>
      <w:r w:rsidRPr="00F157E9">
        <w:rPr>
          <w:rFonts w:ascii="Calibri" w:hAnsi="Calibri" w:cs="Calibri"/>
          <w:bCs/>
          <w:sz w:val="22"/>
          <w:szCs w:val="22"/>
        </w:rPr>
        <w:t>zinc</w:t>
      </w:r>
      <w:proofErr w:type="spellEnd"/>
      <w:r w:rsidRPr="00F157E9">
        <w:rPr>
          <w:rFonts w:ascii="Calibri" w:hAnsi="Calibri" w:cs="Calibri"/>
          <w:bCs/>
          <w:sz w:val="22"/>
          <w:szCs w:val="22"/>
        </w:rPr>
        <w:t xml:space="preserve"> oxide </w:t>
      </w:r>
      <w:proofErr w:type="spellStart"/>
      <w:r w:rsidRPr="00F157E9">
        <w:rPr>
          <w:rFonts w:ascii="Calibri" w:hAnsi="Calibri" w:cs="Calibri"/>
          <w:bCs/>
          <w:sz w:val="22"/>
          <w:szCs w:val="22"/>
        </w:rPr>
        <w:t>spray</w:t>
      </w:r>
      <w:proofErr w:type="spellEnd"/>
    </w:p>
    <w:p w14:paraId="7263E1AA" w14:textId="2B9E961E" w:rsidR="00152F19" w:rsidRPr="00F157E9" w:rsidRDefault="005558D4" w:rsidP="00230B89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157E9">
        <w:rPr>
          <w:rFonts w:ascii="Calibri" w:hAnsi="Calibri" w:cs="Calibri"/>
          <w:b/>
          <w:bCs/>
          <w:sz w:val="22"/>
          <w:szCs w:val="22"/>
        </w:rPr>
        <w:t>Zinkový sprej</w:t>
      </w:r>
      <w:r w:rsidR="00230B89" w:rsidRPr="00F157E9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071B1B15" w14:textId="7A1BA10A" w:rsidR="00230B89" w:rsidRPr="00367802" w:rsidRDefault="00230B89" w:rsidP="00230B89">
      <w:pPr>
        <w:jc w:val="both"/>
        <w:rPr>
          <w:rFonts w:ascii="Calibri" w:hAnsi="Calibri" w:cs="Calibri"/>
          <w:bCs/>
          <w:sz w:val="22"/>
          <w:szCs w:val="22"/>
        </w:rPr>
      </w:pPr>
      <w:r w:rsidRPr="00367802">
        <w:rPr>
          <w:rFonts w:ascii="Calibri" w:hAnsi="Calibri" w:cs="Calibri"/>
          <w:bCs/>
          <w:sz w:val="22"/>
          <w:szCs w:val="22"/>
        </w:rPr>
        <w:t>200</w:t>
      </w:r>
      <w:r w:rsidR="00152F19" w:rsidRPr="00367802">
        <w:rPr>
          <w:rFonts w:ascii="Calibri" w:hAnsi="Calibri" w:cs="Calibri"/>
          <w:bCs/>
          <w:sz w:val="22"/>
          <w:szCs w:val="22"/>
        </w:rPr>
        <w:t xml:space="preserve"> </w:t>
      </w:r>
      <w:r w:rsidRPr="00367802">
        <w:rPr>
          <w:rFonts w:ascii="Calibri" w:hAnsi="Calibri" w:cs="Calibri"/>
          <w:bCs/>
          <w:sz w:val="22"/>
          <w:szCs w:val="22"/>
        </w:rPr>
        <w:t>ml</w:t>
      </w:r>
    </w:p>
    <w:p w14:paraId="160F9FD1" w14:textId="7B6A534E" w:rsidR="00062551" w:rsidRPr="00F157E9" w:rsidRDefault="00062551" w:rsidP="00230B89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F157E9">
        <w:rPr>
          <w:rFonts w:ascii="Calibri" w:hAnsi="Calibri" w:cs="Calibri"/>
          <w:sz w:val="22"/>
          <w:szCs w:val="22"/>
        </w:rPr>
        <w:t>Mast ve spreji určena k podpoře přirozené</w:t>
      </w:r>
      <w:r w:rsidR="00230B89" w:rsidRPr="00F157E9">
        <w:rPr>
          <w:rFonts w:ascii="Calibri" w:hAnsi="Calibri" w:cs="Calibri"/>
          <w:sz w:val="22"/>
          <w:szCs w:val="22"/>
        </w:rPr>
        <w:t xml:space="preserve"> </w:t>
      </w:r>
      <w:r w:rsidRPr="00F157E9">
        <w:rPr>
          <w:rFonts w:ascii="Calibri" w:hAnsi="Calibri" w:cs="Calibri"/>
          <w:sz w:val="22"/>
          <w:szCs w:val="22"/>
        </w:rPr>
        <w:t>regenerace kůže zvířat. Chrání kůži před vysoušením. Sprej působí jako obvaz s</w:t>
      </w:r>
      <w:r w:rsidR="00230B89" w:rsidRPr="00F157E9">
        <w:rPr>
          <w:rFonts w:ascii="Calibri" w:hAnsi="Calibri" w:cs="Calibri"/>
          <w:sz w:val="22"/>
          <w:szCs w:val="22"/>
        </w:rPr>
        <w:t> </w:t>
      </w:r>
      <w:r w:rsidRPr="00F157E9">
        <w:rPr>
          <w:rFonts w:ascii="Calibri" w:hAnsi="Calibri" w:cs="Calibri"/>
          <w:sz w:val="22"/>
          <w:szCs w:val="22"/>
        </w:rPr>
        <w:t>mastí</w:t>
      </w:r>
      <w:r w:rsidR="00230B89" w:rsidRPr="00F157E9">
        <w:rPr>
          <w:rFonts w:ascii="Calibri" w:hAnsi="Calibri" w:cs="Calibri"/>
          <w:sz w:val="22"/>
          <w:szCs w:val="22"/>
        </w:rPr>
        <w:t xml:space="preserve"> </w:t>
      </w:r>
      <w:r w:rsidRPr="00F157E9">
        <w:rPr>
          <w:rFonts w:ascii="Calibri" w:hAnsi="Calibri" w:cs="Calibri"/>
          <w:sz w:val="22"/>
          <w:szCs w:val="22"/>
        </w:rPr>
        <w:t>a chrání před škodlivými vlivy okolního prostředí. Obsahuje zinek, prvek důležitý pro</w:t>
      </w:r>
      <w:r w:rsidR="00230B89" w:rsidRPr="00F157E9">
        <w:rPr>
          <w:rFonts w:ascii="Calibri" w:hAnsi="Calibri" w:cs="Calibri"/>
          <w:sz w:val="22"/>
          <w:szCs w:val="22"/>
        </w:rPr>
        <w:t xml:space="preserve"> </w:t>
      </w:r>
      <w:r w:rsidRPr="00F157E9">
        <w:rPr>
          <w:rFonts w:ascii="Calibri" w:hAnsi="Calibri" w:cs="Calibri"/>
          <w:sz w:val="22"/>
          <w:szCs w:val="22"/>
        </w:rPr>
        <w:t xml:space="preserve">regeneraci kůže. </w:t>
      </w:r>
    </w:p>
    <w:p w14:paraId="0C4711C0" w14:textId="77777777" w:rsidR="005558D4" w:rsidRPr="00F157E9" w:rsidRDefault="005558D4" w:rsidP="00230B89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0E90BA1E" w14:textId="461EF7DB" w:rsidR="005558D4" w:rsidRPr="00F157E9" w:rsidRDefault="005558D4" w:rsidP="005558D4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F157E9">
        <w:rPr>
          <w:rFonts w:ascii="Calibri" w:hAnsi="Calibri" w:cs="Calibri"/>
          <w:b/>
          <w:bCs/>
          <w:sz w:val="22"/>
          <w:szCs w:val="22"/>
        </w:rPr>
        <w:t>Složení:</w:t>
      </w:r>
      <w:r w:rsidRPr="00F157E9">
        <w:rPr>
          <w:rFonts w:ascii="Calibri" w:hAnsi="Calibri" w:cs="Calibri"/>
          <w:sz w:val="22"/>
          <w:szCs w:val="22"/>
        </w:rPr>
        <w:t xml:space="preserve"> </w:t>
      </w:r>
      <w:r w:rsidR="00995863" w:rsidRPr="00995863">
        <w:rPr>
          <w:rFonts w:ascii="Calibri" w:hAnsi="Calibri" w:cs="Calibri"/>
          <w:i/>
          <w:sz w:val="22"/>
          <w:szCs w:val="22"/>
        </w:rPr>
        <w:t>viz</w:t>
      </w:r>
      <w:r w:rsidR="009958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995863">
        <w:rPr>
          <w:rFonts w:ascii="Calibri" w:hAnsi="Calibri" w:cs="Calibri"/>
          <w:i/>
          <w:sz w:val="22"/>
          <w:szCs w:val="22"/>
        </w:rPr>
        <w:t>Ingredients</w:t>
      </w:r>
      <w:proofErr w:type="spellEnd"/>
      <w:r w:rsidR="00995863">
        <w:rPr>
          <w:rFonts w:ascii="Calibri" w:hAnsi="Calibri" w:cs="Calibri"/>
          <w:i/>
          <w:sz w:val="22"/>
          <w:szCs w:val="22"/>
        </w:rPr>
        <w:t xml:space="preserve"> (</w:t>
      </w:r>
      <w:proofErr w:type="spellStart"/>
      <w:r w:rsidR="00995863">
        <w:rPr>
          <w:rFonts w:ascii="Calibri" w:hAnsi="Calibri" w:cs="Calibri"/>
          <w:i/>
          <w:sz w:val="22"/>
          <w:szCs w:val="22"/>
        </w:rPr>
        <w:t>Allantoin</w:t>
      </w:r>
      <w:proofErr w:type="spellEnd"/>
      <w:r w:rsidR="00995863">
        <w:rPr>
          <w:rFonts w:ascii="Calibri" w:hAnsi="Calibri" w:cs="Calibri"/>
          <w:i/>
          <w:sz w:val="22"/>
          <w:szCs w:val="22"/>
        </w:rPr>
        <w:t xml:space="preserve">, lanolin, </w:t>
      </w:r>
      <w:proofErr w:type="spellStart"/>
      <w:r w:rsidR="00995863">
        <w:rPr>
          <w:rFonts w:ascii="Calibri" w:hAnsi="Calibri" w:cs="Calibri"/>
          <w:i/>
          <w:sz w:val="22"/>
          <w:szCs w:val="22"/>
        </w:rPr>
        <w:t>zinc</w:t>
      </w:r>
      <w:proofErr w:type="spellEnd"/>
      <w:r w:rsidR="00995863">
        <w:rPr>
          <w:rFonts w:ascii="Calibri" w:hAnsi="Calibri" w:cs="Calibri"/>
          <w:i/>
          <w:sz w:val="22"/>
          <w:szCs w:val="22"/>
        </w:rPr>
        <w:t xml:space="preserve"> oxide, propane-butane </w:t>
      </w:r>
      <w:proofErr w:type="spellStart"/>
      <w:r w:rsidR="00995863">
        <w:rPr>
          <w:rFonts w:ascii="Calibri" w:hAnsi="Calibri" w:cs="Calibri"/>
          <w:i/>
          <w:sz w:val="22"/>
          <w:szCs w:val="22"/>
        </w:rPr>
        <w:t>propellant</w:t>
      </w:r>
      <w:proofErr w:type="spellEnd"/>
      <w:r w:rsidR="00995863">
        <w:rPr>
          <w:rFonts w:ascii="Calibri" w:hAnsi="Calibri" w:cs="Calibri"/>
          <w:i/>
          <w:sz w:val="22"/>
          <w:szCs w:val="22"/>
        </w:rPr>
        <w:t xml:space="preserve"> </w:t>
      </w:r>
      <w:proofErr w:type="spellStart"/>
      <w:r w:rsidR="00995863">
        <w:rPr>
          <w:rFonts w:ascii="Calibri" w:hAnsi="Calibri" w:cs="Calibri"/>
          <w:i/>
          <w:sz w:val="22"/>
          <w:szCs w:val="22"/>
        </w:rPr>
        <w:t>gas</w:t>
      </w:r>
      <w:proofErr w:type="spellEnd"/>
      <w:r w:rsidR="00995863">
        <w:rPr>
          <w:rFonts w:ascii="Calibri" w:hAnsi="Calibri" w:cs="Calibri"/>
          <w:i/>
          <w:sz w:val="22"/>
          <w:szCs w:val="22"/>
        </w:rPr>
        <w:t xml:space="preserve"> mix)</w:t>
      </w:r>
      <w:r w:rsidR="00995863">
        <w:rPr>
          <w:rFonts w:ascii="Calibri" w:hAnsi="Calibri" w:cs="Calibri"/>
          <w:sz w:val="22"/>
          <w:szCs w:val="22"/>
        </w:rPr>
        <w:t xml:space="preserve"> </w:t>
      </w:r>
    </w:p>
    <w:p w14:paraId="22454EE9" w14:textId="77777777" w:rsidR="00062551" w:rsidRPr="00F157E9" w:rsidRDefault="00062551" w:rsidP="00230B89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362C63A4" w14:textId="313D0F0E" w:rsidR="00062551" w:rsidRDefault="00230B89" w:rsidP="00230B89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F157E9">
        <w:rPr>
          <w:rFonts w:ascii="Calibri" w:hAnsi="Calibri" w:cs="Calibri"/>
          <w:b/>
          <w:bCs/>
          <w:sz w:val="22"/>
          <w:szCs w:val="22"/>
        </w:rPr>
        <w:t>Návod na použití</w:t>
      </w:r>
      <w:r w:rsidR="00062551" w:rsidRPr="00F157E9">
        <w:rPr>
          <w:rFonts w:ascii="Calibri" w:hAnsi="Calibri" w:cs="Calibri"/>
          <w:b/>
          <w:bCs/>
          <w:sz w:val="22"/>
          <w:szCs w:val="22"/>
        </w:rPr>
        <w:t>:</w:t>
      </w:r>
      <w:r w:rsidR="00062551" w:rsidRPr="00F157E9">
        <w:rPr>
          <w:rFonts w:ascii="Calibri" w:hAnsi="Calibri" w:cs="Calibri"/>
          <w:sz w:val="22"/>
          <w:szCs w:val="22"/>
        </w:rPr>
        <w:t xml:space="preserve"> před použitím nádobku důkladně protřepte.</w:t>
      </w:r>
      <w:r w:rsidRPr="00F157E9">
        <w:rPr>
          <w:rFonts w:ascii="Calibri" w:hAnsi="Calibri" w:cs="Calibri"/>
          <w:sz w:val="22"/>
          <w:szCs w:val="22"/>
        </w:rPr>
        <w:t xml:space="preserve"> </w:t>
      </w:r>
      <w:r w:rsidR="00062551" w:rsidRPr="00F157E9">
        <w:rPr>
          <w:rFonts w:ascii="Calibri" w:hAnsi="Calibri" w:cs="Calibri"/>
          <w:sz w:val="22"/>
          <w:szCs w:val="22"/>
        </w:rPr>
        <w:t xml:space="preserve">Postižené plochy </w:t>
      </w:r>
      <w:r w:rsidR="00152F19" w:rsidRPr="00F157E9">
        <w:rPr>
          <w:rFonts w:ascii="Calibri" w:hAnsi="Calibri" w:cs="Calibri"/>
          <w:sz w:val="22"/>
          <w:szCs w:val="22"/>
        </w:rPr>
        <w:t>o</w:t>
      </w:r>
      <w:r w:rsidR="00062551" w:rsidRPr="00F157E9">
        <w:rPr>
          <w:rFonts w:ascii="Calibri" w:hAnsi="Calibri" w:cs="Calibri"/>
          <w:sz w:val="22"/>
          <w:szCs w:val="22"/>
        </w:rPr>
        <w:t>čistěte a sprej aplikujte ze vzdálenosti 10–20 cm, 2–3 x denně.</w:t>
      </w:r>
    </w:p>
    <w:p w14:paraId="633C29D2" w14:textId="0ADF61F5" w:rsidR="00293BF5" w:rsidRPr="00293BF5" w:rsidRDefault="00293BF5" w:rsidP="00230B89">
      <w:pPr>
        <w:spacing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Veterinární přípravek. Pouze pro zvířata.</w:t>
      </w:r>
    </w:p>
    <w:p w14:paraId="34B8FD4A" w14:textId="6CBA2D53" w:rsidR="00D5605B" w:rsidRPr="00F157E9" w:rsidRDefault="00062551" w:rsidP="00230B89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F157E9">
        <w:rPr>
          <w:rFonts w:ascii="Calibri" w:hAnsi="Calibri" w:cs="Calibri"/>
          <w:b/>
          <w:bCs/>
          <w:sz w:val="22"/>
          <w:szCs w:val="22"/>
        </w:rPr>
        <w:t>Bezpečnostní pokyny:</w:t>
      </w:r>
      <w:r w:rsidRPr="00F157E9">
        <w:rPr>
          <w:rFonts w:ascii="Calibri" w:hAnsi="Calibri" w:cs="Calibri"/>
          <w:sz w:val="22"/>
          <w:szCs w:val="22"/>
        </w:rPr>
        <w:t xml:space="preserve"> extrémně hořlavý aerosol. Nádoba je pod tlakem: při zahř</w:t>
      </w:r>
      <w:r w:rsidR="00152F19" w:rsidRPr="00F157E9">
        <w:rPr>
          <w:rFonts w:ascii="Calibri" w:hAnsi="Calibri" w:cs="Calibri"/>
          <w:sz w:val="22"/>
          <w:szCs w:val="22"/>
        </w:rPr>
        <w:t>ívání se může roztrhnout</w:t>
      </w:r>
      <w:r w:rsidRPr="00F157E9">
        <w:rPr>
          <w:rFonts w:ascii="Calibri" w:hAnsi="Calibri" w:cs="Calibri"/>
          <w:sz w:val="22"/>
          <w:szCs w:val="22"/>
        </w:rPr>
        <w:t xml:space="preserve">. </w:t>
      </w:r>
      <w:r w:rsidR="00152F19" w:rsidRPr="00F157E9">
        <w:rPr>
          <w:rFonts w:ascii="Calibri" w:hAnsi="Calibri" w:cs="Calibri"/>
          <w:sz w:val="22"/>
          <w:szCs w:val="22"/>
        </w:rPr>
        <w:t>Dráždí kůži</w:t>
      </w:r>
      <w:r w:rsidRPr="00F157E9">
        <w:rPr>
          <w:rFonts w:ascii="Calibri" w:hAnsi="Calibri" w:cs="Calibri"/>
          <w:sz w:val="22"/>
          <w:szCs w:val="22"/>
        </w:rPr>
        <w:t>. Může způsobit ospalost nebo</w:t>
      </w:r>
      <w:r w:rsidR="00152F19" w:rsidRPr="00F157E9">
        <w:rPr>
          <w:rFonts w:ascii="Calibri" w:hAnsi="Calibri" w:cs="Calibri"/>
          <w:sz w:val="22"/>
          <w:szCs w:val="22"/>
        </w:rPr>
        <w:t xml:space="preserve"> </w:t>
      </w:r>
      <w:r w:rsidRPr="00F157E9">
        <w:rPr>
          <w:rFonts w:ascii="Calibri" w:hAnsi="Calibri" w:cs="Calibri"/>
          <w:sz w:val="22"/>
          <w:szCs w:val="22"/>
        </w:rPr>
        <w:t>závratě. Toxický pro vodní organismy, s</w:t>
      </w:r>
      <w:r w:rsidR="002F170C">
        <w:rPr>
          <w:rFonts w:ascii="Calibri" w:hAnsi="Calibri" w:cs="Calibri"/>
          <w:sz w:val="22"/>
          <w:szCs w:val="22"/>
        </w:rPr>
        <w:t> </w:t>
      </w:r>
      <w:r w:rsidRPr="00F157E9">
        <w:rPr>
          <w:rFonts w:ascii="Calibri" w:hAnsi="Calibri" w:cs="Calibri"/>
          <w:sz w:val="22"/>
          <w:szCs w:val="22"/>
        </w:rPr>
        <w:t>dlouhodobými účinky. Je-li nutná lékařská pomoc, mějte po ruce obal nebo štítek výrobku. Uchovávejte mimo dosah dětí. Chraňte před teplem, horkými povrchy, jiskrami, otevřeným ohněm a</w:t>
      </w:r>
      <w:r w:rsidR="002F170C">
        <w:rPr>
          <w:rFonts w:ascii="Calibri" w:hAnsi="Calibri" w:cs="Calibri"/>
          <w:sz w:val="22"/>
          <w:szCs w:val="22"/>
        </w:rPr>
        <w:t> </w:t>
      </w:r>
      <w:bookmarkStart w:id="0" w:name="_GoBack"/>
      <w:bookmarkEnd w:id="0"/>
      <w:r w:rsidRPr="00F157E9">
        <w:rPr>
          <w:rFonts w:ascii="Calibri" w:hAnsi="Calibri" w:cs="Calibri"/>
          <w:sz w:val="22"/>
          <w:szCs w:val="22"/>
        </w:rPr>
        <w:t xml:space="preserve">jinými zdroji zapálení. </w:t>
      </w:r>
      <w:r w:rsidR="00152F19" w:rsidRPr="00F157E9">
        <w:rPr>
          <w:rFonts w:ascii="Calibri" w:hAnsi="Calibri" w:cs="Calibri"/>
          <w:sz w:val="22"/>
          <w:szCs w:val="22"/>
        </w:rPr>
        <w:t>Zákaz kouření</w:t>
      </w:r>
      <w:r w:rsidRPr="00F157E9">
        <w:rPr>
          <w:rFonts w:ascii="Calibri" w:hAnsi="Calibri" w:cs="Calibri"/>
          <w:sz w:val="22"/>
          <w:szCs w:val="22"/>
        </w:rPr>
        <w:t xml:space="preserve">. Nestříkejte do otevřeného ohně nebo jiných zdrojů zapálení. Nepropichujte nebo nespalujte ani po použití. Zamezte vdechování par/aerosolů. Používejte pouze venku nebo v dobře větraných prostorách. Zabraňte uvolnění do životního prostředí. Používejte ochranné rukavice/ochranný oděv/ochranné brýle. </w:t>
      </w:r>
      <w:r w:rsidR="00152F19" w:rsidRPr="00F157E9">
        <w:rPr>
          <w:rFonts w:ascii="Calibri" w:hAnsi="Calibri" w:cs="Calibri"/>
          <w:sz w:val="22"/>
          <w:szCs w:val="22"/>
        </w:rPr>
        <w:t>Uniklý produkt seberte</w:t>
      </w:r>
      <w:r w:rsidRPr="00F157E9">
        <w:rPr>
          <w:rFonts w:ascii="Calibri" w:hAnsi="Calibri" w:cs="Calibri"/>
          <w:sz w:val="22"/>
          <w:szCs w:val="22"/>
        </w:rPr>
        <w:t>. Skladujte uzamčené. Chraňte před slunečním zářením. Nevystavujte teplotě přesahující 50 °C/122 °F. Obsah/obal zlikvidujte podle místních a národních předpisů.</w:t>
      </w:r>
    </w:p>
    <w:p w14:paraId="714B0B9B" w14:textId="456EFBD4" w:rsidR="00230B89" w:rsidRPr="00F157E9" w:rsidRDefault="00230B89" w:rsidP="00230B89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F157E9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296E1FEB" wp14:editId="0F769AD1">
            <wp:extent cx="2257740" cy="857370"/>
            <wp:effectExtent l="0" t="0" r="0" b="0"/>
            <wp:docPr id="1176837940" name="Obrázek 1" descr="Obsah obrázku symbol, Písmo, Grafika, log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837940" name="Obrázek 1" descr="Obsah obrázku symbol, Písmo, Grafika, logo&#10;&#10;Obsah generovaný pomocí AI může být nesprávný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57740" cy="85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2F19" w:rsidRPr="00F157E9">
        <w:rPr>
          <w:rFonts w:ascii="Calibri" w:hAnsi="Calibri" w:cs="Calibri"/>
          <w:sz w:val="22"/>
          <w:szCs w:val="22"/>
        </w:rPr>
        <w:t>Nebezpečí</w:t>
      </w:r>
    </w:p>
    <w:p w14:paraId="10229319" w14:textId="77777777" w:rsidR="00230B89" w:rsidRPr="00F157E9" w:rsidRDefault="00230B89" w:rsidP="00230B89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05F02E39" w14:textId="77777777" w:rsidR="00152F19" w:rsidRPr="00F157E9" w:rsidRDefault="00152F19" w:rsidP="00152F19">
      <w:pPr>
        <w:spacing w:after="0"/>
        <w:rPr>
          <w:rFonts w:ascii="Calibri" w:hAnsi="Calibri" w:cs="Calibri"/>
          <w:sz w:val="22"/>
          <w:szCs w:val="22"/>
        </w:rPr>
      </w:pPr>
      <w:proofErr w:type="spellStart"/>
      <w:r w:rsidRPr="00F157E9">
        <w:rPr>
          <w:rFonts w:ascii="Calibri" w:hAnsi="Calibri" w:cs="Calibri"/>
          <w:sz w:val="22"/>
          <w:szCs w:val="22"/>
        </w:rPr>
        <w:t>Distributed</w:t>
      </w:r>
      <w:proofErr w:type="spellEnd"/>
      <w:r w:rsidRPr="00F157E9">
        <w:rPr>
          <w:rFonts w:ascii="Calibri" w:hAnsi="Calibri" w:cs="Calibri"/>
          <w:sz w:val="22"/>
          <w:szCs w:val="22"/>
        </w:rPr>
        <w:t xml:space="preserve"> by: </w:t>
      </w:r>
      <w:proofErr w:type="spellStart"/>
      <w:r w:rsidRPr="00F157E9">
        <w:rPr>
          <w:rFonts w:ascii="Calibri" w:hAnsi="Calibri" w:cs="Calibri"/>
          <w:sz w:val="22"/>
          <w:szCs w:val="22"/>
        </w:rPr>
        <w:t>Covetrus</w:t>
      </w:r>
      <w:proofErr w:type="spellEnd"/>
      <w:r w:rsidRPr="00F157E9">
        <w:rPr>
          <w:rFonts w:ascii="Calibri" w:hAnsi="Calibri" w:cs="Calibri"/>
          <w:sz w:val="22"/>
          <w:szCs w:val="22"/>
        </w:rPr>
        <w:t xml:space="preserve"> BV, </w:t>
      </w:r>
      <w:proofErr w:type="spellStart"/>
      <w:r w:rsidRPr="00F157E9">
        <w:rPr>
          <w:rFonts w:ascii="Calibri" w:hAnsi="Calibri" w:cs="Calibri"/>
          <w:sz w:val="22"/>
          <w:szCs w:val="22"/>
        </w:rPr>
        <w:t>Beversestraat</w:t>
      </w:r>
      <w:proofErr w:type="spellEnd"/>
      <w:r w:rsidRPr="00F157E9">
        <w:rPr>
          <w:rFonts w:ascii="Calibri" w:hAnsi="Calibri" w:cs="Calibri"/>
          <w:sz w:val="22"/>
          <w:szCs w:val="22"/>
        </w:rPr>
        <w:t xml:space="preserve"> 23, 5431 SL </w:t>
      </w:r>
      <w:proofErr w:type="spellStart"/>
      <w:r w:rsidRPr="00F157E9">
        <w:rPr>
          <w:rFonts w:ascii="Calibri" w:hAnsi="Calibri" w:cs="Calibri"/>
          <w:sz w:val="22"/>
          <w:szCs w:val="22"/>
        </w:rPr>
        <w:t>Cuijk</w:t>
      </w:r>
      <w:proofErr w:type="spellEnd"/>
      <w:r w:rsidRPr="00F157E9">
        <w:rPr>
          <w:rFonts w:ascii="Calibri" w:hAnsi="Calibri" w:cs="Calibri"/>
          <w:sz w:val="22"/>
          <w:szCs w:val="22"/>
        </w:rPr>
        <w:t xml:space="preserve"> (NL), </w:t>
      </w:r>
      <w:hyperlink r:id="rId7" w:history="1">
        <w:r w:rsidRPr="00F157E9">
          <w:rPr>
            <w:rStyle w:val="Hypertextovodkaz"/>
            <w:rFonts w:ascii="Calibri" w:hAnsi="Calibri" w:cs="Calibri"/>
            <w:sz w:val="22"/>
            <w:szCs w:val="22"/>
          </w:rPr>
          <w:t>cbproducts@covetrus.com</w:t>
        </w:r>
      </w:hyperlink>
    </w:p>
    <w:p w14:paraId="6A29EB7D" w14:textId="3251FB44" w:rsidR="00152F19" w:rsidRPr="00293BF5" w:rsidRDefault="00152F19" w:rsidP="00152F19">
      <w:pPr>
        <w:spacing w:after="0"/>
        <w:rPr>
          <w:rFonts w:ascii="Calibri" w:hAnsi="Calibri" w:cs="Calibri"/>
          <w:i/>
          <w:sz w:val="22"/>
          <w:szCs w:val="22"/>
        </w:rPr>
      </w:pPr>
      <w:proofErr w:type="spellStart"/>
      <w:r w:rsidRPr="00CB67D9">
        <w:rPr>
          <w:rFonts w:ascii="Calibri" w:hAnsi="Calibri" w:cs="Calibri"/>
          <w:sz w:val="22"/>
          <w:szCs w:val="22"/>
        </w:rPr>
        <w:t>Distrivet</w:t>
      </w:r>
      <w:proofErr w:type="spellEnd"/>
      <w:r w:rsidRPr="00CB67D9">
        <w:rPr>
          <w:rFonts w:ascii="Calibri" w:hAnsi="Calibri" w:cs="Calibri"/>
          <w:sz w:val="22"/>
          <w:szCs w:val="22"/>
        </w:rPr>
        <w:t xml:space="preserve">, S.L. </w:t>
      </w:r>
      <w:proofErr w:type="spellStart"/>
      <w:r w:rsidRPr="00CB67D9">
        <w:rPr>
          <w:rFonts w:ascii="Calibri" w:hAnsi="Calibri" w:cs="Calibri"/>
          <w:sz w:val="22"/>
          <w:szCs w:val="22"/>
        </w:rPr>
        <w:t>Registro</w:t>
      </w:r>
      <w:proofErr w:type="spellEnd"/>
      <w:r w:rsidRPr="00CB67D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B67D9">
        <w:rPr>
          <w:rFonts w:ascii="Calibri" w:hAnsi="Calibri" w:cs="Calibri"/>
          <w:sz w:val="22"/>
          <w:szCs w:val="22"/>
        </w:rPr>
        <w:t>entidad</w:t>
      </w:r>
      <w:proofErr w:type="spellEnd"/>
      <w:r w:rsidRPr="00CB67D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B67D9">
        <w:rPr>
          <w:rFonts w:ascii="Calibri" w:hAnsi="Calibri" w:cs="Calibri"/>
          <w:sz w:val="22"/>
          <w:szCs w:val="22"/>
        </w:rPr>
        <w:t>importadora</w:t>
      </w:r>
      <w:proofErr w:type="spellEnd"/>
      <w:r w:rsidRPr="00CB67D9">
        <w:rPr>
          <w:rFonts w:ascii="Calibri" w:hAnsi="Calibri" w:cs="Calibri"/>
          <w:sz w:val="22"/>
          <w:szCs w:val="22"/>
        </w:rPr>
        <w:t xml:space="preserve"> HCMR-0097</w:t>
      </w:r>
      <w:r w:rsidRPr="00293BF5">
        <w:rPr>
          <w:rFonts w:ascii="Calibri" w:hAnsi="Calibri" w:cs="Calibri"/>
          <w:sz w:val="22"/>
          <w:szCs w:val="22"/>
        </w:rPr>
        <w:t xml:space="preserve"> </w:t>
      </w:r>
      <w:r w:rsidRPr="00293BF5">
        <w:rPr>
          <w:rFonts w:ascii="Calibri" w:hAnsi="Calibri" w:cs="Calibri"/>
          <w:i/>
          <w:sz w:val="22"/>
          <w:szCs w:val="22"/>
        </w:rPr>
        <w:t>(uvedeno na obalu)</w:t>
      </w:r>
    </w:p>
    <w:p w14:paraId="27EC6100" w14:textId="77777777" w:rsidR="00152F19" w:rsidRPr="00F157E9" w:rsidRDefault="00152F19" w:rsidP="00152F19">
      <w:pPr>
        <w:spacing w:after="0"/>
        <w:rPr>
          <w:rFonts w:ascii="Calibri" w:hAnsi="Calibri" w:cs="Calibri"/>
          <w:i/>
          <w:sz w:val="22"/>
          <w:szCs w:val="22"/>
        </w:rPr>
      </w:pPr>
    </w:p>
    <w:p w14:paraId="221248A5" w14:textId="55DD1B3A" w:rsidR="00230B89" w:rsidRPr="00F157E9" w:rsidRDefault="00230B89" w:rsidP="00230B89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F157E9">
        <w:rPr>
          <w:rFonts w:ascii="Calibri" w:hAnsi="Calibri" w:cs="Calibri"/>
          <w:sz w:val="22"/>
          <w:szCs w:val="22"/>
        </w:rPr>
        <w:t>Držitel rozhodnutí o schválení a distributor pro CZ: NOVIKO s.r.o.</w:t>
      </w:r>
      <w:r w:rsidR="00152F19" w:rsidRPr="00F157E9">
        <w:rPr>
          <w:rFonts w:ascii="Calibri" w:hAnsi="Calibri" w:cs="Calibri"/>
          <w:sz w:val="22"/>
          <w:szCs w:val="22"/>
        </w:rPr>
        <w:t>,</w:t>
      </w:r>
      <w:r w:rsidRPr="00F157E9">
        <w:rPr>
          <w:rFonts w:ascii="Calibri" w:hAnsi="Calibri" w:cs="Calibri"/>
          <w:sz w:val="22"/>
          <w:szCs w:val="22"/>
        </w:rPr>
        <w:t xml:space="preserve"> Palackého třída 537/163, 612 00 Brno</w:t>
      </w:r>
    </w:p>
    <w:p w14:paraId="32799C3D" w14:textId="3A34B1C8" w:rsidR="00230B89" w:rsidRPr="00F157E9" w:rsidRDefault="00230B89" w:rsidP="00230B89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F157E9">
        <w:rPr>
          <w:rFonts w:ascii="Calibri" w:hAnsi="Calibri" w:cs="Calibri"/>
          <w:sz w:val="22"/>
          <w:szCs w:val="22"/>
        </w:rPr>
        <w:t>Číslo schválení:</w:t>
      </w:r>
      <w:r w:rsidR="005F4BCA">
        <w:rPr>
          <w:rFonts w:ascii="Calibri" w:hAnsi="Calibri" w:cs="Calibri"/>
          <w:sz w:val="22"/>
          <w:szCs w:val="22"/>
        </w:rPr>
        <w:t xml:space="preserve"> 1</w:t>
      </w:r>
      <w:r w:rsidR="00C555CF">
        <w:rPr>
          <w:rFonts w:ascii="Calibri" w:hAnsi="Calibri" w:cs="Calibri"/>
          <w:sz w:val="22"/>
          <w:szCs w:val="22"/>
        </w:rPr>
        <w:t>9</w:t>
      </w:r>
      <w:r w:rsidR="005F4BCA">
        <w:rPr>
          <w:rFonts w:ascii="Calibri" w:hAnsi="Calibri" w:cs="Calibri"/>
          <w:sz w:val="22"/>
          <w:szCs w:val="22"/>
        </w:rPr>
        <w:t>0-26/C</w:t>
      </w:r>
    </w:p>
    <w:p w14:paraId="765747A3" w14:textId="77777777" w:rsidR="00230B89" w:rsidRPr="00F157E9" w:rsidRDefault="00230B89" w:rsidP="00230B89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7E6B8FC5" w14:textId="77777777" w:rsidR="00230B89" w:rsidRPr="00F157E9" w:rsidRDefault="00230B89" w:rsidP="00230B89">
      <w:pPr>
        <w:spacing w:after="0"/>
        <w:jc w:val="both"/>
        <w:rPr>
          <w:rFonts w:ascii="Calibri" w:hAnsi="Calibri" w:cs="Calibri"/>
          <w:i/>
          <w:iCs/>
          <w:sz w:val="22"/>
          <w:szCs w:val="22"/>
        </w:rPr>
      </w:pPr>
      <w:r w:rsidRPr="00F157E9">
        <w:rPr>
          <w:rFonts w:ascii="Calibri" w:hAnsi="Calibri" w:cs="Calibri"/>
          <w:i/>
          <w:iCs/>
          <w:sz w:val="22"/>
          <w:szCs w:val="22"/>
        </w:rPr>
        <w:t>EXP: uvedeno na obalu</w:t>
      </w:r>
    </w:p>
    <w:p w14:paraId="3E276678" w14:textId="7F7780EF" w:rsidR="00230B89" w:rsidRPr="00F157E9" w:rsidRDefault="00230B89" w:rsidP="00230B89">
      <w:pPr>
        <w:spacing w:after="0"/>
        <w:jc w:val="both"/>
        <w:rPr>
          <w:rFonts w:ascii="Calibri" w:hAnsi="Calibri" w:cs="Calibri"/>
          <w:i/>
          <w:iCs/>
          <w:sz w:val="22"/>
          <w:szCs w:val="22"/>
        </w:rPr>
      </w:pPr>
      <w:r w:rsidRPr="00F157E9">
        <w:rPr>
          <w:rFonts w:ascii="Calibri" w:hAnsi="Calibri" w:cs="Calibri"/>
          <w:i/>
          <w:iCs/>
          <w:sz w:val="22"/>
          <w:szCs w:val="22"/>
        </w:rPr>
        <w:t>Číslo šarže: uvedeno na obalu</w:t>
      </w:r>
    </w:p>
    <w:sectPr w:rsidR="00230B89" w:rsidRPr="00F157E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9BF27" w14:textId="77777777" w:rsidR="004B102E" w:rsidRDefault="004B102E" w:rsidP="005558D4">
      <w:pPr>
        <w:spacing w:after="0" w:line="240" w:lineRule="auto"/>
      </w:pPr>
      <w:r>
        <w:separator/>
      </w:r>
    </w:p>
  </w:endnote>
  <w:endnote w:type="continuationSeparator" w:id="0">
    <w:p w14:paraId="65AC1459" w14:textId="77777777" w:rsidR="004B102E" w:rsidRDefault="004B102E" w:rsidP="00555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D83DCE" w14:textId="77777777" w:rsidR="004B102E" w:rsidRDefault="004B102E" w:rsidP="005558D4">
      <w:pPr>
        <w:spacing w:after="0" w:line="240" w:lineRule="auto"/>
      </w:pPr>
      <w:r>
        <w:separator/>
      </w:r>
    </w:p>
  </w:footnote>
  <w:footnote w:type="continuationSeparator" w:id="0">
    <w:p w14:paraId="73FDDAED" w14:textId="77777777" w:rsidR="004B102E" w:rsidRDefault="004B102E" w:rsidP="00555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7847D" w14:textId="59309B5F" w:rsidR="00152F19" w:rsidRPr="00B83C58" w:rsidRDefault="00152F19" w:rsidP="00D860B8">
    <w:pPr>
      <w:jc w:val="both"/>
      <w:rPr>
        <w:rFonts w:ascii="Calibri" w:hAnsi="Calibri" w:cs="Calibri"/>
        <w:sz w:val="22"/>
        <w:szCs w:val="22"/>
      </w:rPr>
    </w:pPr>
    <w:r w:rsidRPr="00B83C58">
      <w:rPr>
        <w:rFonts w:ascii="Calibri" w:hAnsi="Calibri" w:cs="Calibri"/>
        <w:bCs/>
        <w:sz w:val="22"/>
        <w:szCs w:val="22"/>
      </w:rPr>
      <w:t>Text na</w:t>
    </w:r>
    <w:r w:rsidRPr="00B83C58">
      <w:rPr>
        <w:rFonts w:ascii="Calibri" w:hAnsi="Calibri" w:cs="Calibri"/>
        <w:sz w:val="22"/>
        <w:szCs w:val="22"/>
      </w:rPr>
      <w:t xml:space="preserve"> </w:t>
    </w:r>
    <w:sdt>
      <w:sdtPr>
        <w:rPr>
          <w:rFonts w:ascii="Calibri" w:hAnsi="Calibri" w:cs="Calibri"/>
          <w:sz w:val="22"/>
          <w:szCs w:val="22"/>
        </w:rPr>
        <w:id w:val="-1951455938"/>
        <w:placeholder>
          <w:docPart w:val="5B967C63193B42F6AA27240EC579615A"/>
        </w:placeholder>
        <w:dropDownList>
          <w:listItem w:value="Zvolte položku."/>
          <w:listItem w:displayText="vnější a vnitřní obal" w:value="vnější a vnitřní obal"/>
          <w:listItem w:displayText="obal" w:value="obal"/>
          <w:listItem w:displayText="obal=PI" w:value="obal=PI"/>
        </w:dropDownList>
      </w:sdtPr>
      <w:sdtEndPr>
        <w:rPr>
          <w:rStyle w:val="Styl2"/>
          <w:b/>
        </w:rPr>
      </w:sdtEndPr>
      <w:sdtContent>
        <w:r w:rsidRPr="00B83C58">
          <w:rPr>
            <w:rFonts w:ascii="Calibri" w:hAnsi="Calibri" w:cs="Calibri"/>
            <w:sz w:val="22"/>
            <w:szCs w:val="22"/>
          </w:rPr>
          <w:t>obal=PI</w:t>
        </w:r>
      </w:sdtContent>
    </w:sdt>
    <w:r w:rsidRPr="00B83C58">
      <w:rPr>
        <w:rFonts w:ascii="Calibri" w:hAnsi="Calibri" w:cs="Calibri"/>
        <w:bCs/>
        <w:sz w:val="22"/>
        <w:szCs w:val="22"/>
      </w:rPr>
      <w:t xml:space="preserve"> součást dokumentace schválené rozhodnutím </w:t>
    </w:r>
    <w:proofErr w:type="spellStart"/>
    <w:r w:rsidRPr="00B83C58">
      <w:rPr>
        <w:rFonts w:ascii="Calibri" w:hAnsi="Calibri" w:cs="Calibri"/>
        <w:bCs/>
        <w:sz w:val="22"/>
        <w:szCs w:val="22"/>
      </w:rPr>
      <w:t>sp</w:t>
    </w:r>
    <w:proofErr w:type="spellEnd"/>
    <w:r w:rsidRPr="00B83C58">
      <w:rPr>
        <w:rFonts w:ascii="Calibri" w:hAnsi="Calibri" w:cs="Calibri"/>
        <w:bCs/>
        <w:sz w:val="22"/>
        <w:szCs w:val="22"/>
      </w:rPr>
      <w:t>.</w:t>
    </w:r>
    <w:r w:rsidR="002F170C">
      <w:rPr>
        <w:rFonts w:ascii="Calibri" w:hAnsi="Calibri" w:cs="Calibri"/>
        <w:bCs/>
        <w:sz w:val="22"/>
        <w:szCs w:val="22"/>
      </w:rPr>
      <w:t> </w:t>
    </w:r>
    <w:r w:rsidRPr="00B83C58">
      <w:rPr>
        <w:rFonts w:ascii="Calibri" w:hAnsi="Calibri" w:cs="Calibri"/>
        <w:bCs/>
        <w:sz w:val="22"/>
        <w:szCs w:val="22"/>
      </w:rPr>
      <w:t>zn.</w:t>
    </w:r>
    <w:r w:rsidR="002F170C">
      <w:rPr>
        <w:rFonts w:ascii="Calibri" w:hAnsi="Calibri" w:cs="Calibri"/>
        <w:bCs/>
        <w:sz w:val="22"/>
        <w:szCs w:val="22"/>
      </w:rPr>
      <w:t> </w:t>
    </w:r>
    <w:sdt>
      <w:sdtPr>
        <w:rPr>
          <w:rFonts w:ascii="Calibri" w:hAnsi="Calibri" w:cs="Calibri"/>
          <w:sz w:val="22"/>
          <w:szCs w:val="22"/>
        </w:rPr>
        <w:id w:val="28773371"/>
        <w:placeholder>
          <w:docPart w:val="0457ACB6EBE2452296DEB673DC625C23"/>
        </w:placeholder>
        <w:text/>
      </w:sdtPr>
      <w:sdtEndPr/>
      <w:sdtContent>
        <w:r w:rsidR="00B83C58" w:rsidRPr="00B83C58">
          <w:rPr>
            <w:rFonts w:ascii="Calibri" w:hAnsi="Calibri" w:cs="Calibri"/>
            <w:sz w:val="22"/>
            <w:szCs w:val="22"/>
          </w:rPr>
          <w:t>USKVBL/12027/2025/POD,</w:t>
        </w:r>
      </w:sdtContent>
    </w:sdt>
    <w:r w:rsidRPr="00B83C58">
      <w:rPr>
        <w:rFonts w:ascii="Calibri" w:hAnsi="Calibri" w:cs="Calibri"/>
        <w:bCs/>
        <w:sz w:val="22"/>
        <w:szCs w:val="22"/>
      </w:rPr>
      <w:t xml:space="preserve"> č.j.</w:t>
    </w:r>
    <w:r w:rsidR="002F170C">
      <w:rPr>
        <w:rFonts w:ascii="Calibri" w:hAnsi="Calibri" w:cs="Calibri"/>
        <w:bCs/>
        <w:sz w:val="22"/>
        <w:szCs w:val="22"/>
      </w:rPr>
      <w:t> </w:t>
    </w:r>
    <w:sdt>
      <w:sdtPr>
        <w:rPr>
          <w:rFonts w:ascii="Calibri" w:hAnsi="Calibri" w:cs="Calibri"/>
          <w:bCs/>
          <w:sz w:val="22"/>
          <w:szCs w:val="22"/>
        </w:rPr>
        <w:id w:val="-256526429"/>
        <w:placeholder>
          <w:docPart w:val="0457ACB6EBE2452296DEB673DC625C23"/>
        </w:placeholder>
        <w:text/>
      </w:sdtPr>
      <w:sdtEndPr/>
      <w:sdtContent>
        <w:r w:rsidR="00B83C58" w:rsidRPr="00B83C58">
          <w:rPr>
            <w:rFonts w:ascii="Calibri" w:hAnsi="Calibri" w:cs="Calibri"/>
            <w:bCs/>
            <w:sz w:val="22"/>
            <w:szCs w:val="22"/>
          </w:rPr>
          <w:t>USKVBL/9678/2026/REG-</w:t>
        </w:r>
        <w:proofErr w:type="spellStart"/>
        <w:r w:rsidR="00B83C58" w:rsidRPr="00B83C58">
          <w:rPr>
            <w:rFonts w:ascii="Calibri" w:hAnsi="Calibri" w:cs="Calibri"/>
            <w:bCs/>
            <w:sz w:val="22"/>
            <w:szCs w:val="22"/>
          </w:rPr>
          <w:t>Gro</w:t>
        </w:r>
        <w:proofErr w:type="spellEnd"/>
      </w:sdtContent>
    </w:sdt>
    <w:r w:rsidRPr="00B83C58">
      <w:rPr>
        <w:rFonts w:ascii="Calibri" w:hAnsi="Calibri" w:cs="Calibri"/>
        <w:bCs/>
        <w:sz w:val="22"/>
        <w:szCs w:val="22"/>
      </w:rPr>
      <w:t xml:space="preserve"> ze dne </w:t>
    </w:r>
    <w:sdt>
      <w:sdtPr>
        <w:rPr>
          <w:rFonts w:ascii="Calibri" w:hAnsi="Calibri" w:cs="Calibri"/>
          <w:bCs/>
          <w:sz w:val="22"/>
          <w:szCs w:val="22"/>
        </w:rPr>
        <w:id w:val="1167827847"/>
        <w:placeholder>
          <w:docPart w:val="07758A42B4EB41E2A0F753A2015C6917"/>
        </w:placeholder>
        <w:date w:fullDate="2026-06-23T00:00:00Z">
          <w:dateFormat w:val="dd.MM.yyyy"/>
          <w:lid w:val="cs-CZ"/>
          <w:storeMappedDataAs w:val="dateTime"/>
          <w:calendar w:val="gregorian"/>
        </w:date>
      </w:sdtPr>
      <w:sdtEndPr/>
      <w:sdtContent>
        <w:r w:rsidR="00A24BE4" w:rsidRPr="00B83C58">
          <w:rPr>
            <w:rFonts w:ascii="Calibri" w:hAnsi="Calibri" w:cs="Calibri"/>
            <w:bCs/>
            <w:sz w:val="22"/>
            <w:szCs w:val="22"/>
          </w:rPr>
          <w:t>23.06.2026</w:t>
        </w:r>
      </w:sdtContent>
    </w:sdt>
    <w:r w:rsidRPr="00B83C58">
      <w:rPr>
        <w:rFonts w:ascii="Calibri" w:hAnsi="Calibri" w:cs="Calibri"/>
        <w:bCs/>
        <w:sz w:val="22"/>
        <w:szCs w:val="22"/>
      </w:rPr>
      <w:t xml:space="preserve"> o </w:t>
    </w:r>
    <w:sdt>
      <w:sdtPr>
        <w:rPr>
          <w:rFonts w:ascii="Calibri" w:hAnsi="Calibri" w:cs="Calibri"/>
          <w:sz w:val="22"/>
          <w:szCs w:val="22"/>
        </w:rPr>
        <w:id w:val="-425183501"/>
        <w:placeholder>
          <w:docPart w:val="85DDF14831DE45BB9ACD2EA1501EA738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doby platnosti rozhodnutí o schválení veterinárního přípravku" w:value="prodloužení doby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/>
        </w:rPr>
      </w:sdtEndPr>
      <w:sdtContent>
        <w:r w:rsidR="00A24BE4" w:rsidRPr="00B83C58">
          <w:rPr>
            <w:rFonts w:ascii="Calibri" w:hAnsi="Calibri" w:cs="Calibri"/>
            <w:sz w:val="22"/>
            <w:szCs w:val="22"/>
          </w:rPr>
          <w:t>schválení veterinárního přípravku</w:t>
        </w:r>
      </w:sdtContent>
    </w:sdt>
    <w:r w:rsidRPr="00B83C58">
      <w:rPr>
        <w:rFonts w:ascii="Calibri" w:hAnsi="Calibri" w:cs="Calibri"/>
        <w:bCs/>
        <w:sz w:val="22"/>
        <w:szCs w:val="22"/>
      </w:rPr>
      <w:t xml:space="preserve"> </w:t>
    </w:r>
    <w:sdt>
      <w:sdtPr>
        <w:rPr>
          <w:rFonts w:ascii="Calibri" w:hAnsi="Calibri" w:cs="Calibri"/>
          <w:sz w:val="22"/>
          <w:szCs w:val="22"/>
        </w:rPr>
        <w:id w:val="-1053610400"/>
        <w:placeholder>
          <w:docPart w:val="3312C3F3368948C2B8F308B0162FE3EA"/>
        </w:placeholder>
        <w:text/>
      </w:sdtPr>
      <w:sdtEndPr/>
      <w:sdtContent>
        <w:r w:rsidR="00415831" w:rsidRPr="00B83C58">
          <w:rPr>
            <w:rFonts w:ascii="Calibri" w:hAnsi="Calibri" w:cs="Calibri"/>
            <w:sz w:val="22"/>
            <w:szCs w:val="22"/>
          </w:rPr>
          <w:t>ZINKOVÝ SPREJ</w:t>
        </w:r>
      </w:sdtContent>
    </w:sdt>
  </w:p>
  <w:p w14:paraId="2B319230" w14:textId="77777777" w:rsidR="00152F19" w:rsidRDefault="00152F19" w:rsidP="00B83C58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551"/>
    <w:rsid w:val="00062551"/>
    <w:rsid w:val="00152F19"/>
    <w:rsid w:val="00230B89"/>
    <w:rsid w:val="002333F9"/>
    <w:rsid w:val="00293BF5"/>
    <w:rsid w:val="002E62CE"/>
    <w:rsid w:val="002F170C"/>
    <w:rsid w:val="00367802"/>
    <w:rsid w:val="00415831"/>
    <w:rsid w:val="004B102E"/>
    <w:rsid w:val="00527BF5"/>
    <w:rsid w:val="005558D4"/>
    <w:rsid w:val="00556049"/>
    <w:rsid w:val="005F4BCA"/>
    <w:rsid w:val="006D275C"/>
    <w:rsid w:val="007919A5"/>
    <w:rsid w:val="00995863"/>
    <w:rsid w:val="00A24BE4"/>
    <w:rsid w:val="00B83C58"/>
    <w:rsid w:val="00BB6956"/>
    <w:rsid w:val="00BB7391"/>
    <w:rsid w:val="00C555CF"/>
    <w:rsid w:val="00CA0C2C"/>
    <w:rsid w:val="00CB67D9"/>
    <w:rsid w:val="00D167FC"/>
    <w:rsid w:val="00D5605B"/>
    <w:rsid w:val="00F1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49C79"/>
  <w15:chartTrackingRefBased/>
  <w15:docId w15:val="{A01FB554-40DE-4E41-ABCB-9086DDCC9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625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625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25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625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625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625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625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625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625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25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625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25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6255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6255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6255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6255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6255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6255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625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625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625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625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625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6255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6255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6255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625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6255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62551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5558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58D4"/>
  </w:style>
  <w:style w:type="paragraph" w:styleId="Zpat">
    <w:name w:val="footer"/>
    <w:basedOn w:val="Normln"/>
    <w:link w:val="ZpatChar"/>
    <w:uiPriority w:val="99"/>
    <w:unhideWhenUsed/>
    <w:rsid w:val="005558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58D4"/>
  </w:style>
  <w:style w:type="character" w:styleId="Zstupntext">
    <w:name w:val="Placeholder Text"/>
    <w:qFormat/>
    <w:rsid w:val="00152F19"/>
    <w:rPr>
      <w:color w:val="808080"/>
    </w:rPr>
  </w:style>
  <w:style w:type="character" w:customStyle="1" w:styleId="Styl2">
    <w:name w:val="Styl2"/>
    <w:basedOn w:val="Standardnpsmoodstavce"/>
    <w:uiPriority w:val="1"/>
    <w:qFormat/>
    <w:rsid w:val="00152F19"/>
    <w:rPr>
      <w:b/>
      <w:bCs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152F1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52F1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52F1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52F1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52F1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2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2F19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152F1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cbproducts@covetru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967C63193B42F6AA27240EC57961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62D7D9-4C37-406A-8E8C-09F68E8F3265}"/>
      </w:docPartPr>
      <w:docPartBody>
        <w:p w:rsidR="0000679F" w:rsidRDefault="006056F0" w:rsidP="006056F0">
          <w:pPr>
            <w:pStyle w:val="5B967C63193B42F6AA27240EC579615A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0457ACB6EBE2452296DEB673DC625C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51B236-9B96-4627-99FF-E02435C95F80}"/>
      </w:docPartPr>
      <w:docPartBody>
        <w:p w:rsidR="0000679F" w:rsidRDefault="006056F0" w:rsidP="006056F0">
          <w:pPr>
            <w:pStyle w:val="0457ACB6EBE2452296DEB673DC625C2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7758A42B4EB41E2A0F753A2015C69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51DB387-8CFB-4FAC-A6F9-0850ED7BAB3C}"/>
      </w:docPartPr>
      <w:docPartBody>
        <w:p w:rsidR="0000679F" w:rsidRDefault="006056F0" w:rsidP="006056F0">
          <w:pPr>
            <w:pStyle w:val="07758A42B4EB41E2A0F753A2015C6917"/>
          </w:pPr>
          <w:r>
            <w:rPr>
              <w:rStyle w:val="Zstupntext"/>
            </w:rPr>
            <w:t>Klikněte sem a zadejte datum.</w:t>
          </w:r>
        </w:p>
      </w:docPartBody>
    </w:docPart>
    <w:docPart>
      <w:docPartPr>
        <w:name w:val="85DDF14831DE45BB9ACD2EA1501EA7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DF0DA1-D572-4C2C-A881-DFB81F97D429}"/>
      </w:docPartPr>
      <w:docPartBody>
        <w:p w:rsidR="0000679F" w:rsidRDefault="006056F0" w:rsidP="006056F0">
          <w:pPr>
            <w:pStyle w:val="85DDF14831DE45BB9ACD2EA1501EA738"/>
          </w:pPr>
          <w:r w:rsidRPr="00A85925">
            <w:rPr>
              <w:rStyle w:val="Zstupntext"/>
            </w:rPr>
            <w:t>Zvolte položku.</w:t>
          </w:r>
        </w:p>
      </w:docPartBody>
    </w:docPart>
    <w:docPart>
      <w:docPartPr>
        <w:name w:val="3312C3F3368948C2B8F308B0162FE3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0B9DEC-2996-4CFA-984C-466AD0A01657}"/>
      </w:docPartPr>
      <w:docPartBody>
        <w:p w:rsidR="0000679F" w:rsidRDefault="006056F0" w:rsidP="006056F0">
          <w:pPr>
            <w:pStyle w:val="3312C3F3368948C2B8F308B0162FE3EA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6F0"/>
    <w:rsid w:val="0000679F"/>
    <w:rsid w:val="006056F0"/>
    <w:rsid w:val="008F7EA7"/>
    <w:rsid w:val="009523D5"/>
    <w:rsid w:val="009E576C"/>
    <w:rsid w:val="00C063C7"/>
    <w:rsid w:val="00C359F7"/>
    <w:rsid w:val="00FC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qFormat/>
    <w:rsid w:val="006056F0"/>
    <w:rPr>
      <w:color w:val="808080"/>
    </w:rPr>
  </w:style>
  <w:style w:type="paragraph" w:customStyle="1" w:styleId="5B967C63193B42F6AA27240EC579615A">
    <w:name w:val="5B967C63193B42F6AA27240EC579615A"/>
    <w:rsid w:val="006056F0"/>
  </w:style>
  <w:style w:type="paragraph" w:customStyle="1" w:styleId="0457ACB6EBE2452296DEB673DC625C23">
    <w:name w:val="0457ACB6EBE2452296DEB673DC625C23"/>
    <w:rsid w:val="006056F0"/>
  </w:style>
  <w:style w:type="paragraph" w:customStyle="1" w:styleId="07758A42B4EB41E2A0F753A2015C6917">
    <w:name w:val="07758A42B4EB41E2A0F753A2015C6917"/>
    <w:rsid w:val="006056F0"/>
  </w:style>
  <w:style w:type="paragraph" w:customStyle="1" w:styleId="85DDF14831DE45BB9ACD2EA1501EA738">
    <w:name w:val="85DDF14831DE45BB9ACD2EA1501EA738"/>
    <w:rsid w:val="006056F0"/>
  </w:style>
  <w:style w:type="paragraph" w:customStyle="1" w:styleId="3312C3F3368948C2B8F308B0162FE3EA">
    <w:name w:val="3312C3F3368948C2B8F308B0162FE3EA"/>
    <w:rsid w:val="006056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Labudová</dc:creator>
  <cp:keywords/>
  <dc:description/>
  <cp:lastModifiedBy>Leona Nepejchalová</cp:lastModifiedBy>
  <cp:revision>15</cp:revision>
  <dcterms:created xsi:type="dcterms:W3CDTF">2026-06-15T12:57:00Z</dcterms:created>
  <dcterms:modified xsi:type="dcterms:W3CDTF">2026-06-26T13:47:00Z</dcterms:modified>
</cp:coreProperties>
</file>