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B0C85" w14:textId="00B288BE" w:rsidR="000D0C72" w:rsidRPr="00565990" w:rsidRDefault="009B67C4" w:rsidP="000D0C72">
      <w:pPr>
        <w:spacing w:after="120"/>
        <w:rPr>
          <w:rFonts w:asciiTheme="minorHAnsi" w:hAnsiTheme="minorHAnsi" w:cstheme="minorHAnsi"/>
          <w:b/>
          <w:sz w:val="22"/>
          <w:szCs w:val="22"/>
          <w:lang w:val="cs-CZ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  <w:lang w:val="cs-CZ"/>
        </w:rPr>
        <w:t>Dirty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cs-CZ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cs-CZ"/>
        </w:rPr>
        <w:t>Dawg</w:t>
      </w:r>
      <w:proofErr w:type="spellEnd"/>
      <w:r w:rsidR="000D0C72" w:rsidRPr="0056599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– Šampon</w:t>
      </w:r>
      <w:r w:rsidR="000D0C72" w:rsidRPr="00565990">
        <w:rPr>
          <w:rFonts w:ascii="Calibri" w:hAnsi="Calibri" w:cs="Calibri"/>
          <w:b/>
          <w:sz w:val="22"/>
          <w:szCs w:val="22"/>
          <w:lang w:val="cs-CZ"/>
        </w:rPr>
        <w:t xml:space="preserve"> pro </w:t>
      </w:r>
      <w:r w:rsidR="000D0C72">
        <w:rPr>
          <w:rFonts w:ascii="Calibri" w:hAnsi="Calibri" w:cs="Calibri"/>
          <w:b/>
          <w:sz w:val="22"/>
          <w:szCs w:val="22"/>
          <w:lang w:val="cs-CZ"/>
        </w:rPr>
        <w:t xml:space="preserve">psy </w:t>
      </w:r>
      <w:proofErr w:type="spellStart"/>
      <w:r w:rsidR="000D0C72">
        <w:rPr>
          <w:rFonts w:ascii="Calibri" w:hAnsi="Calibri" w:cs="Calibri"/>
          <w:b/>
          <w:sz w:val="22"/>
          <w:szCs w:val="22"/>
          <w:lang w:val="cs-CZ"/>
        </w:rPr>
        <w:t>bezoplachový</w:t>
      </w:r>
      <w:proofErr w:type="spellEnd"/>
    </w:p>
    <w:p w14:paraId="6B0BF9BE" w14:textId="77777777" w:rsidR="000D0C72" w:rsidRPr="00565990" w:rsidRDefault="000D0C72" w:rsidP="000D0C72">
      <w:pPr>
        <w:spacing w:after="120"/>
        <w:rPr>
          <w:rFonts w:ascii="Calibri" w:hAnsi="Calibri" w:cs="Calibri"/>
          <w:sz w:val="22"/>
          <w:szCs w:val="22"/>
          <w:lang w:val="cs-CZ"/>
        </w:rPr>
      </w:pPr>
      <w:proofErr w:type="spellStart"/>
      <w:r w:rsidRPr="00565990">
        <w:rPr>
          <w:rFonts w:ascii="Calibri" w:hAnsi="Calibri" w:cs="Calibri"/>
          <w:sz w:val="22"/>
          <w:szCs w:val="22"/>
          <w:lang w:val="cs-CZ"/>
        </w:rPr>
        <w:t>Animology</w:t>
      </w:r>
      <w:proofErr w:type="spellEnd"/>
    </w:p>
    <w:p w14:paraId="4578ED67" w14:textId="77777777" w:rsidR="000D0C72" w:rsidRPr="00565990" w:rsidRDefault="000D0C72" w:rsidP="000D0C72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565990">
        <w:rPr>
          <w:rFonts w:asciiTheme="minorHAnsi" w:hAnsiTheme="minorHAnsi" w:cstheme="minorHAnsi"/>
          <w:sz w:val="22"/>
          <w:szCs w:val="22"/>
          <w:lang w:val="cs-CZ"/>
        </w:rPr>
        <w:t>250 ml</w:t>
      </w:r>
    </w:p>
    <w:p w14:paraId="5878FDCF" w14:textId="6BB52283" w:rsidR="000D0C72" w:rsidRDefault="000D0C72" w:rsidP="000D0C72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proofErr w:type="spellStart"/>
      <w:r w:rsidRPr="000D0C72">
        <w:rPr>
          <w:rFonts w:asciiTheme="minorHAnsi" w:hAnsiTheme="minorHAnsi" w:cstheme="minorHAnsi"/>
          <w:sz w:val="22"/>
          <w:szCs w:val="22"/>
          <w:lang w:val="cs-CZ"/>
        </w:rPr>
        <w:t>Bezoplachový</w:t>
      </w:r>
      <w:proofErr w:type="spellEnd"/>
      <w:r w:rsidRPr="000D0C72">
        <w:rPr>
          <w:rFonts w:asciiTheme="minorHAnsi" w:hAnsiTheme="minorHAnsi" w:cstheme="minorHAnsi"/>
          <w:sz w:val="22"/>
          <w:szCs w:val="22"/>
          <w:lang w:val="cs-CZ"/>
        </w:rPr>
        <w:t xml:space="preserve"> šampon pro psy </w:t>
      </w:r>
      <w:r w:rsidR="008F042D">
        <w:rPr>
          <w:rFonts w:asciiTheme="minorHAnsi" w:hAnsiTheme="minorHAnsi" w:cstheme="minorHAnsi"/>
          <w:sz w:val="22"/>
          <w:szCs w:val="22"/>
          <w:lang w:val="cs-CZ"/>
        </w:rPr>
        <w:t>napomáhá odstranit</w:t>
      </w:r>
      <w:r w:rsidR="008F042D" w:rsidRPr="000D0C72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0D0C72">
        <w:rPr>
          <w:rFonts w:asciiTheme="minorHAnsi" w:hAnsiTheme="minorHAnsi" w:cstheme="minorHAnsi"/>
          <w:sz w:val="22"/>
          <w:szCs w:val="22"/>
          <w:lang w:val="cs-CZ"/>
        </w:rPr>
        <w:t xml:space="preserve">zápach ze srsti bez nutnosti oplachování. Vhodný pro všechna plemena psů. Šampon ve formě spreje je snadno použitelný. </w:t>
      </w:r>
    </w:p>
    <w:p w14:paraId="4BE7DD9D" w14:textId="76013AB7" w:rsidR="000D0C72" w:rsidRDefault="000D0C72" w:rsidP="000D0C72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0A3CCF">
        <w:rPr>
          <w:rFonts w:asciiTheme="minorHAnsi" w:hAnsiTheme="minorHAnsi" w:cstheme="minorHAnsi"/>
          <w:b/>
          <w:sz w:val="22"/>
          <w:szCs w:val="22"/>
          <w:lang w:val="cs-CZ"/>
        </w:rPr>
        <w:t>Jak používat</w:t>
      </w:r>
      <w:r w:rsidRPr="000D0C72">
        <w:rPr>
          <w:rFonts w:asciiTheme="minorHAnsi" w:hAnsiTheme="minorHAnsi" w:cstheme="minorHAnsi"/>
          <w:sz w:val="22"/>
          <w:szCs w:val="22"/>
          <w:lang w:val="cs-CZ"/>
        </w:rPr>
        <w:t xml:space="preserve">: Šampon rovnoměrně </w:t>
      </w:r>
      <w:r w:rsidR="008F042D">
        <w:rPr>
          <w:rFonts w:asciiTheme="minorHAnsi" w:hAnsiTheme="minorHAnsi" w:cstheme="minorHAnsi"/>
          <w:sz w:val="22"/>
          <w:szCs w:val="22"/>
          <w:lang w:val="cs-CZ"/>
        </w:rPr>
        <w:t>naneste</w:t>
      </w:r>
      <w:r w:rsidR="008F042D" w:rsidRPr="000D0C72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0D0C72">
        <w:rPr>
          <w:rFonts w:asciiTheme="minorHAnsi" w:hAnsiTheme="minorHAnsi" w:cstheme="minorHAnsi"/>
          <w:sz w:val="22"/>
          <w:szCs w:val="22"/>
          <w:lang w:val="cs-CZ"/>
        </w:rPr>
        <w:t xml:space="preserve">na srst, jemně ho vmasírujte a nechte </w:t>
      </w:r>
      <w:r>
        <w:rPr>
          <w:rFonts w:asciiTheme="minorHAnsi" w:hAnsiTheme="minorHAnsi" w:cstheme="minorHAnsi"/>
          <w:sz w:val="22"/>
          <w:szCs w:val="22"/>
          <w:lang w:val="cs-CZ"/>
        </w:rPr>
        <w:t>uschnout</w:t>
      </w:r>
      <w:r w:rsidRPr="000D0C72">
        <w:rPr>
          <w:rFonts w:asciiTheme="minorHAnsi" w:hAnsiTheme="minorHAnsi" w:cstheme="minorHAnsi"/>
          <w:sz w:val="22"/>
          <w:szCs w:val="22"/>
          <w:lang w:val="cs-CZ"/>
        </w:rPr>
        <w:t xml:space="preserve">. </w:t>
      </w:r>
      <w:r w:rsidR="008F042D">
        <w:rPr>
          <w:rFonts w:asciiTheme="minorHAnsi" w:hAnsiTheme="minorHAnsi" w:cstheme="minorHAnsi"/>
          <w:sz w:val="22"/>
          <w:szCs w:val="22"/>
          <w:lang w:val="cs-CZ"/>
        </w:rPr>
        <w:t>Vyvarujte se</w:t>
      </w:r>
      <w:r w:rsidR="008F042D" w:rsidRPr="002C324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2C3240">
        <w:rPr>
          <w:rFonts w:asciiTheme="minorHAnsi" w:hAnsiTheme="minorHAnsi" w:cstheme="minorHAnsi"/>
          <w:sz w:val="22"/>
          <w:szCs w:val="22"/>
          <w:lang w:val="cs-CZ"/>
        </w:rPr>
        <w:t xml:space="preserve">kontaktu s očima. V případě zasažení, vypláchněte oči vodou. Uchovávejte při pokojové teplotě. Uchovávejte mimo dohled a dosah dětí. </w:t>
      </w:r>
    </w:p>
    <w:p w14:paraId="34746BDD" w14:textId="77777777" w:rsidR="008F042D" w:rsidRPr="002C3240" w:rsidRDefault="008F042D" w:rsidP="008F042D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517BF9">
        <w:rPr>
          <w:rFonts w:asciiTheme="minorHAnsi" w:hAnsiTheme="minorHAnsi" w:cstheme="minorHAnsi"/>
          <w:sz w:val="22"/>
          <w:szCs w:val="22"/>
          <w:lang w:val="cs-CZ"/>
        </w:rPr>
        <w:t>Odpad likvidujte podle místních právních předpisů.</w:t>
      </w:r>
    </w:p>
    <w:p w14:paraId="192DC081" w14:textId="77777777" w:rsidR="000D0C72" w:rsidRPr="002C3240" w:rsidRDefault="000D0C72" w:rsidP="000D0C72">
      <w:pPr>
        <w:spacing w:after="120"/>
        <w:rPr>
          <w:rFonts w:ascii="Calibri" w:hAnsi="Calibri" w:cs="Calibri"/>
          <w:sz w:val="22"/>
          <w:szCs w:val="22"/>
          <w:lang w:val="cs-CZ"/>
        </w:rPr>
      </w:pPr>
      <w:bookmarkStart w:id="0" w:name="_Hlk118714364"/>
      <w:r w:rsidRPr="002C3240">
        <w:rPr>
          <w:rFonts w:ascii="Calibri" w:hAnsi="Calibri" w:cs="Calibri"/>
          <w:sz w:val="22"/>
          <w:szCs w:val="22"/>
          <w:lang w:val="cs-CZ"/>
        </w:rPr>
        <w:t>Pouze pro zvířata!</w:t>
      </w:r>
      <w:r w:rsidRPr="002C3240">
        <w:rPr>
          <w:sz w:val="22"/>
          <w:szCs w:val="22"/>
          <w:lang w:val="cs-CZ"/>
        </w:rPr>
        <w:t xml:space="preserve"> </w:t>
      </w:r>
      <w:r w:rsidRPr="002C3240">
        <w:rPr>
          <w:rFonts w:ascii="Calibri" w:hAnsi="Calibri" w:cs="Calibri"/>
          <w:sz w:val="22"/>
          <w:szCs w:val="22"/>
          <w:lang w:val="cs-CZ"/>
        </w:rPr>
        <w:t>Veterinární přípravek.</w:t>
      </w:r>
    </w:p>
    <w:p w14:paraId="1B03540D" w14:textId="58520A5B" w:rsidR="008F042D" w:rsidRPr="008F042D" w:rsidRDefault="000D0C72" w:rsidP="008F042D">
      <w:pPr>
        <w:tabs>
          <w:tab w:val="left" w:pos="2340"/>
        </w:tabs>
        <w:spacing w:after="120"/>
        <w:jc w:val="both"/>
        <w:rPr>
          <w:rFonts w:ascii="Calibri" w:hAnsi="Calibri" w:cs="Calibri"/>
          <w:sz w:val="22"/>
          <w:szCs w:val="22"/>
          <w:lang w:val="cs-CZ"/>
        </w:rPr>
      </w:pPr>
      <w:r w:rsidRPr="00674014">
        <w:rPr>
          <w:rFonts w:ascii="Calibri" w:hAnsi="Calibri" w:cs="Calibri"/>
          <w:b/>
          <w:sz w:val="22"/>
          <w:szCs w:val="22"/>
          <w:lang w:val="cs-CZ"/>
        </w:rPr>
        <w:t>Složení</w:t>
      </w:r>
      <w:r w:rsidRPr="002C3240">
        <w:rPr>
          <w:rFonts w:ascii="Calibri" w:hAnsi="Calibri" w:cs="Calibri"/>
          <w:sz w:val="22"/>
          <w:szCs w:val="22"/>
          <w:lang w:val="cs-CZ"/>
        </w:rPr>
        <w:t xml:space="preserve">: </w:t>
      </w:r>
      <w:r w:rsidRPr="002C3240">
        <w:rPr>
          <w:rFonts w:ascii="Calibri" w:hAnsi="Calibri" w:cs="Calibri"/>
          <w:i/>
          <w:sz w:val="22"/>
          <w:szCs w:val="22"/>
          <w:lang w:val="cs-CZ"/>
        </w:rPr>
        <w:t xml:space="preserve">uvedeno na obalu, viz </w:t>
      </w:r>
      <w:proofErr w:type="spellStart"/>
      <w:r w:rsidRPr="002C3240">
        <w:rPr>
          <w:rFonts w:ascii="Calibri" w:hAnsi="Calibri" w:cs="Calibri"/>
          <w:i/>
          <w:sz w:val="22"/>
          <w:szCs w:val="22"/>
          <w:lang w:val="cs-CZ"/>
        </w:rPr>
        <w:t>Ingredients</w:t>
      </w:r>
      <w:proofErr w:type="spellEnd"/>
      <w:r w:rsidR="008F042D">
        <w:rPr>
          <w:rFonts w:ascii="Calibri" w:hAnsi="Calibri" w:cs="Calibri"/>
          <w:i/>
          <w:sz w:val="22"/>
          <w:szCs w:val="22"/>
          <w:lang w:val="cs-CZ"/>
        </w:rPr>
        <w:t xml:space="preserve"> </w:t>
      </w:r>
      <w:r w:rsidR="008F042D">
        <w:rPr>
          <w:rFonts w:ascii="Calibri" w:hAnsi="Calibri" w:cs="Calibri"/>
          <w:sz w:val="22"/>
          <w:szCs w:val="22"/>
          <w:lang w:val="cs-CZ"/>
        </w:rPr>
        <w:t>(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Aqua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Isopropyl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Alcohol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Polysorbate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 20,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Saccharomyces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 Ferment,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Benzylhemiformal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Parfum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, PEG-7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Glyceryl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Cocoate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Disodium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 EDTA,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Panthenol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 Hydroxide, Benzyl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Alcohol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Potassium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Sorbate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Benzoate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Linalool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Hexyl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8F042D" w:rsidRPr="008F042D">
        <w:rPr>
          <w:rFonts w:ascii="Calibri" w:hAnsi="Calibri" w:cs="Calibri"/>
          <w:sz w:val="22"/>
          <w:szCs w:val="22"/>
          <w:lang w:val="cs-CZ"/>
        </w:rPr>
        <w:t>Cinnamal</w:t>
      </w:r>
      <w:proofErr w:type="spellEnd"/>
      <w:r w:rsidR="008F042D" w:rsidRPr="008F042D">
        <w:rPr>
          <w:rFonts w:ascii="Calibri" w:hAnsi="Calibri" w:cs="Calibri"/>
          <w:sz w:val="22"/>
          <w:szCs w:val="22"/>
          <w:lang w:val="cs-CZ"/>
        </w:rPr>
        <w:t>, Limonene, Geraniol</w:t>
      </w:r>
      <w:r w:rsidR="008F042D">
        <w:rPr>
          <w:rFonts w:ascii="Calibri" w:hAnsi="Calibri" w:cs="Calibri"/>
          <w:sz w:val="22"/>
          <w:szCs w:val="22"/>
          <w:lang w:val="cs-CZ"/>
        </w:rPr>
        <w:t>).</w:t>
      </w:r>
    </w:p>
    <w:p w14:paraId="0B3EE0FE" w14:textId="69BC3762" w:rsidR="000D0C72" w:rsidRPr="008F042D" w:rsidRDefault="008F042D" w:rsidP="008F042D">
      <w:pPr>
        <w:tabs>
          <w:tab w:val="left" w:pos="2340"/>
        </w:tabs>
        <w:spacing w:after="120"/>
        <w:rPr>
          <w:rFonts w:ascii="Calibri" w:hAnsi="Calibri" w:cs="Calibri"/>
          <w:sz w:val="22"/>
          <w:szCs w:val="22"/>
          <w:lang w:val="cs-CZ"/>
        </w:rPr>
      </w:pPr>
      <w:proofErr w:type="spellStart"/>
      <w:r w:rsidRPr="008F042D">
        <w:rPr>
          <w:rFonts w:ascii="Calibri" w:hAnsi="Calibri" w:cs="Calibri"/>
          <w:sz w:val="22"/>
          <w:szCs w:val="22"/>
          <w:lang w:val="cs-CZ"/>
        </w:rPr>
        <w:t>Contains</w:t>
      </w:r>
      <w:proofErr w:type="spellEnd"/>
      <w:r w:rsidRPr="008F042D">
        <w:rPr>
          <w:rFonts w:ascii="Calibri" w:hAnsi="Calibri" w:cs="Calibri"/>
          <w:sz w:val="22"/>
          <w:szCs w:val="22"/>
          <w:lang w:val="cs-CZ"/>
        </w:rPr>
        <w:t xml:space="preserve">: </w:t>
      </w:r>
      <w:proofErr w:type="spellStart"/>
      <w:r w:rsidRPr="008F042D">
        <w:rPr>
          <w:rFonts w:ascii="Calibri" w:hAnsi="Calibri" w:cs="Calibri"/>
          <w:sz w:val="22"/>
          <w:szCs w:val="22"/>
          <w:lang w:val="cs-CZ"/>
        </w:rPr>
        <w:t>Benzylhemiformal</w:t>
      </w:r>
      <w:proofErr w:type="spellEnd"/>
      <w:r w:rsidRPr="008F042D">
        <w:rPr>
          <w:rFonts w:ascii="Calibri" w:hAnsi="Calibri" w:cs="Calibri"/>
          <w:sz w:val="22"/>
          <w:szCs w:val="22"/>
          <w:lang w:val="cs-CZ"/>
        </w:rPr>
        <w:t>.</w:t>
      </w:r>
    </w:p>
    <w:p w14:paraId="180A1E85" w14:textId="77777777" w:rsidR="008F042D" w:rsidRDefault="000D0C72" w:rsidP="000D0C72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674014">
        <w:rPr>
          <w:rFonts w:ascii="Calibri" w:hAnsi="Calibri" w:cs="Calibri"/>
          <w:b/>
          <w:sz w:val="22"/>
          <w:szCs w:val="22"/>
          <w:lang w:val="cs-CZ"/>
        </w:rPr>
        <w:t>Číslo šar</w:t>
      </w:r>
      <w:r w:rsidRPr="00674014">
        <w:rPr>
          <w:rFonts w:ascii="Calibri" w:eastAsia="Calibri" w:hAnsi="Calibri" w:cs="Calibri"/>
          <w:b/>
          <w:sz w:val="22"/>
          <w:szCs w:val="22"/>
          <w:lang w:val="cs-CZ" w:eastAsia="en-US"/>
        </w:rPr>
        <w:t>že</w:t>
      </w:r>
      <w:r w:rsidRPr="002C3240">
        <w:rPr>
          <w:rFonts w:ascii="Calibri" w:eastAsia="Calibri" w:hAnsi="Calibri" w:cs="Calibri"/>
          <w:sz w:val="22"/>
          <w:szCs w:val="22"/>
          <w:lang w:val="cs-CZ" w:eastAsia="en-US"/>
        </w:rPr>
        <w:t xml:space="preserve">: </w:t>
      </w:r>
      <w:r w:rsidRPr="002C3240">
        <w:rPr>
          <w:rFonts w:ascii="Calibri" w:eastAsia="Calibri" w:hAnsi="Calibri" w:cs="Calibri"/>
          <w:i/>
          <w:sz w:val="22"/>
          <w:szCs w:val="22"/>
          <w:lang w:val="cs-CZ" w:eastAsia="en-US"/>
        </w:rPr>
        <w:t>viz obal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, doba použitelnosti: 3 roky od data výroby.</w:t>
      </w:r>
    </w:p>
    <w:p w14:paraId="064A38BC" w14:textId="4260D64D" w:rsidR="000D0C72" w:rsidRPr="002C3240" w:rsidRDefault="000D0C72" w:rsidP="000D0C72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 Po otevření originálního balení 1 rok (</w:t>
      </w:r>
      <w:r w:rsidRPr="002C3240">
        <w:rPr>
          <w:rFonts w:ascii="Calibri" w:eastAsia="Calibri" w:hAnsi="Calibri"/>
          <w:i/>
          <w:sz w:val="22"/>
          <w:szCs w:val="22"/>
          <w:lang w:val="cs-CZ" w:eastAsia="en-US"/>
        </w:rPr>
        <w:t>piktogram)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.</w:t>
      </w:r>
    </w:p>
    <w:bookmarkEnd w:id="0"/>
    <w:p w14:paraId="686F2A35" w14:textId="77777777" w:rsidR="000D0C72" w:rsidRPr="002C3240" w:rsidRDefault="000D0C72" w:rsidP="000D0C72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674014">
        <w:rPr>
          <w:rFonts w:ascii="Calibri" w:eastAsia="Calibri" w:hAnsi="Calibri"/>
          <w:b/>
          <w:sz w:val="22"/>
          <w:szCs w:val="22"/>
          <w:lang w:val="cs-CZ" w:eastAsia="en-US"/>
        </w:rPr>
        <w:t>Výrobce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Group55 Ltd, Matrix Park, Western Ave., </w:t>
      </w:r>
      <w:proofErr w:type="spellStart"/>
      <w:r w:rsidRPr="002C3240">
        <w:rPr>
          <w:rFonts w:ascii="Calibri" w:eastAsia="Calibri" w:hAnsi="Calibri"/>
          <w:sz w:val="22"/>
          <w:szCs w:val="22"/>
          <w:lang w:val="cs-CZ" w:eastAsia="en-US"/>
        </w:rPr>
        <w:t>Chorley</w:t>
      </w:r>
      <w:proofErr w:type="spellEnd"/>
      <w:r w:rsidRPr="002C3240">
        <w:rPr>
          <w:rFonts w:ascii="Calibri" w:eastAsia="Calibri" w:hAnsi="Calibri"/>
          <w:sz w:val="22"/>
          <w:szCs w:val="22"/>
          <w:lang w:val="cs-CZ" w:eastAsia="en-US"/>
        </w:rPr>
        <w:t>, Spojené království</w:t>
      </w:r>
    </w:p>
    <w:p w14:paraId="6F079DB3" w14:textId="24451269" w:rsidR="00674014" w:rsidRDefault="008F042D" w:rsidP="00674014">
      <w:pPr>
        <w:rPr>
          <w:rFonts w:ascii="Calibri" w:eastAsia="Calibri" w:hAnsi="Calibri"/>
          <w:sz w:val="22"/>
          <w:szCs w:val="22"/>
          <w:lang w:val="cs-CZ" w:eastAsia="en-US"/>
        </w:rPr>
      </w:pPr>
      <w:r w:rsidRPr="008F042D">
        <w:rPr>
          <w:rFonts w:ascii="Calibri" w:eastAsia="Calibri" w:hAnsi="Calibri"/>
          <w:b/>
          <w:sz w:val="22"/>
          <w:szCs w:val="22"/>
          <w:lang w:val="cs-CZ" w:eastAsia="en-US"/>
        </w:rPr>
        <w:t>Držitel rozhodnutí o schválení/</w:t>
      </w:r>
      <w:r w:rsidR="000D0C72" w:rsidRPr="00674014">
        <w:rPr>
          <w:rFonts w:ascii="Calibri" w:eastAsia="Calibri" w:hAnsi="Calibri"/>
          <w:b/>
          <w:sz w:val="22"/>
          <w:szCs w:val="22"/>
          <w:lang w:val="cs-CZ" w:eastAsia="en-US"/>
        </w:rPr>
        <w:t>Dovozce</w:t>
      </w:r>
      <w:r w:rsidR="000D0C72"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</w:t>
      </w:r>
      <w:bookmarkStart w:id="1" w:name="_Hlk233703762"/>
      <w:r w:rsidR="00674014" w:rsidRPr="00674014">
        <w:rPr>
          <w:rFonts w:ascii="Calibri" w:eastAsia="Calibri" w:hAnsi="Calibri"/>
          <w:sz w:val="22"/>
          <w:szCs w:val="22"/>
          <w:lang w:val="cs-CZ" w:eastAsia="en-US"/>
        </w:rPr>
        <w:t xml:space="preserve">blue </w:t>
      </w:r>
      <w:proofErr w:type="spellStart"/>
      <w:r w:rsidR="00674014" w:rsidRPr="00674014">
        <w:rPr>
          <w:rFonts w:ascii="Calibri" w:eastAsia="Calibri" w:hAnsi="Calibri"/>
          <w:sz w:val="22"/>
          <w:szCs w:val="22"/>
          <w:lang w:val="cs-CZ" w:eastAsia="en-US"/>
        </w:rPr>
        <w:t>gray</w:t>
      </w:r>
      <w:proofErr w:type="spellEnd"/>
      <w:r w:rsidR="00674014" w:rsidRPr="00674014">
        <w:rPr>
          <w:rFonts w:ascii="Calibri" w:eastAsia="Calibri" w:hAnsi="Calibri"/>
          <w:sz w:val="22"/>
          <w:szCs w:val="22"/>
          <w:lang w:val="cs-CZ" w:eastAsia="en-US"/>
        </w:rPr>
        <w:t>, s.r.o., Kremnička 47/A, 974 05 Banská Bystrica, Slovenská republika</w:t>
      </w:r>
      <w:bookmarkEnd w:id="1"/>
    </w:p>
    <w:p w14:paraId="00B7A13A" w14:textId="77777777" w:rsidR="00674014" w:rsidRDefault="00674014" w:rsidP="00674014"/>
    <w:p w14:paraId="7445A71F" w14:textId="79633C27" w:rsidR="000D0C72" w:rsidRPr="00565990" w:rsidRDefault="00674014" w:rsidP="00674014">
      <w:pPr>
        <w:spacing w:after="120" w:line="259" w:lineRule="auto"/>
        <w:rPr>
          <w:rFonts w:asciiTheme="minorHAnsi" w:hAnsiTheme="minorHAnsi" w:cstheme="minorHAnsi"/>
          <w:vanish/>
          <w:sz w:val="22"/>
          <w:szCs w:val="22"/>
          <w:lang w:val="cs-CZ"/>
        </w:rPr>
      </w:pPr>
      <w:r w:rsidRPr="00674014">
        <w:rPr>
          <w:rFonts w:asciiTheme="minorHAnsi" w:hAnsiTheme="minorHAnsi" w:cstheme="minorHAnsi"/>
          <w:b/>
          <w:sz w:val="22"/>
          <w:szCs w:val="22"/>
          <w:lang w:val="cs-CZ"/>
        </w:rPr>
        <w:t>Číslo schválení</w:t>
      </w:r>
      <w:r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_Hlk233703788"/>
      <w:r w:rsidR="000D0C72">
        <w:rPr>
          <w:rFonts w:asciiTheme="minorHAnsi" w:hAnsiTheme="minorHAnsi" w:cstheme="minorHAnsi"/>
          <w:sz w:val="22"/>
          <w:szCs w:val="22"/>
          <w:lang w:val="cs-CZ"/>
        </w:rPr>
        <w:t>110</w:t>
      </w:r>
      <w:r w:rsidR="000D0C72" w:rsidRPr="002C3240">
        <w:rPr>
          <w:rFonts w:asciiTheme="minorHAnsi" w:hAnsiTheme="minorHAnsi" w:cstheme="minorHAnsi"/>
          <w:sz w:val="22"/>
          <w:szCs w:val="22"/>
          <w:lang w:val="cs-CZ"/>
        </w:rPr>
        <w:t>-21/C</w:t>
      </w:r>
    </w:p>
    <w:p w14:paraId="2F294DC5" w14:textId="77777777" w:rsidR="000D0C72" w:rsidRDefault="000D0C72" w:rsidP="000D0C72"/>
    <w:bookmarkEnd w:id="2"/>
    <w:p w14:paraId="5E993BA2" w14:textId="77777777" w:rsidR="000D0C72" w:rsidRDefault="000D0C72" w:rsidP="000D0C72"/>
    <w:p w14:paraId="3791911D" w14:textId="77777777" w:rsidR="000D0C72" w:rsidRDefault="000D0C72" w:rsidP="000D0C72"/>
    <w:p w14:paraId="6671457F" w14:textId="77777777" w:rsidR="00B523D3" w:rsidRDefault="00B523D3"/>
    <w:sectPr w:rsidR="00B523D3" w:rsidSect="006731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aperSrc w:first="4" w:other="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C5D82" w14:textId="77777777" w:rsidR="006B5743" w:rsidRDefault="006B5743">
      <w:r>
        <w:separator/>
      </w:r>
    </w:p>
  </w:endnote>
  <w:endnote w:type="continuationSeparator" w:id="0">
    <w:p w14:paraId="78DD199C" w14:textId="77777777" w:rsidR="006B5743" w:rsidRDefault="006B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8DCAA" w14:textId="77777777" w:rsidR="00DD4E4C" w:rsidRDefault="00DD4E4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38636" w14:textId="77777777" w:rsidR="00DD4E4C" w:rsidRDefault="00DD4E4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A89A8" w14:textId="77777777" w:rsidR="00DD4E4C" w:rsidRDefault="00DD4E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34FD7" w14:textId="77777777" w:rsidR="006B5743" w:rsidRDefault="006B5743">
      <w:r>
        <w:separator/>
      </w:r>
    </w:p>
  </w:footnote>
  <w:footnote w:type="continuationSeparator" w:id="0">
    <w:p w14:paraId="46929EDB" w14:textId="77777777" w:rsidR="006B5743" w:rsidRDefault="006B5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36935" w14:textId="77777777" w:rsidR="00DD4E4C" w:rsidRDefault="00DD4E4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621AA" w14:textId="2B2B306B" w:rsidR="008F042D" w:rsidRPr="008F042D" w:rsidRDefault="008F042D" w:rsidP="00BF6F16">
    <w:pPr>
      <w:jc w:val="both"/>
      <w:rPr>
        <w:rFonts w:ascii="Calibri" w:hAnsi="Calibri"/>
        <w:b/>
        <w:bCs/>
        <w:sz w:val="22"/>
      </w:rPr>
    </w:pPr>
    <w:r w:rsidRPr="008F042D">
      <w:rPr>
        <w:rFonts w:ascii="Calibri" w:hAnsi="Calibri"/>
        <w:bCs/>
        <w:sz w:val="22"/>
      </w:rPr>
      <w:t xml:space="preserve">Text </w:t>
    </w:r>
    <w:proofErr w:type="spellStart"/>
    <w:r w:rsidRPr="008F042D">
      <w:rPr>
        <w:rFonts w:ascii="Calibri" w:hAnsi="Calibri"/>
        <w:bCs/>
        <w:sz w:val="22"/>
      </w:rPr>
      <w:t>na</w:t>
    </w:r>
    <w:proofErr w:type="spellEnd"/>
    <w:r w:rsidRPr="008F042D">
      <w:rPr>
        <w:rFonts w:ascii="Calibri" w:hAnsi="Calibri"/>
        <w:bCs/>
        <w:sz w:val="22"/>
      </w:rPr>
      <w:t xml:space="preserve"> </w:t>
    </w:r>
    <w:proofErr w:type="spellStart"/>
    <w:r w:rsidRPr="008F042D">
      <w:rPr>
        <w:rFonts w:ascii="Calibri" w:hAnsi="Calibri"/>
        <w:bCs/>
        <w:sz w:val="22"/>
      </w:rPr>
      <w:t>obal</w:t>
    </w:r>
    <w:proofErr w:type="spellEnd"/>
    <w:r w:rsidRPr="008F042D">
      <w:rPr>
        <w:rFonts w:ascii="Calibri" w:hAnsi="Calibri"/>
        <w:bCs/>
        <w:sz w:val="22"/>
      </w:rPr>
      <w:t>=PI </w:t>
    </w:r>
    <w:proofErr w:type="spellStart"/>
    <w:r w:rsidRPr="008F042D">
      <w:rPr>
        <w:rFonts w:ascii="Calibri" w:hAnsi="Calibri"/>
        <w:bCs/>
        <w:sz w:val="22"/>
      </w:rPr>
      <w:t>součást</w:t>
    </w:r>
    <w:proofErr w:type="spellEnd"/>
    <w:r w:rsidRPr="008F042D">
      <w:rPr>
        <w:rFonts w:ascii="Calibri" w:hAnsi="Calibri"/>
        <w:bCs/>
        <w:sz w:val="22"/>
      </w:rPr>
      <w:t xml:space="preserve"> </w:t>
    </w:r>
    <w:proofErr w:type="spellStart"/>
    <w:r w:rsidRPr="008F042D">
      <w:rPr>
        <w:rFonts w:ascii="Calibri" w:hAnsi="Calibri"/>
        <w:bCs/>
        <w:sz w:val="22"/>
      </w:rPr>
      <w:t>dokumentace</w:t>
    </w:r>
    <w:proofErr w:type="spellEnd"/>
    <w:r w:rsidRPr="008F042D">
      <w:rPr>
        <w:rFonts w:ascii="Calibri" w:hAnsi="Calibri"/>
        <w:bCs/>
        <w:sz w:val="22"/>
      </w:rPr>
      <w:t xml:space="preserve"> </w:t>
    </w:r>
    <w:proofErr w:type="spellStart"/>
    <w:r w:rsidRPr="008F042D">
      <w:rPr>
        <w:rFonts w:ascii="Calibri" w:hAnsi="Calibri"/>
        <w:bCs/>
        <w:sz w:val="22"/>
      </w:rPr>
      <w:t>schválené</w:t>
    </w:r>
    <w:proofErr w:type="spellEnd"/>
    <w:r w:rsidRPr="008F042D">
      <w:rPr>
        <w:rFonts w:ascii="Calibri" w:hAnsi="Calibri"/>
        <w:bCs/>
        <w:sz w:val="22"/>
      </w:rPr>
      <w:t xml:space="preserve"> </w:t>
    </w:r>
    <w:proofErr w:type="spellStart"/>
    <w:r w:rsidRPr="008F042D">
      <w:rPr>
        <w:rFonts w:ascii="Calibri" w:hAnsi="Calibri"/>
        <w:bCs/>
        <w:sz w:val="22"/>
      </w:rPr>
      <w:t>rozhodnutím</w:t>
    </w:r>
    <w:proofErr w:type="spellEnd"/>
    <w:r w:rsidRPr="008F042D">
      <w:rPr>
        <w:rFonts w:ascii="Calibri" w:hAnsi="Calibri"/>
        <w:bCs/>
        <w:sz w:val="22"/>
      </w:rPr>
      <w:t xml:space="preserve"> </w:t>
    </w:r>
    <w:proofErr w:type="spellStart"/>
    <w:r w:rsidRPr="008F042D">
      <w:rPr>
        <w:rFonts w:ascii="Calibri" w:hAnsi="Calibri"/>
        <w:bCs/>
        <w:sz w:val="22"/>
      </w:rPr>
      <w:t>sp.zn</w:t>
    </w:r>
    <w:proofErr w:type="spellEnd"/>
    <w:r w:rsidRPr="008F042D">
      <w:rPr>
        <w:rFonts w:ascii="Calibri" w:hAnsi="Calibri"/>
        <w:bCs/>
        <w:sz w:val="22"/>
      </w:rPr>
      <w:t xml:space="preserve">. </w:t>
    </w:r>
    <w:sdt>
      <w:sdtPr>
        <w:rPr>
          <w:rFonts w:ascii="Calibri" w:hAnsi="Calibri"/>
          <w:bCs/>
          <w:sz w:val="22"/>
        </w:rPr>
        <w:id w:val="1980487294"/>
        <w:placeholder>
          <w:docPart w:val="2D490FA38EE04DA3AD9DD39423F0EB53"/>
        </w:placeholder>
        <w:text/>
      </w:sdtPr>
      <w:sdtEndPr/>
      <w:sdtContent>
        <w:r w:rsidRPr="008F042D">
          <w:rPr>
            <w:rFonts w:ascii="Calibri" w:hAnsi="Calibri"/>
            <w:bCs/>
            <w:sz w:val="22"/>
          </w:rPr>
          <w:t>USKVBL/7847/2026/POD</w:t>
        </w:r>
      </w:sdtContent>
    </w:sdt>
    <w:r w:rsidRPr="008F042D">
      <w:rPr>
        <w:rFonts w:ascii="Calibri" w:hAnsi="Calibri"/>
        <w:bCs/>
        <w:sz w:val="22"/>
      </w:rPr>
      <w:t xml:space="preserve">, </w:t>
    </w:r>
    <w:proofErr w:type="spellStart"/>
    <w:r w:rsidRPr="008F042D">
      <w:rPr>
        <w:rFonts w:ascii="Calibri" w:hAnsi="Calibri"/>
        <w:bCs/>
        <w:sz w:val="22"/>
      </w:rPr>
      <w:t>č.j</w:t>
    </w:r>
    <w:proofErr w:type="spellEnd"/>
    <w:r w:rsidRPr="008F042D">
      <w:rPr>
        <w:rFonts w:ascii="Calibri" w:hAnsi="Calibri"/>
        <w:bCs/>
        <w:sz w:val="22"/>
      </w:rPr>
      <w:t xml:space="preserve">. </w:t>
    </w:r>
    <w:sdt>
      <w:sdtPr>
        <w:rPr>
          <w:rFonts w:ascii="Calibri" w:hAnsi="Calibri"/>
          <w:bCs/>
          <w:sz w:val="22"/>
        </w:rPr>
        <w:id w:val="473950226"/>
        <w:placeholder>
          <w:docPart w:val="2D490FA38EE04DA3AD9DD39423F0EB53"/>
        </w:placeholder>
        <w:text/>
      </w:sdtPr>
      <w:sdtContent>
        <w:r w:rsidR="00DD4E4C" w:rsidRPr="00DD4E4C">
          <w:rPr>
            <w:rFonts w:ascii="Calibri" w:hAnsi="Calibri"/>
            <w:bCs/>
            <w:sz w:val="22"/>
          </w:rPr>
          <w:t>USKVBL/11382/2026/REG-Gro</w:t>
        </w:r>
      </w:sdtContent>
    </w:sdt>
    <w:r w:rsidRPr="008F042D">
      <w:rPr>
        <w:rFonts w:ascii="Calibri" w:hAnsi="Calibri"/>
        <w:bCs/>
        <w:sz w:val="22"/>
      </w:rPr>
      <w:t xml:space="preserve"> ze </w:t>
    </w:r>
    <w:proofErr w:type="spellStart"/>
    <w:r w:rsidRPr="008F042D">
      <w:rPr>
        <w:rFonts w:ascii="Calibri" w:hAnsi="Calibri"/>
        <w:bCs/>
        <w:sz w:val="22"/>
      </w:rPr>
      <w:t>dne</w:t>
    </w:r>
    <w:proofErr w:type="spellEnd"/>
    <w:r w:rsidRPr="008F042D">
      <w:rPr>
        <w:rFonts w:ascii="Calibri" w:hAnsi="Calibri"/>
        <w:bCs/>
        <w:sz w:val="22"/>
      </w:rPr>
      <w:t xml:space="preserve"> </w:t>
    </w:r>
    <w:sdt>
      <w:sdtPr>
        <w:rPr>
          <w:rFonts w:ascii="Calibri" w:hAnsi="Calibri"/>
          <w:bCs/>
          <w:sz w:val="22"/>
        </w:rPr>
        <w:id w:val="1763483650"/>
        <w:placeholder>
          <w:docPart w:val="423E4D790CC743D2B1123BC771C17631"/>
        </w:placeholder>
        <w:date w:fullDate="2026-08-10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DD4E4C">
          <w:rPr>
            <w:rFonts w:ascii="Calibri" w:hAnsi="Calibri"/>
            <w:bCs/>
            <w:sz w:val="22"/>
            <w:lang w:val="cs-CZ"/>
          </w:rPr>
          <w:t>10.8.2026</w:t>
        </w:r>
      </w:sdtContent>
    </w:sdt>
    <w:r w:rsidRPr="008F042D">
      <w:rPr>
        <w:rFonts w:ascii="Calibri" w:hAnsi="Calibri"/>
        <w:bCs/>
        <w:sz w:val="22"/>
      </w:rPr>
      <w:t xml:space="preserve"> o </w:t>
    </w:r>
    <w:sdt>
      <w:sdtPr>
        <w:rPr>
          <w:rFonts w:ascii="Calibri" w:hAnsi="Calibri"/>
          <w:sz w:val="22"/>
        </w:rPr>
        <w:id w:val="-1147659314"/>
        <w:placeholder>
          <w:docPart w:val="A109ED5A8C0C4358B5EAD669A9F64C59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cs="Calibri"/>
        </w:rPr>
      </w:sdtEndPr>
      <w:sdtContent>
        <w:r w:rsidRPr="008F042D">
          <w:rPr>
            <w:rFonts w:ascii="Calibri" w:hAnsi="Calibri"/>
            <w:sz w:val="22"/>
          </w:rPr>
          <w:t>prodloužení platnosti rozhodnutí o schválení veterinárního přípravku</w:t>
        </w:r>
      </w:sdtContent>
    </w:sdt>
    <w:r w:rsidRPr="008F042D">
      <w:rPr>
        <w:rFonts w:ascii="Calibri" w:hAnsi="Calibri"/>
        <w:bCs/>
        <w:sz w:val="22"/>
      </w:rPr>
      <w:t xml:space="preserve"> </w:t>
    </w:r>
    <w:sdt>
      <w:sdtPr>
        <w:rPr>
          <w:rFonts w:ascii="Calibri" w:hAnsi="Calibri"/>
          <w:sz w:val="22"/>
        </w:rPr>
        <w:id w:val="-130401005"/>
        <w:placeholder>
          <w:docPart w:val="628191F96E4F4609B790E9312CEC55CD"/>
        </w:placeholder>
        <w:text/>
      </w:sdtPr>
      <w:sdtEndPr/>
      <w:sdtContent>
        <w:r w:rsidRPr="008F042D">
          <w:rPr>
            <w:rFonts w:ascii="Calibri" w:hAnsi="Calibri"/>
            <w:sz w:val="22"/>
          </w:rPr>
          <w:t>DIRTY DAWG - ŠAMPON PRO PSY BEZOPLACHOVÝ</w:t>
        </w:r>
      </w:sdtContent>
    </w:sdt>
  </w:p>
  <w:p w14:paraId="477CE7C5" w14:textId="77777777" w:rsidR="002C3240" w:rsidRDefault="006B5743">
    <w:pPr>
      <w:pStyle w:val="Zhlav"/>
    </w:pPr>
    <w:bookmarkStart w:id="3" w:name="_GoBack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7E939" w14:textId="77777777" w:rsidR="00DD4E4C" w:rsidRDefault="00DD4E4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E82"/>
    <w:rsid w:val="00005907"/>
    <w:rsid w:val="000A3CCF"/>
    <w:rsid w:val="000D0C72"/>
    <w:rsid w:val="00171F09"/>
    <w:rsid w:val="002D59DB"/>
    <w:rsid w:val="003E6469"/>
    <w:rsid w:val="00674014"/>
    <w:rsid w:val="006B5743"/>
    <w:rsid w:val="00833E82"/>
    <w:rsid w:val="0089720C"/>
    <w:rsid w:val="008F042D"/>
    <w:rsid w:val="00976151"/>
    <w:rsid w:val="009B67C4"/>
    <w:rsid w:val="00A66296"/>
    <w:rsid w:val="00AD62E9"/>
    <w:rsid w:val="00B523D3"/>
    <w:rsid w:val="00C6531F"/>
    <w:rsid w:val="00CA708C"/>
    <w:rsid w:val="00DD4E4C"/>
    <w:rsid w:val="00F65D20"/>
    <w:rsid w:val="00FB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F2CA"/>
  <w15:chartTrackingRefBased/>
  <w15:docId w15:val="{E9105B4E-221B-412C-B478-6291BF4F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D0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0C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0C72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styleId="Zstupntext">
    <w:name w:val="Placeholder Text"/>
    <w:rsid w:val="000D0C72"/>
    <w:rPr>
      <w:color w:val="808080"/>
    </w:rPr>
  </w:style>
  <w:style w:type="character" w:customStyle="1" w:styleId="Styl2">
    <w:name w:val="Styl2"/>
    <w:uiPriority w:val="1"/>
    <w:rsid w:val="000D0C72"/>
    <w:rPr>
      <w:b/>
      <w:bCs w:val="0"/>
    </w:rPr>
  </w:style>
  <w:style w:type="paragraph" w:styleId="Zpat">
    <w:name w:val="footer"/>
    <w:basedOn w:val="Normln"/>
    <w:link w:val="ZpatChar"/>
    <w:uiPriority w:val="99"/>
    <w:unhideWhenUsed/>
    <w:rsid w:val="00C653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531F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04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42D"/>
    <w:rPr>
      <w:rFonts w:ascii="Segoe UI" w:eastAsia="Times New Roman" w:hAnsi="Segoe UI" w:cs="Segoe UI"/>
      <w:sz w:val="18"/>
      <w:szCs w:val="18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490FA38EE04DA3AD9DD39423F0EB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7729B2-22BF-4F19-B8EC-A25A8863490A}"/>
      </w:docPartPr>
      <w:docPartBody>
        <w:p w:rsidR="006E6B6B" w:rsidRDefault="003A0CAD" w:rsidP="003A0CAD">
          <w:pPr>
            <w:pStyle w:val="2D490FA38EE04DA3AD9DD39423F0EB53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423E4D790CC743D2B1123BC771C176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9B0E35-E35D-4893-BDCF-41DA99CA3FB3}"/>
      </w:docPartPr>
      <w:docPartBody>
        <w:p w:rsidR="006E6B6B" w:rsidRDefault="003A0CAD" w:rsidP="003A0CAD">
          <w:pPr>
            <w:pStyle w:val="423E4D790CC743D2B1123BC771C17631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A109ED5A8C0C4358B5EAD669A9F64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6A8182-A589-40C1-AEA0-B95195053FC8}"/>
      </w:docPartPr>
      <w:docPartBody>
        <w:p w:rsidR="006E6B6B" w:rsidRDefault="003A0CAD" w:rsidP="003A0CAD">
          <w:pPr>
            <w:pStyle w:val="A109ED5A8C0C4358B5EAD669A9F64C59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628191F96E4F4609B790E9312CEC55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34A16A-E9C1-41F0-AE9A-C8B768B4519E}"/>
      </w:docPartPr>
      <w:docPartBody>
        <w:p w:rsidR="006E6B6B" w:rsidRDefault="003A0CAD" w:rsidP="003A0CAD">
          <w:pPr>
            <w:pStyle w:val="628191F96E4F4609B790E9312CEC55CD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16"/>
    <w:rsid w:val="002B268D"/>
    <w:rsid w:val="003A0CAD"/>
    <w:rsid w:val="004E6742"/>
    <w:rsid w:val="00641116"/>
    <w:rsid w:val="006E6B6B"/>
    <w:rsid w:val="007C0147"/>
    <w:rsid w:val="00AB6865"/>
    <w:rsid w:val="00B42F55"/>
    <w:rsid w:val="00FB44C4"/>
    <w:rsid w:val="00FD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3A0CAD"/>
    <w:rPr>
      <w:color w:val="808080"/>
    </w:rPr>
  </w:style>
  <w:style w:type="paragraph" w:customStyle="1" w:styleId="E1D5E933411645F3884BAA723C01555C">
    <w:name w:val="E1D5E933411645F3884BAA723C01555C"/>
    <w:rsid w:val="00641116"/>
  </w:style>
  <w:style w:type="paragraph" w:customStyle="1" w:styleId="2E75A2B2161A4419BEEB20062C744F42">
    <w:name w:val="2E75A2B2161A4419BEEB20062C744F42"/>
    <w:rsid w:val="00641116"/>
  </w:style>
  <w:style w:type="paragraph" w:customStyle="1" w:styleId="807378B0BB5F4151A7E77E5922B353E2">
    <w:name w:val="807378B0BB5F4151A7E77E5922B353E2"/>
    <w:rsid w:val="00641116"/>
  </w:style>
  <w:style w:type="paragraph" w:customStyle="1" w:styleId="805CE7EBB9C74BD3B49208298D24D063">
    <w:name w:val="805CE7EBB9C74BD3B49208298D24D063"/>
    <w:rsid w:val="00641116"/>
  </w:style>
  <w:style w:type="paragraph" w:customStyle="1" w:styleId="2D490FA38EE04DA3AD9DD39423F0EB53">
    <w:name w:val="2D490FA38EE04DA3AD9DD39423F0EB53"/>
    <w:rsid w:val="003A0CAD"/>
  </w:style>
  <w:style w:type="paragraph" w:customStyle="1" w:styleId="423E4D790CC743D2B1123BC771C17631">
    <w:name w:val="423E4D790CC743D2B1123BC771C17631"/>
    <w:rsid w:val="003A0CAD"/>
  </w:style>
  <w:style w:type="paragraph" w:customStyle="1" w:styleId="A109ED5A8C0C4358B5EAD669A9F64C59">
    <w:name w:val="A109ED5A8C0C4358B5EAD669A9F64C59"/>
    <w:rsid w:val="003A0CAD"/>
  </w:style>
  <w:style w:type="paragraph" w:customStyle="1" w:styleId="628191F96E4F4609B790E9312CEC55CD">
    <w:name w:val="628191F96E4F4609B790E9312CEC55CD"/>
    <w:rsid w:val="003A0C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Grodová Lenka</cp:lastModifiedBy>
  <cp:revision>13</cp:revision>
  <dcterms:created xsi:type="dcterms:W3CDTF">2022-11-07T11:08:00Z</dcterms:created>
  <dcterms:modified xsi:type="dcterms:W3CDTF">2026-08-05T10:42:00Z</dcterms:modified>
</cp:coreProperties>
</file>