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A4145" w14:textId="78BF6E8F" w:rsidR="00673F4C" w:rsidRDefault="00673F4C" w:rsidP="00A9226B">
      <w:pPr>
        <w:tabs>
          <w:tab w:val="clear" w:pos="567"/>
        </w:tabs>
        <w:spacing w:line="240" w:lineRule="auto"/>
        <w:rPr>
          <w:szCs w:val="22"/>
        </w:rPr>
      </w:pPr>
    </w:p>
    <w:p w14:paraId="3D55BEE5" w14:textId="77777777" w:rsidR="0053687A" w:rsidRPr="00921CF7" w:rsidRDefault="0053687A" w:rsidP="0053687A">
      <w:pPr>
        <w:pBdr>
          <w:top w:val="single" w:sz="4" w:space="1" w:color="auto"/>
          <w:left w:val="single" w:sz="4" w:space="4" w:color="auto"/>
          <w:bottom w:val="single" w:sz="4" w:space="1" w:color="auto"/>
          <w:right w:val="single" w:sz="4" w:space="4" w:color="auto"/>
        </w:pBdr>
        <w:rPr>
          <w:b/>
          <w:szCs w:val="22"/>
          <w:lang w:eastAsia="sv-SE"/>
        </w:rPr>
      </w:pPr>
      <w:r w:rsidRPr="00921CF7">
        <w:rPr>
          <w:b/>
          <w:szCs w:val="22"/>
        </w:rPr>
        <w:t>PODROBNÉ ÚDAJE UVÁDĚNÉ NA VNITŘNÍM OBALU</w:t>
      </w:r>
      <w:r w:rsidRPr="00921CF7">
        <w:rPr>
          <w:b/>
          <w:szCs w:val="22"/>
          <w:lang w:eastAsia="sv-SE"/>
        </w:rPr>
        <w:t xml:space="preserve"> – </w:t>
      </w:r>
      <w:r w:rsidRPr="00921CF7">
        <w:rPr>
          <w:b/>
          <w:szCs w:val="22"/>
          <w:u w:val="single"/>
          <w:lang w:eastAsia="sv-SE"/>
        </w:rPr>
        <w:t>KOMBINOVANÁ ETIKETA A PŘÍBALOVÁ INFORMACE</w:t>
      </w:r>
    </w:p>
    <w:p w14:paraId="1D89238C" w14:textId="77777777" w:rsidR="0053687A" w:rsidRPr="00921CF7" w:rsidRDefault="0053687A" w:rsidP="0053687A">
      <w:pPr>
        <w:pBdr>
          <w:top w:val="single" w:sz="4" w:space="1" w:color="auto"/>
          <w:left w:val="single" w:sz="4" w:space="4" w:color="auto"/>
          <w:bottom w:val="single" w:sz="4" w:space="1" w:color="auto"/>
          <w:right w:val="single" w:sz="4" w:space="4" w:color="auto"/>
        </w:pBdr>
        <w:rPr>
          <w:b/>
          <w:szCs w:val="22"/>
        </w:rPr>
      </w:pPr>
    </w:p>
    <w:p w14:paraId="4BA1122E" w14:textId="02F7E6CF" w:rsidR="00BF143E" w:rsidRPr="00BF143E" w:rsidRDefault="00BF143E" w:rsidP="00BF143E">
      <w:pPr>
        <w:pBdr>
          <w:top w:val="single" w:sz="4" w:space="1" w:color="auto"/>
          <w:left w:val="single" w:sz="4" w:space="4" w:color="auto"/>
          <w:bottom w:val="single" w:sz="4" w:space="1" w:color="auto"/>
          <w:right w:val="single" w:sz="4" w:space="4" w:color="auto"/>
        </w:pBdr>
        <w:rPr>
          <w:b/>
          <w:szCs w:val="22"/>
          <w:lang w:eastAsia="sv-SE"/>
        </w:rPr>
      </w:pPr>
      <w:r w:rsidRPr="00BF143E">
        <w:rPr>
          <w:b/>
          <w:szCs w:val="22"/>
          <w:lang w:eastAsia="sv-SE"/>
        </w:rPr>
        <w:t>333 g fóliový sáček</w:t>
      </w:r>
      <w:r w:rsidR="00447CEB">
        <w:rPr>
          <w:b/>
          <w:szCs w:val="22"/>
          <w:lang w:eastAsia="sv-SE"/>
        </w:rPr>
        <w:t xml:space="preserve"> / 5kg</w:t>
      </w:r>
      <w:r w:rsidRPr="00BF143E">
        <w:rPr>
          <w:b/>
          <w:szCs w:val="22"/>
          <w:lang w:eastAsia="sv-SE"/>
        </w:rPr>
        <w:t xml:space="preserve"> laminovaného pytle z polypropylenu/papíru </w:t>
      </w:r>
    </w:p>
    <w:p w14:paraId="03347FD7" w14:textId="77777777" w:rsidR="0053687A" w:rsidRPr="00921CF7" w:rsidRDefault="0053687A" w:rsidP="0053687A">
      <w:pPr>
        <w:rPr>
          <w:szCs w:val="22"/>
          <w:lang w:eastAsia="sv-SE"/>
        </w:rPr>
      </w:pPr>
    </w:p>
    <w:p w14:paraId="10190C43" w14:textId="77777777" w:rsidR="0053687A" w:rsidRPr="00921CF7" w:rsidRDefault="0053687A" w:rsidP="0053687A">
      <w:pPr>
        <w:rPr>
          <w:szCs w:val="22"/>
          <w:lang w:eastAsia="sv-SE"/>
        </w:rPr>
      </w:pPr>
    </w:p>
    <w:p w14:paraId="2BF81FD0" w14:textId="77777777" w:rsidR="0053687A" w:rsidRPr="00921CF7" w:rsidRDefault="0053687A" w:rsidP="0053687A">
      <w:pPr>
        <w:pBdr>
          <w:top w:val="single" w:sz="4" w:space="1" w:color="auto"/>
          <w:left w:val="single" w:sz="4" w:space="4" w:color="auto"/>
          <w:bottom w:val="single" w:sz="4" w:space="1" w:color="auto"/>
          <w:right w:val="single" w:sz="4" w:space="4" w:color="auto"/>
        </w:pBdr>
        <w:rPr>
          <w:b/>
          <w:szCs w:val="22"/>
          <w:lang w:eastAsia="sv-SE"/>
        </w:rPr>
      </w:pPr>
      <w:r w:rsidRPr="00921CF7">
        <w:rPr>
          <w:b/>
          <w:szCs w:val="22"/>
          <w:lang w:eastAsia="sv-SE"/>
        </w:rPr>
        <w:t>1.</w:t>
      </w:r>
      <w:r w:rsidRPr="00921CF7">
        <w:rPr>
          <w:b/>
          <w:szCs w:val="22"/>
          <w:lang w:eastAsia="sv-SE"/>
        </w:rPr>
        <w:tab/>
      </w:r>
      <w:r w:rsidRPr="00921CF7">
        <w:rPr>
          <w:b/>
          <w:caps/>
          <w:szCs w:val="22"/>
          <w:lang w:eastAsia="sv-SE"/>
        </w:rPr>
        <w:t>Název veterinárního léčivého přípravku</w:t>
      </w:r>
    </w:p>
    <w:p w14:paraId="68E94541" w14:textId="77777777" w:rsidR="0053687A" w:rsidRPr="00921CF7" w:rsidRDefault="0053687A" w:rsidP="0053687A">
      <w:pPr>
        <w:rPr>
          <w:szCs w:val="22"/>
          <w:lang w:eastAsia="sv-SE"/>
        </w:rPr>
      </w:pPr>
    </w:p>
    <w:p w14:paraId="042FCCFE" w14:textId="77777777" w:rsidR="001755F5" w:rsidRPr="007A6A48" w:rsidRDefault="001755F5" w:rsidP="001755F5">
      <w:pPr>
        <w:tabs>
          <w:tab w:val="clear" w:pos="567"/>
        </w:tabs>
        <w:spacing w:line="240" w:lineRule="auto"/>
      </w:pPr>
      <w:proofErr w:type="spellStart"/>
      <w:r w:rsidRPr="009D29E0">
        <w:t>Ecomectin</w:t>
      </w:r>
      <w:proofErr w:type="spellEnd"/>
      <w:r w:rsidRPr="009D29E0">
        <w:t xml:space="preserve"> 6 mg/g </w:t>
      </w:r>
      <w:proofErr w:type="spellStart"/>
      <w:r w:rsidRPr="009D29E0">
        <w:t>premix</w:t>
      </w:r>
      <w:proofErr w:type="spellEnd"/>
      <w:r w:rsidRPr="009D29E0">
        <w:t xml:space="preserve"> pro medikaci krmiva pro prasata</w:t>
      </w:r>
    </w:p>
    <w:p w14:paraId="19ABF519" w14:textId="77777777" w:rsidR="0053687A" w:rsidRPr="00921CF7" w:rsidRDefault="0053687A" w:rsidP="0053687A">
      <w:pPr>
        <w:rPr>
          <w:color w:val="000000"/>
          <w:szCs w:val="22"/>
          <w:lang w:eastAsia="sv-SE"/>
        </w:rPr>
      </w:pPr>
    </w:p>
    <w:p w14:paraId="74E68649" w14:textId="77777777" w:rsidR="0053687A" w:rsidRPr="00921CF7" w:rsidRDefault="0053687A" w:rsidP="0053687A">
      <w:pPr>
        <w:rPr>
          <w:color w:val="000000"/>
          <w:szCs w:val="22"/>
          <w:lang w:eastAsia="sv-SE"/>
        </w:rPr>
      </w:pPr>
    </w:p>
    <w:p w14:paraId="4ABAA64A" w14:textId="77777777" w:rsidR="0053687A" w:rsidRPr="00921CF7" w:rsidRDefault="0053687A" w:rsidP="0053687A">
      <w:pPr>
        <w:pBdr>
          <w:top w:val="single" w:sz="4" w:space="1" w:color="auto"/>
          <w:left w:val="single" w:sz="4" w:space="4" w:color="auto"/>
          <w:bottom w:val="single" w:sz="4" w:space="1" w:color="auto"/>
          <w:right w:val="single" w:sz="4" w:space="4" w:color="auto"/>
        </w:pBdr>
        <w:rPr>
          <w:szCs w:val="22"/>
          <w:lang w:eastAsia="sv-SE"/>
        </w:rPr>
      </w:pPr>
      <w:r w:rsidRPr="00921CF7">
        <w:rPr>
          <w:b/>
          <w:bCs/>
          <w:szCs w:val="22"/>
          <w:lang w:eastAsia="sv-SE"/>
        </w:rPr>
        <w:t>2.</w:t>
      </w:r>
      <w:r w:rsidRPr="00921CF7">
        <w:rPr>
          <w:b/>
          <w:bCs/>
          <w:szCs w:val="22"/>
          <w:lang w:eastAsia="sv-SE"/>
        </w:rPr>
        <w:tab/>
      </w:r>
      <w:r w:rsidRPr="00921CF7">
        <w:rPr>
          <w:b/>
          <w:bCs/>
          <w:caps/>
          <w:szCs w:val="22"/>
          <w:lang w:eastAsia="sv-SE"/>
        </w:rPr>
        <w:t>Složení</w:t>
      </w:r>
    </w:p>
    <w:p w14:paraId="758A43D0" w14:textId="77777777" w:rsidR="0053687A" w:rsidRPr="00921CF7" w:rsidRDefault="0053687A" w:rsidP="0053687A">
      <w:pPr>
        <w:rPr>
          <w:szCs w:val="22"/>
          <w:lang w:eastAsia="sv-SE"/>
        </w:rPr>
      </w:pPr>
    </w:p>
    <w:p w14:paraId="29DC1D8B" w14:textId="77777777" w:rsidR="0065121A" w:rsidRDefault="0065121A" w:rsidP="0065121A">
      <w:pPr>
        <w:tabs>
          <w:tab w:val="clear" w:pos="567"/>
        </w:tabs>
        <w:spacing w:line="240" w:lineRule="auto"/>
        <w:rPr>
          <w:bCs/>
          <w:szCs w:val="22"/>
        </w:rPr>
      </w:pPr>
      <w:r w:rsidRPr="000152D4">
        <w:rPr>
          <w:bCs/>
          <w:szCs w:val="22"/>
        </w:rPr>
        <w:t>Každý g obsahuje</w:t>
      </w:r>
      <w:r>
        <w:rPr>
          <w:bCs/>
          <w:szCs w:val="22"/>
        </w:rPr>
        <w:t>:</w:t>
      </w:r>
    </w:p>
    <w:p w14:paraId="7C6634B6" w14:textId="77777777" w:rsidR="0065121A" w:rsidRDefault="0065121A" w:rsidP="0065121A">
      <w:pPr>
        <w:tabs>
          <w:tab w:val="clear" w:pos="567"/>
        </w:tabs>
        <w:spacing w:line="240" w:lineRule="auto"/>
        <w:rPr>
          <w:bCs/>
          <w:szCs w:val="22"/>
        </w:rPr>
      </w:pPr>
    </w:p>
    <w:p w14:paraId="78011470" w14:textId="77777777" w:rsidR="0065121A" w:rsidRPr="00B41D57" w:rsidRDefault="0065121A" w:rsidP="0065121A">
      <w:pPr>
        <w:tabs>
          <w:tab w:val="clear" w:pos="567"/>
        </w:tabs>
        <w:spacing w:line="240" w:lineRule="auto"/>
        <w:rPr>
          <w:b/>
          <w:szCs w:val="22"/>
        </w:rPr>
      </w:pPr>
      <w:r w:rsidRPr="00B41D57">
        <w:rPr>
          <w:b/>
          <w:szCs w:val="22"/>
        </w:rPr>
        <w:t>Léčivé látky:</w:t>
      </w:r>
    </w:p>
    <w:p w14:paraId="4FDD6921" w14:textId="52BCA010" w:rsidR="0065121A" w:rsidRPr="000049A6" w:rsidRDefault="0065121A" w:rsidP="0065121A">
      <w:pPr>
        <w:tabs>
          <w:tab w:val="clear" w:pos="567"/>
        </w:tabs>
        <w:spacing w:line="240" w:lineRule="auto"/>
        <w:rPr>
          <w:iCs/>
          <w:szCs w:val="22"/>
        </w:rPr>
      </w:pPr>
      <w:proofErr w:type="spellStart"/>
      <w:r w:rsidRPr="000049A6">
        <w:rPr>
          <w:iCs/>
          <w:szCs w:val="22"/>
        </w:rPr>
        <w:t>Ivermectinum</w:t>
      </w:r>
      <w:proofErr w:type="spellEnd"/>
      <w:r>
        <w:rPr>
          <w:iCs/>
          <w:szCs w:val="22"/>
        </w:rPr>
        <w:t xml:space="preserve">: </w:t>
      </w:r>
      <w:r>
        <w:rPr>
          <w:iCs/>
          <w:szCs w:val="22"/>
        </w:rPr>
        <w:tab/>
      </w:r>
      <w:r w:rsidRPr="000049A6">
        <w:rPr>
          <w:iCs/>
          <w:szCs w:val="22"/>
        </w:rPr>
        <w:t>6</w:t>
      </w:r>
      <w:r>
        <w:rPr>
          <w:iCs/>
          <w:szCs w:val="22"/>
        </w:rPr>
        <w:t xml:space="preserve"> mg</w:t>
      </w:r>
    </w:p>
    <w:p w14:paraId="7C16EDC0" w14:textId="77777777" w:rsidR="0065121A" w:rsidRPr="00B41D57" w:rsidRDefault="0065121A" w:rsidP="0065121A">
      <w:pPr>
        <w:tabs>
          <w:tab w:val="clear" w:pos="567"/>
        </w:tabs>
        <w:spacing w:line="240" w:lineRule="auto"/>
        <w:rPr>
          <w:iCs/>
          <w:szCs w:val="22"/>
        </w:rPr>
      </w:pPr>
    </w:p>
    <w:p w14:paraId="5BC9A981" w14:textId="77777777" w:rsidR="00365134" w:rsidRDefault="00365134" w:rsidP="00365134">
      <w:pPr>
        <w:tabs>
          <w:tab w:val="clear" w:pos="567"/>
        </w:tabs>
        <w:spacing w:line="240" w:lineRule="auto"/>
        <w:rPr>
          <w:szCs w:val="22"/>
          <w:lang w:val="en-GB"/>
        </w:rPr>
      </w:pPr>
      <w:proofErr w:type="spellStart"/>
      <w:r w:rsidRPr="00627A82">
        <w:rPr>
          <w:szCs w:val="22"/>
          <w:lang w:val="en-GB"/>
        </w:rPr>
        <w:t>Žlutohnědé</w:t>
      </w:r>
      <w:proofErr w:type="spellEnd"/>
      <w:r w:rsidRPr="00627A82">
        <w:rPr>
          <w:szCs w:val="22"/>
          <w:lang w:val="en-GB"/>
        </w:rPr>
        <w:t xml:space="preserve"> </w:t>
      </w:r>
      <w:proofErr w:type="spellStart"/>
      <w:r w:rsidRPr="00627A82">
        <w:rPr>
          <w:szCs w:val="22"/>
          <w:lang w:val="en-GB"/>
        </w:rPr>
        <w:t>sypké</w:t>
      </w:r>
      <w:proofErr w:type="spellEnd"/>
      <w:r w:rsidRPr="00627A82">
        <w:rPr>
          <w:szCs w:val="22"/>
          <w:lang w:val="en-GB"/>
        </w:rPr>
        <w:t xml:space="preserve"> granule</w:t>
      </w:r>
    </w:p>
    <w:p w14:paraId="54588815" w14:textId="77777777" w:rsidR="0053687A" w:rsidRDefault="0053687A" w:rsidP="0053687A">
      <w:pPr>
        <w:rPr>
          <w:szCs w:val="22"/>
          <w:lang w:eastAsia="sv-SE"/>
        </w:rPr>
      </w:pPr>
    </w:p>
    <w:p w14:paraId="307EFEA5" w14:textId="77777777" w:rsidR="00365134" w:rsidRPr="00921CF7" w:rsidRDefault="00365134" w:rsidP="0053687A">
      <w:pPr>
        <w:rPr>
          <w:szCs w:val="22"/>
          <w:lang w:eastAsia="sv-SE"/>
        </w:rPr>
      </w:pPr>
    </w:p>
    <w:p w14:paraId="636981D7" w14:textId="77777777" w:rsidR="0053687A" w:rsidRPr="00921CF7" w:rsidRDefault="0053687A" w:rsidP="0053687A">
      <w:pPr>
        <w:pBdr>
          <w:top w:val="single" w:sz="4" w:space="1" w:color="auto"/>
          <w:left w:val="single" w:sz="4" w:space="4" w:color="auto"/>
          <w:bottom w:val="single" w:sz="4" w:space="1" w:color="auto"/>
          <w:right w:val="single" w:sz="4" w:space="4" w:color="auto"/>
        </w:pBdr>
        <w:rPr>
          <w:b/>
          <w:bCs/>
          <w:szCs w:val="22"/>
          <w:lang w:eastAsia="sv-SE"/>
        </w:rPr>
      </w:pPr>
      <w:r w:rsidRPr="00921CF7">
        <w:rPr>
          <w:b/>
          <w:bCs/>
          <w:szCs w:val="22"/>
          <w:lang w:eastAsia="sv-SE"/>
        </w:rPr>
        <w:t>3.</w:t>
      </w:r>
      <w:r w:rsidRPr="00921CF7">
        <w:rPr>
          <w:b/>
          <w:bCs/>
          <w:szCs w:val="22"/>
          <w:lang w:eastAsia="sv-SE"/>
        </w:rPr>
        <w:tab/>
      </w:r>
      <w:r w:rsidRPr="00921CF7">
        <w:rPr>
          <w:b/>
          <w:bCs/>
          <w:caps/>
          <w:szCs w:val="22"/>
          <w:lang w:eastAsia="sv-SE"/>
        </w:rPr>
        <w:t>Velikost balení</w:t>
      </w:r>
    </w:p>
    <w:p w14:paraId="61A70ABE" w14:textId="77777777" w:rsidR="0053687A" w:rsidRPr="00921CF7" w:rsidRDefault="0053687A" w:rsidP="0053687A">
      <w:pPr>
        <w:rPr>
          <w:i/>
          <w:iCs/>
          <w:szCs w:val="22"/>
          <w:lang w:eastAsia="sv-SE"/>
        </w:rPr>
      </w:pPr>
    </w:p>
    <w:p w14:paraId="6053FB9B" w14:textId="778E2336" w:rsidR="0053687A" w:rsidRDefault="00C96582" w:rsidP="0053687A">
      <w:pPr>
        <w:rPr>
          <w:szCs w:val="22"/>
          <w:lang w:eastAsia="sv-SE"/>
        </w:rPr>
      </w:pPr>
      <w:r>
        <w:rPr>
          <w:szCs w:val="22"/>
          <w:lang w:eastAsia="sv-SE"/>
        </w:rPr>
        <w:t>333 g</w:t>
      </w:r>
    </w:p>
    <w:p w14:paraId="7E628373" w14:textId="0FE2EAA2" w:rsidR="00C96582" w:rsidRDefault="00C96582" w:rsidP="0053687A">
      <w:pPr>
        <w:rPr>
          <w:szCs w:val="22"/>
          <w:lang w:eastAsia="sv-SE"/>
        </w:rPr>
      </w:pPr>
      <w:r w:rsidRPr="00B9689D">
        <w:rPr>
          <w:szCs w:val="22"/>
          <w:highlight w:val="lightGray"/>
          <w:lang w:eastAsia="sv-SE"/>
        </w:rPr>
        <w:t>5</w:t>
      </w:r>
      <w:r w:rsidR="0022683B">
        <w:rPr>
          <w:szCs w:val="22"/>
          <w:highlight w:val="lightGray"/>
          <w:lang w:eastAsia="sv-SE"/>
        </w:rPr>
        <w:t>,0</w:t>
      </w:r>
      <w:r w:rsidRPr="00B9689D">
        <w:rPr>
          <w:szCs w:val="22"/>
          <w:highlight w:val="lightGray"/>
          <w:lang w:eastAsia="sv-SE"/>
        </w:rPr>
        <w:t xml:space="preserve"> kg</w:t>
      </w:r>
    </w:p>
    <w:p w14:paraId="0B8E4453" w14:textId="77777777" w:rsidR="00C96582" w:rsidRDefault="00C96582" w:rsidP="0053687A">
      <w:pPr>
        <w:rPr>
          <w:szCs w:val="22"/>
          <w:lang w:eastAsia="sv-SE"/>
        </w:rPr>
      </w:pPr>
    </w:p>
    <w:p w14:paraId="0454B931" w14:textId="77777777" w:rsidR="00C96582" w:rsidRPr="00921CF7" w:rsidRDefault="00C96582" w:rsidP="0053687A">
      <w:pPr>
        <w:rPr>
          <w:szCs w:val="22"/>
          <w:lang w:eastAsia="sv-SE"/>
        </w:rPr>
      </w:pPr>
    </w:p>
    <w:p w14:paraId="10E84852" w14:textId="77777777" w:rsidR="0053687A" w:rsidRPr="00921CF7" w:rsidRDefault="0053687A" w:rsidP="0053687A">
      <w:pPr>
        <w:pBdr>
          <w:top w:val="single" w:sz="4" w:space="1" w:color="auto"/>
          <w:left w:val="single" w:sz="4" w:space="4" w:color="auto"/>
          <w:bottom w:val="single" w:sz="4" w:space="1" w:color="auto"/>
          <w:right w:val="single" w:sz="4" w:space="4" w:color="auto"/>
        </w:pBdr>
        <w:rPr>
          <w:i/>
          <w:iCs/>
          <w:szCs w:val="22"/>
          <w:lang w:eastAsia="sv-SE"/>
        </w:rPr>
      </w:pPr>
      <w:r w:rsidRPr="00921CF7">
        <w:rPr>
          <w:b/>
          <w:bCs/>
          <w:szCs w:val="22"/>
          <w:lang w:eastAsia="sv-SE"/>
        </w:rPr>
        <w:t>4.</w:t>
      </w:r>
      <w:r w:rsidRPr="00921CF7">
        <w:rPr>
          <w:b/>
          <w:bCs/>
          <w:szCs w:val="22"/>
          <w:lang w:eastAsia="sv-SE"/>
        </w:rPr>
        <w:tab/>
      </w:r>
      <w:r w:rsidRPr="00921CF7">
        <w:rPr>
          <w:b/>
          <w:bCs/>
          <w:caps/>
          <w:szCs w:val="22"/>
          <w:lang w:eastAsia="sv-SE"/>
        </w:rPr>
        <w:t>Cílové druhy zvířat</w:t>
      </w:r>
    </w:p>
    <w:p w14:paraId="3A2B318E" w14:textId="77777777" w:rsidR="0053687A" w:rsidRPr="00921CF7" w:rsidRDefault="0053687A" w:rsidP="0053687A">
      <w:pPr>
        <w:rPr>
          <w:b/>
          <w:bCs/>
          <w:szCs w:val="22"/>
          <w:lang w:eastAsia="sv-SE"/>
        </w:rPr>
      </w:pPr>
    </w:p>
    <w:p w14:paraId="69D22727" w14:textId="77777777" w:rsidR="005944FD" w:rsidRDefault="005944FD" w:rsidP="005944FD">
      <w:pPr>
        <w:tabs>
          <w:tab w:val="clear" w:pos="567"/>
        </w:tabs>
        <w:spacing w:line="240" w:lineRule="auto"/>
        <w:rPr>
          <w:szCs w:val="22"/>
        </w:rPr>
      </w:pPr>
      <w:r w:rsidRPr="00E10258">
        <w:rPr>
          <w:szCs w:val="22"/>
        </w:rPr>
        <w:t>Prasata</w:t>
      </w:r>
      <w:r>
        <w:rPr>
          <w:szCs w:val="22"/>
        </w:rPr>
        <w:t>.</w:t>
      </w:r>
    </w:p>
    <w:p w14:paraId="2618DE2B" w14:textId="77777777" w:rsidR="0053687A" w:rsidRDefault="0053687A" w:rsidP="0053687A">
      <w:pPr>
        <w:rPr>
          <w:b/>
          <w:bCs/>
          <w:szCs w:val="22"/>
          <w:lang w:eastAsia="sv-SE"/>
        </w:rPr>
      </w:pPr>
    </w:p>
    <w:p w14:paraId="0C130C9A" w14:textId="77777777" w:rsidR="005944FD" w:rsidRPr="00921CF7" w:rsidRDefault="005944FD" w:rsidP="0053687A">
      <w:pPr>
        <w:rPr>
          <w:b/>
          <w:bCs/>
          <w:szCs w:val="22"/>
          <w:lang w:eastAsia="sv-SE"/>
        </w:rPr>
      </w:pPr>
    </w:p>
    <w:p w14:paraId="230FD956" w14:textId="77777777" w:rsidR="0053687A" w:rsidRPr="00921CF7" w:rsidRDefault="0053687A" w:rsidP="0053687A">
      <w:pPr>
        <w:pBdr>
          <w:top w:val="single" w:sz="4" w:space="1" w:color="auto"/>
          <w:left w:val="single" w:sz="4" w:space="4" w:color="auto"/>
          <w:bottom w:val="single" w:sz="4" w:space="1" w:color="auto"/>
          <w:right w:val="single" w:sz="4" w:space="4" w:color="auto"/>
        </w:pBdr>
        <w:rPr>
          <w:i/>
          <w:iCs/>
          <w:szCs w:val="22"/>
          <w:lang w:eastAsia="sv-SE"/>
        </w:rPr>
      </w:pPr>
      <w:r w:rsidRPr="00921CF7">
        <w:rPr>
          <w:b/>
          <w:bCs/>
          <w:szCs w:val="22"/>
          <w:lang w:eastAsia="sv-SE"/>
        </w:rPr>
        <w:t>5.</w:t>
      </w:r>
      <w:r w:rsidRPr="00921CF7">
        <w:rPr>
          <w:b/>
          <w:bCs/>
          <w:szCs w:val="22"/>
          <w:lang w:eastAsia="sv-SE"/>
        </w:rPr>
        <w:tab/>
      </w:r>
      <w:r w:rsidRPr="00921CF7">
        <w:rPr>
          <w:b/>
          <w:bCs/>
          <w:caps/>
          <w:szCs w:val="22"/>
          <w:lang w:eastAsia="sv-SE"/>
        </w:rPr>
        <w:t>Indikace pro použití</w:t>
      </w:r>
    </w:p>
    <w:p w14:paraId="3211772F" w14:textId="77777777" w:rsidR="0053687A" w:rsidRPr="00921CF7" w:rsidRDefault="0053687A" w:rsidP="0053687A">
      <w:pPr>
        <w:rPr>
          <w:szCs w:val="22"/>
          <w:lang w:eastAsia="sv-SE"/>
        </w:rPr>
      </w:pPr>
    </w:p>
    <w:p w14:paraId="63160FBA" w14:textId="77777777" w:rsidR="0053687A" w:rsidRPr="00921CF7" w:rsidRDefault="0053687A" w:rsidP="0053687A">
      <w:pPr>
        <w:rPr>
          <w:b/>
          <w:szCs w:val="22"/>
          <w:lang w:eastAsia="sv-SE"/>
        </w:rPr>
      </w:pPr>
      <w:r w:rsidRPr="00921CF7">
        <w:rPr>
          <w:b/>
          <w:szCs w:val="22"/>
          <w:lang w:eastAsia="sv-SE"/>
        </w:rPr>
        <w:t>Indikace pro použití</w:t>
      </w:r>
    </w:p>
    <w:p w14:paraId="6066419D" w14:textId="77777777" w:rsidR="0053687A" w:rsidRPr="00921CF7" w:rsidRDefault="0053687A" w:rsidP="0053687A">
      <w:pPr>
        <w:rPr>
          <w:szCs w:val="22"/>
          <w:lang w:eastAsia="sv-SE"/>
        </w:rPr>
      </w:pPr>
    </w:p>
    <w:p w14:paraId="2E451731" w14:textId="09DF8B9F" w:rsidR="00506E5D" w:rsidRPr="006570D5" w:rsidRDefault="00506E5D" w:rsidP="00506E5D">
      <w:pPr>
        <w:tabs>
          <w:tab w:val="clear" w:pos="567"/>
        </w:tabs>
        <w:spacing w:line="240" w:lineRule="auto"/>
      </w:pPr>
      <w:r w:rsidRPr="006570D5">
        <w:t xml:space="preserve">Léčba infekcí vyvolaných </w:t>
      </w:r>
      <w:r w:rsidR="0038287C">
        <w:t>hlísticemi</w:t>
      </w:r>
      <w:r w:rsidR="0038287C" w:rsidRPr="006570D5">
        <w:t xml:space="preserve"> </w:t>
      </w:r>
      <w:r w:rsidRPr="006570D5">
        <w:t xml:space="preserve">a </w:t>
      </w:r>
      <w:r w:rsidR="0038287C">
        <w:t>členovci</w:t>
      </w:r>
      <w:r w:rsidRPr="006570D5">
        <w:t>:</w:t>
      </w:r>
    </w:p>
    <w:p w14:paraId="6B2CF899" w14:textId="77777777" w:rsidR="00506E5D" w:rsidRPr="00506E5D" w:rsidRDefault="00506E5D" w:rsidP="00506E5D">
      <w:pPr>
        <w:tabs>
          <w:tab w:val="clear" w:pos="567"/>
        </w:tabs>
        <w:spacing w:line="240" w:lineRule="auto"/>
        <w:rPr>
          <w:u w:val="single"/>
          <w:lang w:val="es-ES"/>
        </w:rPr>
      </w:pPr>
      <w:r w:rsidRPr="00506E5D">
        <w:rPr>
          <w:u w:val="single"/>
          <w:lang w:val="es-ES"/>
        </w:rPr>
        <w:t>Gastrointestinální hlístice</w:t>
      </w:r>
    </w:p>
    <w:p w14:paraId="374A0470" w14:textId="77777777" w:rsidR="00506E5D" w:rsidRPr="000F602A" w:rsidRDefault="00506E5D" w:rsidP="00506E5D">
      <w:pPr>
        <w:tabs>
          <w:tab w:val="clear" w:pos="567"/>
        </w:tabs>
        <w:spacing w:line="240" w:lineRule="auto"/>
        <w:rPr>
          <w:lang w:val="es-ES"/>
        </w:rPr>
      </w:pPr>
      <w:r w:rsidRPr="000F602A">
        <w:rPr>
          <w:i/>
          <w:iCs/>
          <w:lang w:val="es-ES"/>
        </w:rPr>
        <w:t xml:space="preserve">Ascaris suum </w:t>
      </w:r>
      <w:r w:rsidRPr="000F602A">
        <w:rPr>
          <w:lang w:val="es-ES"/>
        </w:rPr>
        <w:t>(dospělci a L4)</w:t>
      </w:r>
    </w:p>
    <w:p w14:paraId="2D990418" w14:textId="77777777" w:rsidR="00506E5D" w:rsidRPr="000F602A" w:rsidRDefault="00506E5D" w:rsidP="00506E5D">
      <w:pPr>
        <w:tabs>
          <w:tab w:val="clear" w:pos="567"/>
        </w:tabs>
        <w:spacing w:line="240" w:lineRule="auto"/>
        <w:rPr>
          <w:lang w:val="es-ES"/>
        </w:rPr>
      </w:pPr>
      <w:r w:rsidRPr="000F602A">
        <w:rPr>
          <w:i/>
          <w:iCs/>
          <w:lang w:val="es-ES"/>
        </w:rPr>
        <w:t xml:space="preserve">Hyostrongylus rubidus </w:t>
      </w:r>
      <w:r w:rsidRPr="000F602A">
        <w:rPr>
          <w:lang w:val="es-ES"/>
        </w:rPr>
        <w:t>(dospělci a L4)</w:t>
      </w:r>
    </w:p>
    <w:p w14:paraId="623EEA87" w14:textId="77777777" w:rsidR="00506E5D" w:rsidRPr="000F602A" w:rsidRDefault="00506E5D" w:rsidP="00506E5D">
      <w:pPr>
        <w:tabs>
          <w:tab w:val="clear" w:pos="567"/>
        </w:tabs>
        <w:spacing w:line="240" w:lineRule="auto"/>
        <w:rPr>
          <w:lang w:val="es-ES"/>
        </w:rPr>
      </w:pPr>
      <w:r w:rsidRPr="000F602A">
        <w:rPr>
          <w:i/>
          <w:iCs/>
          <w:lang w:val="es-ES"/>
        </w:rPr>
        <w:t xml:space="preserve">Oesophagostomum </w:t>
      </w:r>
      <w:r w:rsidRPr="000F602A">
        <w:rPr>
          <w:lang w:val="es-ES"/>
        </w:rPr>
        <w:t>spp. (dospělci a L4)</w:t>
      </w:r>
    </w:p>
    <w:p w14:paraId="22B826C5" w14:textId="77777777" w:rsidR="00506E5D" w:rsidRPr="000F602A" w:rsidRDefault="00506E5D" w:rsidP="00506E5D">
      <w:pPr>
        <w:tabs>
          <w:tab w:val="clear" w:pos="567"/>
        </w:tabs>
        <w:spacing w:line="240" w:lineRule="auto"/>
        <w:rPr>
          <w:lang w:val="es-ES"/>
        </w:rPr>
      </w:pPr>
      <w:r w:rsidRPr="000F602A">
        <w:rPr>
          <w:i/>
          <w:iCs/>
          <w:lang w:val="es-ES"/>
        </w:rPr>
        <w:t xml:space="preserve">Strongyloides ransomi </w:t>
      </w:r>
      <w:r w:rsidRPr="000F602A">
        <w:rPr>
          <w:lang w:val="es-ES"/>
        </w:rPr>
        <w:t>(dospělci)*</w:t>
      </w:r>
    </w:p>
    <w:p w14:paraId="0DB4125C" w14:textId="77777777" w:rsidR="00506E5D" w:rsidRPr="00CC3B23" w:rsidRDefault="00506E5D" w:rsidP="00506E5D">
      <w:pPr>
        <w:tabs>
          <w:tab w:val="clear" w:pos="567"/>
        </w:tabs>
        <w:spacing w:line="240" w:lineRule="auto"/>
        <w:rPr>
          <w:lang w:val="es-ES"/>
        </w:rPr>
      </w:pPr>
      <w:r w:rsidRPr="00CC3B23">
        <w:rPr>
          <w:lang w:val="es-ES"/>
        </w:rPr>
        <w:t xml:space="preserve">*Podání březím prasnicím před oprasením účinně zabraňuje přenosu </w:t>
      </w:r>
      <w:r w:rsidRPr="00CC3B23">
        <w:rPr>
          <w:i/>
          <w:iCs/>
          <w:lang w:val="es-ES"/>
        </w:rPr>
        <w:t xml:space="preserve">S. ransomi </w:t>
      </w:r>
      <w:r w:rsidRPr="00CC3B23">
        <w:rPr>
          <w:lang w:val="es-ES"/>
        </w:rPr>
        <w:t>mlékem na selata.</w:t>
      </w:r>
    </w:p>
    <w:p w14:paraId="051EA901" w14:textId="77777777" w:rsidR="00506E5D" w:rsidRPr="00506E5D" w:rsidRDefault="00506E5D" w:rsidP="00506E5D">
      <w:pPr>
        <w:tabs>
          <w:tab w:val="clear" w:pos="567"/>
        </w:tabs>
        <w:spacing w:line="240" w:lineRule="auto"/>
        <w:rPr>
          <w:u w:val="single"/>
          <w:lang w:val="es-ES"/>
        </w:rPr>
      </w:pPr>
      <w:r w:rsidRPr="00506E5D">
        <w:rPr>
          <w:u w:val="single"/>
          <w:lang w:val="es-ES"/>
        </w:rPr>
        <w:t>Plicní červi</w:t>
      </w:r>
    </w:p>
    <w:p w14:paraId="04464570" w14:textId="77777777" w:rsidR="00506E5D" w:rsidRPr="000F602A" w:rsidRDefault="00506E5D" w:rsidP="00506E5D">
      <w:pPr>
        <w:tabs>
          <w:tab w:val="clear" w:pos="567"/>
        </w:tabs>
        <w:spacing w:line="240" w:lineRule="auto"/>
        <w:rPr>
          <w:lang w:val="es-ES"/>
        </w:rPr>
      </w:pPr>
      <w:r w:rsidRPr="000F602A">
        <w:rPr>
          <w:i/>
          <w:iCs/>
          <w:lang w:val="es-ES"/>
        </w:rPr>
        <w:t xml:space="preserve">Metastrongylus </w:t>
      </w:r>
      <w:r w:rsidRPr="000F602A">
        <w:rPr>
          <w:lang w:val="es-ES"/>
        </w:rPr>
        <w:t>spp. (dospělci)</w:t>
      </w:r>
    </w:p>
    <w:p w14:paraId="0AFE0510" w14:textId="77777777" w:rsidR="00506E5D" w:rsidRPr="00506E5D" w:rsidRDefault="00506E5D" w:rsidP="00506E5D">
      <w:pPr>
        <w:tabs>
          <w:tab w:val="clear" w:pos="567"/>
        </w:tabs>
        <w:spacing w:line="240" w:lineRule="auto"/>
        <w:rPr>
          <w:u w:val="single"/>
          <w:lang w:val="es-ES"/>
        </w:rPr>
      </w:pPr>
      <w:r w:rsidRPr="00506E5D">
        <w:rPr>
          <w:u w:val="single"/>
          <w:lang w:val="es-ES"/>
        </w:rPr>
        <w:t>Vši</w:t>
      </w:r>
    </w:p>
    <w:p w14:paraId="4E14FFA4" w14:textId="77777777" w:rsidR="00506E5D" w:rsidRPr="000F602A" w:rsidRDefault="00506E5D" w:rsidP="00506E5D">
      <w:pPr>
        <w:tabs>
          <w:tab w:val="clear" w:pos="567"/>
        </w:tabs>
        <w:spacing w:line="240" w:lineRule="auto"/>
        <w:rPr>
          <w:i/>
          <w:iCs/>
          <w:lang w:val="es-ES"/>
        </w:rPr>
      </w:pPr>
      <w:r w:rsidRPr="000F602A">
        <w:rPr>
          <w:i/>
          <w:iCs/>
          <w:lang w:val="es-ES"/>
        </w:rPr>
        <w:t>Haematopinus suis</w:t>
      </w:r>
    </w:p>
    <w:p w14:paraId="18D305D1" w14:textId="77777777" w:rsidR="00506E5D" w:rsidRPr="00506E5D" w:rsidRDefault="00506E5D" w:rsidP="00506E5D">
      <w:pPr>
        <w:tabs>
          <w:tab w:val="clear" w:pos="567"/>
        </w:tabs>
        <w:spacing w:line="240" w:lineRule="auto"/>
        <w:rPr>
          <w:u w:val="single"/>
          <w:lang w:val="es-ES"/>
        </w:rPr>
      </w:pPr>
      <w:r w:rsidRPr="00506E5D">
        <w:rPr>
          <w:u w:val="single"/>
          <w:lang w:val="es-ES"/>
        </w:rPr>
        <w:t>Zákožky</w:t>
      </w:r>
    </w:p>
    <w:p w14:paraId="7292E8D5" w14:textId="77777777" w:rsidR="00506E5D" w:rsidRPr="000F602A" w:rsidRDefault="00506E5D" w:rsidP="00506E5D">
      <w:pPr>
        <w:tabs>
          <w:tab w:val="clear" w:pos="567"/>
        </w:tabs>
        <w:spacing w:line="240" w:lineRule="auto"/>
        <w:rPr>
          <w:i/>
          <w:iCs/>
          <w:lang w:val="es-ES"/>
        </w:rPr>
      </w:pPr>
      <w:r w:rsidRPr="000F602A">
        <w:rPr>
          <w:i/>
          <w:iCs/>
          <w:lang w:val="es-ES"/>
        </w:rPr>
        <w:t xml:space="preserve">Sarcoptes scabiei </w:t>
      </w:r>
      <w:r w:rsidRPr="000F602A">
        <w:rPr>
          <w:lang w:val="es-ES"/>
        </w:rPr>
        <w:t xml:space="preserve">var. </w:t>
      </w:r>
      <w:r w:rsidRPr="000F602A">
        <w:rPr>
          <w:i/>
          <w:iCs/>
          <w:lang w:val="es-ES"/>
        </w:rPr>
        <w:t>suis</w:t>
      </w:r>
    </w:p>
    <w:p w14:paraId="08FB1F48" w14:textId="77777777" w:rsidR="00506E5D" w:rsidRPr="00B41D57" w:rsidRDefault="00506E5D" w:rsidP="00506E5D">
      <w:pPr>
        <w:tabs>
          <w:tab w:val="clear" w:pos="567"/>
        </w:tabs>
        <w:spacing w:line="240" w:lineRule="auto"/>
        <w:rPr>
          <w:szCs w:val="22"/>
        </w:rPr>
      </w:pPr>
    </w:p>
    <w:p w14:paraId="4DF00537" w14:textId="77777777" w:rsidR="0053687A" w:rsidRPr="00921CF7" w:rsidRDefault="0053687A" w:rsidP="0053687A">
      <w:pPr>
        <w:rPr>
          <w:szCs w:val="22"/>
          <w:lang w:eastAsia="sv-SE"/>
        </w:rPr>
      </w:pPr>
    </w:p>
    <w:p w14:paraId="0C04FF60" w14:textId="77777777" w:rsidR="0053687A" w:rsidRPr="00921CF7" w:rsidRDefault="0053687A" w:rsidP="00220879">
      <w:pPr>
        <w:keepNext/>
        <w:pBdr>
          <w:top w:val="single" w:sz="4" w:space="1" w:color="auto"/>
          <w:left w:val="single" w:sz="4" w:space="4" w:color="auto"/>
          <w:bottom w:val="single" w:sz="4" w:space="1" w:color="auto"/>
          <w:right w:val="single" w:sz="4" w:space="4" w:color="auto"/>
        </w:pBdr>
        <w:rPr>
          <w:i/>
          <w:iCs/>
          <w:szCs w:val="22"/>
          <w:lang w:eastAsia="sv-SE"/>
        </w:rPr>
      </w:pPr>
      <w:r w:rsidRPr="00921CF7">
        <w:rPr>
          <w:b/>
          <w:bCs/>
          <w:szCs w:val="22"/>
          <w:lang w:eastAsia="sv-SE"/>
        </w:rPr>
        <w:lastRenderedPageBreak/>
        <w:t>6.</w:t>
      </w:r>
      <w:r w:rsidRPr="00921CF7">
        <w:rPr>
          <w:b/>
          <w:bCs/>
          <w:szCs w:val="22"/>
          <w:lang w:eastAsia="sv-SE"/>
        </w:rPr>
        <w:tab/>
      </w:r>
      <w:r w:rsidRPr="00921CF7">
        <w:rPr>
          <w:b/>
          <w:bCs/>
          <w:caps/>
          <w:szCs w:val="22"/>
          <w:lang w:eastAsia="sv-SE"/>
        </w:rPr>
        <w:t>Kontraindikace</w:t>
      </w:r>
    </w:p>
    <w:p w14:paraId="36C5CB09" w14:textId="77777777" w:rsidR="0053687A" w:rsidRPr="00921CF7" w:rsidRDefault="0053687A" w:rsidP="00220879">
      <w:pPr>
        <w:keepNext/>
        <w:rPr>
          <w:szCs w:val="22"/>
          <w:lang w:eastAsia="sv-SE"/>
        </w:rPr>
      </w:pPr>
    </w:p>
    <w:p w14:paraId="5D0AE4D8" w14:textId="77777777" w:rsidR="0053687A" w:rsidRPr="00921CF7" w:rsidRDefault="0053687A" w:rsidP="0053687A">
      <w:pPr>
        <w:rPr>
          <w:b/>
          <w:szCs w:val="22"/>
          <w:lang w:eastAsia="sv-SE"/>
        </w:rPr>
      </w:pPr>
      <w:r w:rsidRPr="00921CF7">
        <w:rPr>
          <w:b/>
          <w:szCs w:val="22"/>
          <w:lang w:eastAsia="sv-SE"/>
        </w:rPr>
        <w:t>Kontraindikace</w:t>
      </w:r>
    </w:p>
    <w:p w14:paraId="05FA24BD" w14:textId="77777777" w:rsidR="0053687A" w:rsidRPr="00921CF7" w:rsidRDefault="0053687A" w:rsidP="0053687A">
      <w:pPr>
        <w:rPr>
          <w:szCs w:val="22"/>
          <w:lang w:eastAsia="sv-SE"/>
        </w:rPr>
      </w:pPr>
    </w:p>
    <w:p w14:paraId="7D8764C4" w14:textId="5AFF26D8" w:rsidR="006F7AC3" w:rsidRPr="00B41D57" w:rsidRDefault="006F7AC3" w:rsidP="006F7AC3">
      <w:pPr>
        <w:tabs>
          <w:tab w:val="clear" w:pos="567"/>
        </w:tabs>
        <w:spacing w:line="240" w:lineRule="auto"/>
        <w:rPr>
          <w:szCs w:val="22"/>
        </w:rPr>
      </w:pPr>
      <w:r w:rsidRPr="00B41D57">
        <w:t>Nepoužívat v případech přecitlivělosti na léčivou látku nebo na některou z pomocných látek.</w:t>
      </w:r>
    </w:p>
    <w:p w14:paraId="68601A35" w14:textId="77777777" w:rsidR="0053687A" w:rsidRDefault="0053687A" w:rsidP="0053687A">
      <w:pPr>
        <w:rPr>
          <w:szCs w:val="22"/>
          <w:lang w:eastAsia="sv-SE"/>
        </w:rPr>
      </w:pPr>
    </w:p>
    <w:p w14:paraId="55E15378" w14:textId="77777777" w:rsidR="006F7AC3" w:rsidRPr="00921CF7" w:rsidRDefault="006F7AC3" w:rsidP="0053687A">
      <w:pPr>
        <w:rPr>
          <w:szCs w:val="22"/>
          <w:lang w:eastAsia="sv-SE"/>
        </w:rPr>
      </w:pPr>
    </w:p>
    <w:p w14:paraId="49DA6242" w14:textId="77777777" w:rsidR="0053687A" w:rsidRPr="00921CF7" w:rsidRDefault="0053687A" w:rsidP="0053687A">
      <w:pPr>
        <w:pBdr>
          <w:top w:val="single" w:sz="4" w:space="1" w:color="auto"/>
          <w:left w:val="single" w:sz="4" w:space="4" w:color="auto"/>
          <w:bottom w:val="single" w:sz="4" w:space="1" w:color="auto"/>
          <w:right w:val="single" w:sz="4" w:space="4" w:color="auto"/>
        </w:pBdr>
        <w:rPr>
          <w:i/>
          <w:iCs/>
          <w:szCs w:val="22"/>
          <w:lang w:eastAsia="sv-SE"/>
        </w:rPr>
      </w:pPr>
      <w:r w:rsidRPr="00921CF7">
        <w:rPr>
          <w:b/>
          <w:bCs/>
          <w:szCs w:val="22"/>
          <w:lang w:eastAsia="sv-SE"/>
        </w:rPr>
        <w:t>7.</w:t>
      </w:r>
      <w:r w:rsidRPr="00921CF7">
        <w:rPr>
          <w:b/>
          <w:bCs/>
          <w:szCs w:val="22"/>
          <w:lang w:eastAsia="sv-SE"/>
        </w:rPr>
        <w:tab/>
      </w:r>
      <w:r w:rsidRPr="00921CF7">
        <w:rPr>
          <w:b/>
          <w:bCs/>
          <w:caps/>
          <w:szCs w:val="22"/>
          <w:lang w:eastAsia="sv-SE"/>
        </w:rPr>
        <w:t>Zvláštní upozornění</w:t>
      </w:r>
    </w:p>
    <w:p w14:paraId="59F8533E" w14:textId="77777777" w:rsidR="0053687A" w:rsidRPr="00921CF7" w:rsidRDefault="0053687A" w:rsidP="0053687A">
      <w:pPr>
        <w:rPr>
          <w:szCs w:val="22"/>
          <w:lang w:eastAsia="sv-SE"/>
        </w:rPr>
      </w:pPr>
    </w:p>
    <w:p w14:paraId="269E667D" w14:textId="77777777" w:rsidR="0053687A" w:rsidRPr="00921CF7" w:rsidRDefault="0053687A" w:rsidP="0053687A">
      <w:pPr>
        <w:rPr>
          <w:b/>
          <w:iCs/>
          <w:szCs w:val="22"/>
          <w:lang w:eastAsia="sv-SE"/>
        </w:rPr>
      </w:pPr>
      <w:r w:rsidRPr="00921CF7">
        <w:rPr>
          <w:b/>
          <w:iCs/>
          <w:szCs w:val="22"/>
          <w:lang w:eastAsia="sv-SE"/>
        </w:rPr>
        <w:t>Zvláštní upozornění</w:t>
      </w:r>
    </w:p>
    <w:p w14:paraId="25CE91A5" w14:textId="77777777" w:rsidR="0053687A" w:rsidRPr="00921CF7" w:rsidRDefault="0053687A" w:rsidP="0053687A">
      <w:pPr>
        <w:rPr>
          <w:szCs w:val="22"/>
          <w:lang w:eastAsia="sv-SE"/>
        </w:rPr>
      </w:pPr>
    </w:p>
    <w:p w14:paraId="0972CC34" w14:textId="1269D3EE" w:rsidR="0053687A" w:rsidRPr="00921CF7" w:rsidRDefault="0053687A" w:rsidP="0053687A">
      <w:pPr>
        <w:rPr>
          <w:color w:val="000000"/>
          <w:szCs w:val="22"/>
          <w:lang w:eastAsia="sv-SE"/>
        </w:rPr>
      </w:pPr>
      <w:r w:rsidRPr="00921CF7">
        <w:rPr>
          <w:color w:val="000000"/>
          <w:szCs w:val="22"/>
          <w:u w:val="single"/>
          <w:lang w:eastAsia="sv-SE"/>
        </w:rPr>
        <w:t>Zvláštní upozornění:</w:t>
      </w:r>
    </w:p>
    <w:p w14:paraId="1FEFA5B5" w14:textId="0F90D63F" w:rsidR="00AB34AD" w:rsidRDefault="00AB34AD" w:rsidP="00AB34AD">
      <w:pPr>
        <w:tabs>
          <w:tab w:val="clear" w:pos="567"/>
        </w:tabs>
        <w:spacing w:line="240" w:lineRule="auto"/>
      </w:pPr>
      <w:r w:rsidRPr="00A11E9A">
        <w:t>Nepoužív</w:t>
      </w:r>
      <w:r w:rsidR="0038287C">
        <w:t>a</w:t>
      </w:r>
      <w:r w:rsidRPr="00A11E9A">
        <w:t xml:space="preserve">t u jiných živočišných druhů, protože mohou nastat závažné nežádoucí </w:t>
      </w:r>
      <w:r w:rsidR="0038287C">
        <w:t>účinky</w:t>
      </w:r>
      <w:r w:rsidRPr="00A11E9A">
        <w:t xml:space="preserve">, včetně úmrtí u psů. </w:t>
      </w:r>
    </w:p>
    <w:p w14:paraId="1410ADB3" w14:textId="77777777" w:rsidR="0053687A" w:rsidRPr="00921CF7" w:rsidRDefault="0053687A" w:rsidP="0053687A">
      <w:pPr>
        <w:rPr>
          <w:color w:val="000000"/>
          <w:szCs w:val="22"/>
          <w:lang w:eastAsia="sv-SE"/>
        </w:rPr>
      </w:pPr>
    </w:p>
    <w:p w14:paraId="5EE47874" w14:textId="6EC1F4B1" w:rsidR="0053687A" w:rsidRPr="00921CF7" w:rsidRDefault="0053687A" w:rsidP="0053687A">
      <w:pPr>
        <w:rPr>
          <w:color w:val="000000"/>
          <w:szCs w:val="22"/>
          <w:lang w:eastAsia="sv-SE"/>
        </w:rPr>
      </w:pPr>
      <w:r w:rsidRPr="00921CF7">
        <w:rPr>
          <w:color w:val="000000"/>
          <w:szCs w:val="22"/>
          <w:u w:val="single"/>
          <w:lang w:eastAsia="sv-SE"/>
        </w:rPr>
        <w:t>Zvláštní opatření pro bezpečné použití u cílových druhů zvířat:</w:t>
      </w:r>
    </w:p>
    <w:p w14:paraId="55B0F445" w14:textId="18AD7BFE" w:rsidR="00DC0231" w:rsidRDefault="00DC0231" w:rsidP="00DC0231">
      <w:pPr>
        <w:tabs>
          <w:tab w:val="clear" w:pos="567"/>
        </w:tabs>
        <w:spacing w:line="240" w:lineRule="auto"/>
      </w:pPr>
      <w:r w:rsidRPr="00946D94">
        <w:t xml:space="preserve">Vystavení léčených prasat </w:t>
      </w:r>
      <w:r w:rsidR="0038287C">
        <w:t>infikovaným</w:t>
      </w:r>
      <w:r w:rsidR="0038287C" w:rsidRPr="00946D94">
        <w:t xml:space="preserve"> </w:t>
      </w:r>
      <w:r w:rsidRPr="00946D94">
        <w:t>zvířatům, kontaminovaným prostorám, půdě nebo pastvě</w:t>
      </w:r>
      <w:r>
        <w:t xml:space="preserve"> </w:t>
      </w:r>
      <w:r w:rsidRPr="00946D94">
        <w:t xml:space="preserve">může způsobit </w:t>
      </w:r>
      <w:proofErr w:type="spellStart"/>
      <w:r w:rsidRPr="00946D94">
        <w:t>rein</w:t>
      </w:r>
      <w:r w:rsidR="0038287C">
        <w:t>festaci</w:t>
      </w:r>
      <w:proofErr w:type="spellEnd"/>
      <w:r w:rsidR="0038287C">
        <w:t>,</w:t>
      </w:r>
      <w:r w:rsidRPr="00946D94">
        <w:t xml:space="preserve"> a proto může být nezbytn</w:t>
      </w:r>
      <w:r w:rsidR="0038287C">
        <w:t>á</w:t>
      </w:r>
      <w:r w:rsidRPr="00946D94">
        <w:t xml:space="preserve"> </w:t>
      </w:r>
      <w:r w:rsidR="0038287C">
        <w:t>opakovaná</w:t>
      </w:r>
      <w:r w:rsidRPr="00946D94">
        <w:t xml:space="preserve"> </w:t>
      </w:r>
      <w:r w:rsidR="0038287C">
        <w:t>léčba</w:t>
      </w:r>
      <w:r w:rsidRPr="00946D94">
        <w:t>. Jelikož účinek</w:t>
      </w:r>
      <w:r>
        <w:t xml:space="preserve"> </w:t>
      </w:r>
      <w:proofErr w:type="spellStart"/>
      <w:r w:rsidRPr="00946D94">
        <w:t>ivermektinu</w:t>
      </w:r>
      <w:proofErr w:type="spellEnd"/>
      <w:r w:rsidRPr="00946D94">
        <w:t xml:space="preserve"> </w:t>
      </w:r>
      <w:r w:rsidR="0038287C">
        <w:t xml:space="preserve">proti </w:t>
      </w:r>
      <w:r w:rsidRPr="00946D94">
        <w:t>zákož</w:t>
      </w:r>
      <w:r w:rsidR="0038287C">
        <w:t>ce</w:t>
      </w:r>
      <w:r w:rsidRPr="00946D94">
        <w:t xml:space="preserve"> svrabov</w:t>
      </w:r>
      <w:r w:rsidR="0038287C">
        <w:t>é</w:t>
      </w:r>
      <w:r w:rsidRPr="00946D94">
        <w:t xml:space="preserve"> není okamžitý, zabraňte přímému kontaktu léčených a</w:t>
      </w:r>
      <w:r>
        <w:t xml:space="preserve"> </w:t>
      </w:r>
      <w:r w:rsidRPr="00946D94">
        <w:t xml:space="preserve">neléčených prasat po dobu nejméně jednoho týdne po ukončení léčby. Jelikož </w:t>
      </w:r>
      <w:r w:rsidR="0038287C">
        <w:t>proti</w:t>
      </w:r>
      <w:r w:rsidRPr="00946D94">
        <w:t xml:space="preserve"> vajíčk</w:t>
      </w:r>
      <w:r w:rsidR="0038287C">
        <w:t>ům</w:t>
      </w:r>
      <w:r w:rsidRPr="00946D94">
        <w:t xml:space="preserve"> vš</w:t>
      </w:r>
      <w:r w:rsidR="0038287C">
        <w:t>í</w:t>
      </w:r>
      <w:r w:rsidRPr="00946D94">
        <w:t xml:space="preserve"> </w:t>
      </w:r>
      <w:proofErr w:type="spellStart"/>
      <w:r w:rsidRPr="00946D94">
        <w:t>ivermektin</w:t>
      </w:r>
      <w:proofErr w:type="spellEnd"/>
      <w:r w:rsidRPr="00946D94">
        <w:t xml:space="preserve"> nepůsobí a může trvat až tři týdny, než se vši vylíhnou, může být nutn</w:t>
      </w:r>
      <w:r w:rsidR="0038287C">
        <w:t>á</w:t>
      </w:r>
      <w:r w:rsidRPr="00946D94">
        <w:t xml:space="preserve"> </w:t>
      </w:r>
      <w:r w:rsidR="0038287C">
        <w:t>opakovaná</w:t>
      </w:r>
      <w:r>
        <w:t xml:space="preserve"> </w:t>
      </w:r>
      <w:r w:rsidR="0038287C">
        <w:t>léčba</w:t>
      </w:r>
      <w:r w:rsidRPr="00946D94">
        <w:t>.</w:t>
      </w:r>
      <w:r>
        <w:t xml:space="preserve"> </w:t>
      </w:r>
    </w:p>
    <w:p w14:paraId="41913B5E" w14:textId="77777777" w:rsidR="0038287C" w:rsidRPr="00946D94" w:rsidRDefault="0038287C" w:rsidP="00B9689D">
      <w:pPr>
        <w:tabs>
          <w:tab w:val="clear" w:pos="567"/>
        </w:tabs>
        <w:spacing w:line="240" w:lineRule="auto"/>
      </w:pPr>
      <w:r>
        <w:t>Je třeba se vyhnout následujícím postupům, protože zvyšují riziko vzniku rezistence a mohly by v konečném důsledku vést k neúčinné terapii:</w:t>
      </w:r>
    </w:p>
    <w:p w14:paraId="6374ED86" w14:textId="31106A90" w:rsidR="00DC0231" w:rsidRPr="00946D94" w:rsidRDefault="00DC0231">
      <w:pPr>
        <w:pStyle w:val="Odstavecseseznamem"/>
        <w:numPr>
          <w:ilvl w:val="0"/>
          <w:numId w:val="42"/>
        </w:numPr>
        <w:tabs>
          <w:tab w:val="clear" w:pos="567"/>
        </w:tabs>
        <w:spacing w:line="240" w:lineRule="auto"/>
      </w:pPr>
      <w:r w:rsidRPr="00946D94">
        <w:t xml:space="preserve">příliš </w:t>
      </w:r>
      <w:r w:rsidR="0038287C" w:rsidRPr="00946D94">
        <w:t>časté</w:t>
      </w:r>
      <w:r w:rsidR="0038287C">
        <w:t>mu</w:t>
      </w:r>
      <w:r w:rsidR="0038287C" w:rsidRPr="00946D94">
        <w:t xml:space="preserve"> a opak</w:t>
      </w:r>
      <w:r w:rsidR="0038287C">
        <w:t>ovanému</w:t>
      </w:r>
      <w:r w:rsidR="0038287C" w:rsidRPr="00946D94">
        <w:t xml:space="preserve"> používání anthelmintik ze stejné skupiny, příliš dlouh</w:t>
      </w:r>
      <w:r w:rsidR="0038287C">
        <w:t>é</w:t>
      </w:r>
      <w:r w:rsidR="0038287C" w:rsidRPr="00946D94">
        <w:t xml:space="preserve"> dob</w:t>
      </w:r>
      <w:r w:rsidR="0038287C">
        <w:t>ě</w:t>
      </w:r>
      <w:r w:rsidR="0038287C" w:rsidRPr="00946D94">
        <w:t xml:space="preserve"> podávání</w:t>
      </w:r>
      <w:r w:rsidR="0038287C">
        <w:t xml:space="preserve"> </w:t>
      </w:r>
      <w:r w:rsidRPr="00946D94">
        <w:t>a</w:t>
      </w:r>
    </w:p>
    <w:p w14:paraId="17C90B31" w14:textId="5DD4E4D6" w:rsidR="00DC0231" w:rsidRPr="00946D94" w:rsidRDefault="00DC0231" w:rsidP="00DC0231">
      <w:pPr>
        <w:pStyle w:val="Odstavecseseznamem"/>
        <w:numPr>
          <w:ilvl w:val="0"/>
          <w:numId w:val="42"/>
        </w:numPr>
        <w:tabs>
          <w:tab w:val="clear" w:pos="567"/>
        </w:tabs>
        <w:spacing w:line="240" w:lineRule="auto"/>
      </w:pPr>
      <w:proofErr w:type="spellStart"/>
      <w:r w:rsidRPr="00946D94">
        <w:t>poddávkování</w:t>
      </w:r>
      <w:proofErr w:type="spellEnd"/>
      <w:r w:rsidR="0038287C">
        <w:t>, které může být způsobeno podhodnocením živé hmotnosti, chybným podáním veterinárního léčivého přípravku nebo nedostatečnou kalibrací měřícího zařízení (pokud je použito).</w:t>
      </w:r>
    </w:p>
    <w:p w14:paraId="0A9F5166" w14:textId="090B763E" w:rsidR="007A7070" w:rsidRDefault="0038287C" w:rsidP="007A7070">
      <w:pPr>
        <w:tabs>
          <w:tab w:val="clear" w:pos="567"/>
        </w:tabs>
        <w:spacing w:line="240" w:lineRule="auto"/>
      </w:pPr>
      <w:r>
        <w:t>Doporučuje se dále vyšetřovat případy podezření na rezistenci pomocí vhodné diagnostické metody</w:t>
      </w:r>
      <w:r w:rsidRPr="00AA635F">
        <w:t xml:space="preserve"> (např. </w:t>
      </w:r>
      <w:r>
        <w:t>t</w:t>
      </w:r>
      <w:r w:rsidRPr="00AA635F">
        <w:t xml:space="preserve">est </w:t>
      </w:r>
      <w:r>
        <w:t>redukce</w:t>
      </w:r>
      <w:r w:rsidRPr="00AA635F">
        <w:t xml:space="preserve"> počtu vajíček v </w:t>
      </w:r>
      <w:r>
        <w:t>trusu</w:t>
      </w:r>
      <w:r w:rsidR="007A7070" w:rsidRPr="00AA635F">
        <w:t>). Pokud výsledky testu silně naznačují rezistenci vůči určitému anthelmint</w:t>
      </w:r>
      <w:r>
        <w:t>iku</w:t>
      </w:r>
      <w:r w:rsidR="007A7070" w:rsidRPr="00AA635F">
        <w:t>, měl</w:t>
      </w:r>
      <w:r>
        <w:t>o</w:t>
      </w:r>
      <w:r w:rsidR="007A7070" w:rsidRPr="00AA635F">
        <w:t xml:space="preserve"> by být použit</w:t>
      </w:r>
      <w:r>
        <w:t>o</w:t>
      </w:r>
      <w:r w:rsidR="007A7070" w:rsidRPr="00AA635F">
        <w:t xml:space="preserve"> anthelmintikum patřící do jiné farmakologické </w:t>
      </w:r>
      <w:r>
        <w:t>skupiny</w:t>
      </w:r>
      <w:r w:rsidR="007A7070" w:rsidRPr="00AA635F">
        <w:t xml:space="preserve"> s odlišným </w:t>
      </w:r>
      <w:r>
        <w:t>mechanismem</w:t>
      </w:r>
      <w:r w:rsidR="007A7070" w:rsidRPr="00AA635F">
        <w:t xml:space="preserve"> účinku. </w:t>
      </w:r>
    </w:p>
    <w:p w14:paraId="35A735F7" w14:textId="4EC4EA37" w:rsidR="007A7070" w:rsidRDefault="007A7070" w:rsidP="00B9689D">
      <w:pPr>
        <w:tabs>
          <w:tab w:val="clear" w:pos="567"/>
        </w:tabs>
        <w:spacing w:line="240" w:lineRule="auto"/>
      </w:pPr>
      <w:r w:rsidRPr="00AA635F">
        <w:t>Nemocná zvířata mohou mít sníženou chuť k</w:t>
      </w:r>
      <w:r w:rsidR="0038287C">
        <w:t> příjmu krmiva</w:t>
      </w:r>
      <w:r w:rsidRPr="00AA635F">
        <w:t xml:space="preserve"> a změněné pitné návyky a v případě potřeby by měla být individuálně sledována.</w:t>
      </w:r>
    </w:p>
    <w:p w14:paraId="3DEDE9F1" w14:textId="77777777" w:rsidR="00DC0231" w:rsidRDefault="00DC0231" w:rsidP="00DC0231">
      <w:pPr>
        <w:tabs>
          <w:tab w:val="clear" w:pos="567"/>
        </w:tabs>
        <w:spacing w:line="240" w:lineRule="auto"/>
      </w:pPr>
      <w:r w:rsidRPr="00946D94">
        <w:t>Aby bylo dosaženo dostatečné potlačení parazitů a snížení pravděpodobnosti vzniku rezistence, je</w:t>
      </w:r>
      <w:r>
        <w:t xml:space="preserve"> </w:t>
      </w:r>
      <w:r w:rsidRPr="00946D94">
        <w:t>nutné konzultovat s veterinárním lékařem vhodný dávkovací režim a péči v chovu.</w:t>
      </w:r>
    </w:p>
    <w:p w14:paraId="7DEDDE77" w14:textId="77777777" w:rsidR="0053687A" w:rsidRPr="00921CF7" w:rsidRDefault="0053687A" w:rsidP="0053687A">
      <w:pPr>
        <w:rPr>
          <w:szCs w:val="22"/>
          <w:lang w:eastAsia="sv-SE"/>
        </w:rPr>
      </w:pPr>
    </w:p>
    <w:p w14:paraId="297C83C0" w14:textId="46086580" w:rsidR="0053687A" w:rsidRPr="00921CF7" w:rsidRDefault="0053687A" w:rsidP="0053687A">
      <w:pPr>
        <w:rPr>
          <w:i/>
          <w:iCs/>
          <w:szCs w:val="22"/>
          <w:lang w:eastAsia="sv-SE"/>
        </w:rPr>
      </w:pPr>
      <w:r w:rsidRPr="00921CF7">
        <w:rPr>
          <w:szCs w:val="22"/>
          <w:u w:val="single"/>
          <w:lang w:eastAsia="sv-SE"/>
        </w:rPr>
        <w:t>Zvláštní opatření pro osobu, která podává veterinární léčivý přípravek zvířatům</w:t>
      </w:r>
      <w:r w:rsidRPr="00921CF7">
        <w:rPr>
          <w:szCs w:val="22"/>
          <w:lang w:eastAsia="sv-SE"/>
        </w:rPr>
        <w:t>:</w:t>
      </w:r>
    </w:p>
    <w:p w14:paraId="505197D2" w14:textId="64F623EE" w:rsidR="00A852A2" w:rsidRDefault="00A852A2" w:rsidP="00A852A2">
      <w:pPr>
        <w:tabs>
          <w:tab w:val="clear" w:pos="567"/>
        </w:tabs>
        <w:spacing w:line="240" w:lineRule="auto"/>
      </w:pPr>
      <w:r w:rsidRPr="0042724C">
        <w:t xml:space="preserve">Při </w:t>
      </w:r>
      <w:r w:rsidR="006B380B">
        <w:t>nakládání</w:t>
      </w:r>
      <w:r w:rsidR="006B380B" w:rsidRPr="0042724C">
        <w:t xml:space="preserve"> </w:t>
      </w:r>
      <w:r w:rsidRPr="0042724C">
        <w:t>s</w:t>
      </w:r>
      <w:r w:rsidR="006B380B">
        <w:t xml:space="preserve"> veterinárním léčivým </w:t>
      </w:r>
      <w:r w:rsidRPr="0042724C">
        <w:t>přípravkem nekuřte, nepijte a nejezte.</w:t>
      </w:r>
    </w:p>
    <w:p w14:paraId="06B67C13" w14:textId="77777777" w:rsidR="00A852A2" w:rsidRDefault="00A852A2" w:rsidP="00A852A2">
      <w:pPr>
        <w:tabs>
          <w:tab w:val="clear" w:pos="567"/>
        </w:tabs>
        <w:spacing w:line="240" w:lineRule="auto"/>
        <w:rPr>
          <w:lang w:val="es-ES"/>
        </w:rPr>
      </w:pPr>
      <w:r w:rsidRPr="0042724C">
        <w:rPr>
          <w:lang w:val="es-ES"/>
        </w:rPr>
        <w:t>Po použití si umyjte ruce.</w:t>
      </w:r>
    </w:p>
    <w:p w14:paraId="40E3D858" w14:textId="381D1F28" w:rsidR="00A852A2" w:rsidRDefault="00A852A2" w:rsidP="00A852A2">
      <w:pPr>
        <w:tabs>
          <w:tab w:val="clear" w:pos="567"/>
        </w:tabs>
        <w:spacing w:line="240" w:lineRule="auto"/>
        <w:rPr>
          <w:lang w:val="es-ES"/>
        </w:rPr>
      </w:pPr>
      <w:r w:rsidRPr="0042724C">
        <w:rPr>
          <w:lang w:val="es-ES"/>
        </w:rPr>
        <w:t xml:space="preserve">Míchání </w:t>
      </w:r>
      <w:r w:rsidR="006B380B">
        <w:rPr>
          <w:lang w:val="es-ES"/>
        </w:rPr>
        <w:t xml:space="preserve">veterinárního léčivého </w:t>
      </w:r>
      <w:r w:rsidRPr="0042724C">
        <w:rPr>
          <w:lang w:val="es-ES"/>
        </w:rPr>
        <w:t>přípravku s krmivem musí probíhat v dobře větraných prostorách. Zamezte kontaktu s pokožkou a s očima. V případě náhodné</w:t>
      </w:r>
      <w:r w:rsidR="006B380B">
        <w:rPr>
          <w:lang w:val="es-ES"/>
        </w:rPr>
        <w:t xml:space="preserve">ho kontaktu </w:t>
      </w:r>
      <w:r w:rsidRPr="0042724C">
        <w:rPr>
          <w:lang w:val="es-ES"/>
        </w:rPr>
        <w:t>důkladně opláchněte</w:t>
      </w:r>
      <w:r>
        <w:rPr>
          <w:lang w:val="es-ES"/>
        </w:rPr>
        <w:t xml:space="preserve"> </w:t>
      </w:r>
      <w:r w:rsidRPr="0042724C">
        <w:rPr>
          <w:lang w:val="es-ES"/>
        </w:rPr>
        <w:t xml:space="preserve">zasaženou část těla čistou </w:t>
      </w:r>
      <w:r w:rsidR="006B380B">
        <w:rPr>
          <w:lang w:val="es-ES"/>
        </w:rPr>
        <w:t xml:space="preserve">tekoucí </w:t>
      </w:r>
      <w:r w:rsidRPr="0042724C">
        <w:rPr>
          <w:lang w:val="es-ES"/>
        </w:rPr>
        <w:t>vodou. Pokud přetrvá podráždění oka, vyhledejte lékařskou pomoc</w:t>
      </w:r>
      <w:r w:rsidR="006B380B">
        <w:rPr>
          <w:lang w:val="es-ES"/>
        </w:rPr>
        <w:t xml:space="preserve"> a ukažte příbalovou informaci nebo etiketu lékaři</w:t>
      </w:r>
      <w:r w:rsidRPr="0042724C">
        <w:rPr>
          <w:lang w:val="es-ES"/>
        </w:rPr>
        <w:t>.</w:t>
      </w:r>
    </w:p>
    <w:p w14:paraId="28D734CB" w14:textId="77777777" w:rsidR="0053687A" w:rsidRPr="00921CF7" w:rsidRDefault="0053687A" w:rsidP="0053687A">
      <w:pPr>
        <w:autoSpaceDE w:val="0"/>
        <w:autoSpaceDN w:val="0"/>
        <w:adjustRightInd w:val="0"/>
        <w:rPr>
          <w:color w:val="000000"/>
          <w:szCs w:val="22"/>
          <w:lang w:eastAsia="sv-SE"/>
        </w:rPr>
      </w:pPr>
    </w:p>
    <w:p w14:paraId="2A9B3D01" w14:textId="50410411" w:rsidR="00BA1473" w:rsidRPr="00793642" w:rsidRDefault="00BA1473" w:rsidP="00BA1473">
      <w:pPr>
        <w:tabs>
          <w:tab w:val="clear" w:pos="567"/>
        </w:tabs>
        <w:spacing w:line="240" w:lineRule="auto"/>
        <w:rPr>
          <w:szCs w:val="22"/>
          <w:u w:val="single"/>
        </w:rPr>
      </w:pPr>
      <w:r w:rsidRPr="00793642">
        <w:rPr>
          <w:u w:val="single"/>
        </w:rPr>
        <w:t>Březost,</w:t>
      </w:r>
      <w:r w:rsidRPr="00793642">
        <w:rPr>
          <w:szCs w:val="22"/>
          <w:u w:val="single"/>
        </w:rPr>
        <w:t xml:space="preserve"> laktace a plodnost</w:t>
      </w:r>
      <w:r w:rsidRPr="00793642">
        <w:rPr>
          <w:u w:val="single"/>
        </w:rPr>
        <w:t>:</w:t>
      </w:r>
    </w:p>
    <w:p w14:paraId="764161A2" w14:textId="3F12C80D" w:rsidR="00BA1473" w:rsidRDefault="00BA1473" w:rsidP="00BA1473">
      <w:pPr>
        <w:tabs>
          <w:tab w:val="clear" w:pos="567"/>
        </w:tabs>
        <w:spacing w:line="240" w:lineRule="auto"/>
        <w:rPr>
          <w:szCs w:val="22"/>
        </w:rPr>
      </w:pPr>
      <w:r w:rsidRPr="00EA1ACC">
        <w:rPr>
          <w:szCs w:val="22"/>
        </w:rPr>
        <w:t xml:space="preserve">Lze použít během </w:t>
      </w:r>
      <w:r w:rsidR="0038287C">
        <w:rPr>
          <w:szCs w:val="22"/>
        </w:rPr>
        <w:t>březosti</w:t>
      </w:r>
      <w:r w:rsidRPr="00EA1ACC">
        <w:rPr>
          <w:szCs w:val="22"/>
        </w:rPr>
        <w:t xml:space="preserve"> a laktace.</w:t>
      </w:r>
    </w:p>
    <w:p w14:paraId="7CA2E401" w14:textId="4240F80C" w:rsidR="00BA1473" w:rsidRDefault="00BA1473" w:rsidP="00BA1473">
      <w:pPr>
        <w:tabs>
          <w:tab w:val="clear" w:pos="567"/>
        </w:tabs>
        <w:spacing w:line="240" w:lineRule="auto"/>
        <w:rPr>
          <w:szCs w:val="22"/>
        </w:rPr>
      </w:pPr>
      <w:r w:rsidRPr="00EA1ACC">
        <w:rPr>
          <w:szCs w:val="22"/>
        </w:rPr>
        <w:t xml:space="preserve">Lze použít </w:t>
      </w:r>
      <w:r w:rsidR="0038287C">
        <w:rPr>
          <w:szCs w:val="22"/>
        </w:rPr>
        <w:t>u</w:t>
      </w:r>
      <w:r w:rsidRPr="00EA1ACC">
        <w:rPr>
          <w:szCs w:val="22"/>
        </w:rPr>
        <w:t xml:space="preserve"> chov</w:t>
      </w:r>
      <w:r w:rsidR="0038287C">
        <w:rPr>
          <w:szCs w:val="22"/>
        </w:rPr>
        <w:t>ných</w:t>
      </w:r>
      <w:r w:rsidRPr="00EA1ACC">
        <w:rPr>
          <w:szCs w:val="22"/>
        </w:rPr>
        <w:t xml:space="preserve"> zvířat.</w:t>
      </w:r>
    </w:p>
    <w:p w14:paraId="47FE1748" w14:textId="77777777" w:rsidR="00BA1473" w:rsidRDefault="00BA1473" w:rsidP="0053687A">
      <w:pPr>
        <w:rPr>
          <w:color w:val="000000"/>
          <w:szCs w:val="22"/>
          <w:lang w:eastAsia="sv-SE"/>
        </w:rPr>
      </w:pPr>
    </w:p>
    <w:p w14:paraId="57425763" w14:textId="6FBED3C4" w:rsidR="0053687A" w:rsidRPr="00921CF7" w:rsidRDefault="0053687A" w:rsidP="0053687A">
      <w:pPr>
        <w:rPr>
          <w:color w:val="000000"/>
          <w:szCs w:val="22"/>
          <w:lang w:eastAsia="sv-SE"/>
        </w:rPr>
      </w:pPr>
      <w:r w:rsidRPr="00921CF7">
        <w:rPr>
          <w:color w:val="000000"/>
          <w:szCs w:val="22"/>
          <w:u w:val="single"/>
          <w:lang w:eastAsia="sv-SE"/>
        </w:rPr>
        <w:t>Interakce s jinými léčivými přípravky a další formy interakce:</w:t>
      </w:r>
    </w:p>
    <w:p w14:paraId="26ECE5A6" w14:textId="5178B236" w:rsidR="00756BDF" w:rsidRDefault="00756BDF" w:rsidP="00756BDF">
      <w:pPr>
        <w:tabs>
          <w:tab w:val="clear" w:pos="567"/>
        </w:tabs>
        <w:spacing w:line="240" w:lineRule="auto"/>
        <w:rPr>
          <w:szCs w:val="22"/>
        </w:rPr>
      </w:pPr>
      <w:r w:rsidRPr="008A477C">
        <w:rPr>
          <w:szCs w:val="22"/>
        </w:rPr>
        <w:t xml:space="preserve">Účinky GABA </w:t>
      </w:r>
      <w:r w:rsidR="0038287C" w:rsidRPr="008A477C">
        <w:rPr>
          <w:szCs w:val="22"/>
        </w:rPr>
        <w:t xml:space="preserve">agonistů </w:t>
      </w:r>
      <w:r w:rsidRPr="008A477C">
        <w:rPr>
          <w:szCs w:val="22"/>
        </w:rPr>
        <w:t>jsou zesíleny ivermektinem.</w:t>
      </w:r>
    </w:p>
    <w:p w14:paraId="271F658E" w14:textId="77777777" w:rsidR="0053687A" w:rsidRPr="00921CF7" w:rsidRDefault="0053687A" w:rsidP="0053687A">
      <w:pPr>
        <w:rPr>
          <w:color w:val="000000"/>
          <w:szCs w:val="22"/>
          <w:lang w:eastAsia="sv-SE"/>
        </w:rPr>
      </w:pPr>
    </w:p>
    <w:p w14:paraId="7A87C456" w14:textId="09D5A459" w:rsidR="0053687A" w:rsidRPr="00921CF7" w:rsidRDefault="0053687A" w:rsidP="0053687A">
      <w:pPr>
        <w:rPr>
          <w:color w:val="000000"/>
          <w:szCs w:val="22"/>
          <w:lang w:eastAsia="sv-SE"/>
        </w:rPr>
      </w:pPr>
      <w:r w:rsidRPr="00921CF7">
        <w:rPr>
          <w:color w:val="000000"/>
          <w:szCs w:val="22"/>
          <w:u w:val="single"/>
          <w:lang w:eastAsia="sv-SE"/>
        </w:rPr>
        <w:t>Předávkování</w:t>
      </w:r>
      <w:r w:rsidRPr="00921CF7">
        <w:rPr>
          <w:color w:val="000000"/>
          <w:szCs w:val="22"/>
          <w:lang w:eastAsia="sv-SE"/>
        </w:rPr>
        <w:t>:</w:t>
      </w:r>
    </w:p>
    <w:p w14:paraId="116FA3F1" w14:textId="263D70F8" w:rsidR="00251873" w:rsidRPr="00674C1F" w:rsidRDefault="0038287C" w:rsidP="00251873">
      <w:pPr>
        <w:tabs>
          <w:tab w:val="clear" w:pos="567"/>
        </w:tabs>
        <w:spacing w:line="240" w:lineRule="auto"/>
        <w:rPr>
          <w:szCs w:val="22"/>
        </w:rPr>
      </w:pPr>
      <w:r w:rsidRPr="00674C1F">
        <w:rPr>
          <w:szCs w:val="22"/>
        </w:rPr>
        <w:t>P</w:t>
      </w:r>
      <w:r>
        <w:rPr>
          <w:szCs w:val="22"/>
        </w:rPr>
        <w:t>o podání</w:t>
      </w:r>
      <w:r w:rsidRPr="00674C1F">
        <w:rPr>
          <w:szCs w:val="22"/>
        </w:rPr>
        <w:t xml:space="preserve"> </w:t>
      </w:r>
      <w:r>
        <w:rPr>
          <w:szCs w:val="22"/>
        </w:rPr>
        <w:t>až</w:t>
      </w:r>
      <w:r w:rsidRPr="00674C1F">
        <w:rPr>
          <w:szCs w:val="22"/>
        </w:rPr>
        <w:t xml:space="preserve"> </w:t>
      </w:r>
      <w:r>
        <w:rPr>
          <w:szCs w:val="22"/>
        </w:rPr>
        <w:t>5</w:t>
      </w:r>
      <w:r w:rsidRPr="00674C1F">
        <w:rPr>
          <w:szCs w:val="22"/>
        </w:rPr>
        <w:t>násob</w:t>
      </w:r>
      <w:r>
        <w:rPr>
          <w:szCs w:val="22"/>
        </w:rPr>
        <w:t>né</w:t>
      </w:r>
      <w:r w:rsidRPr="00674C1F">
        <w:rPr>
          <w:szCs w:val="22"/>
        </w:rPr>
        <w:t xml:space="preserve"> doporučen</w:t>
      </w:r>
      <w:r>
        <w:rPr>
          <w:szCs w:val="22"/>
        </w:rPr>
        <w:t>é</w:t>
      </w:r>
      <w:r w:rsidRPr="00674C1F">
        <w:rPr>
          <w:szCs w:val="22"/>
        </w:rPr>
        <w:t xml:space="preserve"> dávk</w:t>
      </w:r>
      <w:r>
        <w:rPr>
          <w:szCs w:val="22"/>
        </w:rPr>
        <w:t xml:space="preserve">y </w:t>
      </w:r>
      <w:r w:rsidRPr="00674C1F">
        <w:rPr>
          <w:szCs w:val="22"/>
        </w:rPr>
        <w:t>0,1 mg ivermektinu</w:t>
      </w:r>
      <w:r>
        <w:rPr>
          <w:szCs w:val="22"/>
        </w:rPr>
        <w:t>/</w:t>
      </w:r>
      <w:r w:rsidRPr="00674C1F">
        <w:rPr>
          <w:szCs w:val="22"/>
        </w:rPr>
        <w:t>kg živé hmotnosti v krmné dávce prasatům po dobu 21 po sobě následujících dní (</w:t>
      </w:r>
      <w:r>
        <w:rPr>
          <w:szCs w:val="22"/>
        </w:rPr>
        <w:t>3</w:t>
      </w:r>
      <w:r w:rsidRPr="00674C1F">
        <w:rPr>
          <w:szCs w:val="22"/>
        </w:rPr>
        <w:t>násobek</w:t>
      </w:r>
      <w:r>
        <w:rPr>
          <w:szCs w:val="22"/>
        </w:rPr>
        <w:t xml:space="preserve"> </w:t>
      </w:r>
      <w:r w:rsidRPr="00674C1F">
        <w:rPr>
          <w:szCs w:val="22"/>
        </w:rPr>
        <w:t>doporučené doby léčby) nevyvolal</w:t>
      </w:r>
      <w:r>
        <w:rPr>
          <w:szCs w:val="22"/>
        </w:rPr>
        <w:t xml:space="preserve"> </w:t>
      </w:r>
      <w:r>
        <w:rPr>
          <w:szCs w:val="22"/>
        </w:rPr>
        <w:lastRenderedPageBreak/>
        <w:t>veterinární léčivý přípravek žádné</w:t>
      </w:r>
      <w:r w:rsidRPr="00674C1F">
        <w:rPr>
          <w:szCs w:val="22"/>
        </w:rPr>
        <w:t xml:space="preserve"> nežádoucí účinky spojené s léčbou. </w:t>
      </w:r>
      <w:r w:rsidRPr="001755F5">
        <w:rPr>
          <w:szCs w:val="22"/>
        </w:rPr>
        <w:t>Nebyl</w:t>
      </w:r>
      <w:r>
        <w:rPr>
          <w:szCs w:val="22"/>
        </w:rPr>
        <w:t>o</w:t>
      </w:r>
      <w:r w:rsidRPr="001755F5">
        <w:rPr>
          <w:szCs w:val="22"/>
        </w:rPr>
        <w:t xml:space="preserve"> určen</w:t>
      </w:r>
      <w:r>
        <w:rPr>
          <w:szCs w:val="22"/>
        </w:rPr>
        <w:t>o</w:t>
      </w:r>
      <w:r w:rsidRPr="001755F5">
        <w:rPr>
          <w:szCs w:val="22"/>
        </w:rPr>
        <w:t xml:space="preserve"> žádn</w:t>
      </w:r>
      <w:r>
        <w:rPr>
          <w:szCs w:val="22"/>
        </w:rPr>
        <w:t>é</w:t>
      </w:r>
      <w:r w:rsidRPr="001755F5">
        <w:rPr>
          <w:szCs w:val="22"/>
        </w:rPr>
        <w:t xml:space="preserve"> </w:t>
      </w:r>
      <w:proofErr w:type="spellStart"/>
      <w:r w:rsidRPr="001755F5">
        <w:rPr>
          <w:szCs w:val="22"/>
        </w:rPr>
        <w:t>antidot</w:t>
      </w:r>
      <w:r>
        <w:rPr>
          <w:szCs w:val="22"/>
        </w:rPr>
        <w:t>um</w:t>
      </w:r>
      <w:proofErr w:type="spellEnd"/>
      <w:r w:rsidR="00251873" w:rsidRPr="00A811FE">
        <w:rPr>
          <w:szCs w:val="22"/>
        </w:rPr>
        <w:t>.</w:t>
      </w:r>
    </w:p>
    <w:p w14:paraId="45840995" w14:textId="77777777" w:rsidR="0053687A" w:rsidRPr="00921CF7" w:rsidRDefault="0053687A" w:rsidP="0053687A">
      <w:pPr>
        <w:rPr>
          <w:color w:val="000000"/>
          <w:szCs w:val="22"/>
          <w:lang w:eastAsia="sv-SE"/>
        </w:rPr>
      </w:pPr>
    </w:p>
    <w:p w14:paraId="75707A28" w14:textId="526C6303" w:rsidR="0053687A" w:rsidRPr="00921CF7" w:rsidRDefault="0053687A" w:rsidP="0053687A">
      <w:pPr>
        <w:rPr>
          <w:szCs w:val="22"/>
        </w:rPr>
      </w:pPr>
      <w:r w:rsidRPr="00921CF7">
        <w:rPr>
          <w:szCs w:val="22"/>
          <w:u w:val="single"/>
        </w:rPr>
        <w:t>Zvláštní omezení použití a zvláštní podmínky pro použití</w:t>
      </w:r>
      <w:r w:rsidRPr="00921CF7">
        <w:rPr>
          <w:szCs w:val="22"/>
        </w:rPr>
        <w:t>:</w:t>
      </w:r>
    </w:p>
    <w:p w14:paraId="4CFA5687" w14:textId="77777777" w:rsidR="00702767" w:rsidRPr="00B41D57" w:rsidRDefault="00702767" w:rsidP="00702767">
      <w:pPr>
        <w:rPr>
          <w:b/>
          <w:szCs w:val="22"/>
        </w:rPr>
      </w:pPr>
      <w:r w:rsidRPr="00B41D57">
        <w:t>Tento veterinární léčivý přípravek je určen pro použití při přípravě medikovaného krmiva.</w:t>
      </w:r>
    </w:p>
    <w:p w14:paraId="770B5959" w14:textId="77777777" w:rsidR="0053687A" w:rsidRPr="00921CF7" w:rsidRDefault="0053687A" w:rsidP="0053687A">
      <w:pPr>
        <w:rPr>
          <w:color w:val="000000"/>
          <w:szCs w:val="22"/>
          <w:lang w:eastAsia="sv-SE"/>
        </w:rPr>
      </w:pPr>
    </w:p>
    <w:p w14:paraId="096F9F40" w14:textId="01DCAEDF" w:rsidR="0053687A" w:rsidRPr="00921CF7" w:rsidRDefault="0053687A" w:rsidP="0053687A">
      <w:pPr>
        <w:rPr>
          <w:color w:val="000000"/>
          <w:szCs w:val="22"/>
          <w:lang w:eastAsia="sv-SE"/>
        </w:rPr>
      </w:pPr>
      <w:r w:rsidRPr="00921CF7">
        <w:rPr>
          <w:color w:val="000000"/>
          <w:szCs w:val="22"/>
          <w:u w:val="single"/>
          <w:lang w:eastAsia="sv-SE"/>
        </w:rPr>
        <w:t>Hlavní inkompatibility</w:t>
      </w:r>
      <w:r w:rsidRPr="00921CF7">
        <w:rPr>
          <w:color w:val="000000"/>
          <w:szCs w:val="22"/>
          <w:lang w:eastAsia="sv-SE"/>
        </w:rPr>
        <w:t>:</w:t>
      </w:r>
    </w:p>
    <w:p w14:paraId="662DB273" w14:textId="77777777" w:rsidR="00CB3765" w:rsidRPr="00130E59" w:rsidRDefault="00CB3765" w:rsidP="00CB3765">
      <w:pPr>
        <w:tabs>
          <w:tab w:val="clear" w:pos="567"/>
        </w:tabs>
        <w:spacing w:line="240" w:lineRule="auto"/>
        <w:rPr>
          <w:szCs w:val="22"/>
        </w:rPr>
      </w:pPr>
      <w:r w:rsidRPr="00130E59">
        <w:rPr>
          <w:szCs w:val="22"/>
        </w:rPr>
        <w:t>Studie kompatibility nejsou k dispozici, a proto tento veterinární léčivý přípravek nesmí být mísen s</w:t>
      </w:r>
    </w:p>
    <w:p w14:paraId="0223C3D1" w14:textId="77777777" w:rsidR="00CB3765" w:rsidRDefault="00CB3765" w:rsidP="00CB3765">
      <w:pPr>
        <w:tabs>
          <w:tab w:val="clear" w:pos="567"/>
        </w:tabs>
        <w:spacing w:line="240" w:lineRule="auto"/>
        <w:rPr>
          <w:szCs w:val="22"/>
        </w:rPr>
      </w:pPr>
      <w:r w:rsidRPr="00130E59">
        <w:rPr>
          <w:szCs w:val="22"/>
        </w:rPr>
        <w:t>žádnými dalšími přípravky.</w:t>
      </w:r>
    </w:p>
    <w:p w14:paraId="1A3D0DBA" w14:textId="77777777" w:rsidR="0053687A" w:rsidRPr="00921CF7" w:rsidRDefault="0053687A" w:rsidP="0053687A">
      <w:pPr>
        <w:rPr>
          <w:color w:val="000000"/>
          <w:szCs w:val="22"/>
          <w:lang w:eastAsia="sv-SE"/>
        </w:rPr>
      </w:pPr>
    </w:p>
    <w:p w14:paraId="33446A3E" w14:textId="77777777" w:rsidR="0053687A" w:rsidRPr="00921CF7" w:rsidRDefault="0053687A" w:rsidP="0053687A">
      <w:pPr>
        <w:rPr>
          <w:color w:val="000000"/>
          <w:szCs w:val="22"/>
          <w:lang w:eastAsia="sv-SE"/>
        </w:rPr>
      </w:pPr>
    </w:p>
    <w:p w14:paraId="62ACA5E9" w14:textId="77777777" w:rsidR="0053687A" w:rsidRPr="00921CF7" w:rsidRDefault="0053687A" w:rsidP="0053687A">
      <w:pPr>
        <w:pBdr>
          <w:top w:val="single" w:sz="4" w:space="1" w:color="auto"/>
          <w:left w:val="single" w:sz="4" w:space="4" w:color="auto"/>
          <w:bottom w:val="single" w:sz="4" w:space="1" w:color="auto"/>
          <w:right w:val="single" w:sz="4" w:space="4" w:color="auto"/>
        </w:pBdr>
        <w:rPr>
          <w:i/>
          <w:iCs/>
          <w:szCs w:val="22"/>
          <w:lang w:eastAsia="sv-SE"/>
        </w:rPr>
      </w:pPr>
      <w:r w:rsidRPr="00921CF7">
        <w:rPr>
          <w:b/>
          <w:bCs/>
          <w:szCs w:val="22"/>
          <w:lang w:eastAsia="sv-SE"/>
        </w:rPr>
        <w:t>8.</w:t>
      </w:r>
      <w:r w:rsidRPr="00921CF7">
        <w:rPr>
          <w:b/>
          <w:bCs/>
          <w:szCs w:val="22"/>
          <w:lang w:eastAsia="sv-SE"/>
        </w:rPr>
        <w:tab/>
      </w:r>
      <w:r w:rsidRPr="00921CF7">
        <w:rPr>
          <w:b/>
          <w:bCs/>
          <w:caps/>
          <w:color w:val="000000"/>
          <w:szCs w:val="22"/>
          <w:lang w:eastAsia="sv-SE"/>
        </w:rPr>
        <w:t>Nežádoucí účinky</w:t>
      </w:r>
    </w:p>
    <w:p w14:paraId="1465D03C" w14:textId="77777777" w:rsidR="0053687A" w:rsidRPr="00921CF7" w:rsidRDefault="0053687A" w:rsidP="0053687A">
      <w:pPr>
        <w:rPr>
          <w:color w:val="000000"/>
          <w:szCs w:val="22"/>
          <w:lang w:eastAsia="sv-SE"/>
        </w:rPr>
      </w:pPr>
    </w:p>
    <w:p w14:paraId="20F2598D" w14:textId="77777777" w:rsidR="0053687A" w:rsidRPr="00921CF7" w:rsidRDefault="0053687A" w:rsidP="0053687A">
      <w:pPr>
        <w:rPr>
          <w:b/>
          <w:iCs/>
          <w:szCs w:val="22"/>
          <w:lang w:eastAsia="sv-SE"/>
        </w:rPr>
      </w:pPr>
      <w:r w:rsidRPr="00921CF7">
        <w:rPr>
          <w:b/>
          <w:iCs/>
          <w:szCs w:val="22"/>
          <w:lang w:eastAsia="sv-SE"/>
        </w:rPr>
        <w:t>Nežádoucí účinky</w:t>
      </w:r>
    </w:p>
    <w:p w14:paraId="0C624234" w14:textId="77777777" w:rsidR="0053687A" w:rsidRPr="00921CF7" w:rsidRDefault="0053687A" w:rsidP="0053687A">
      <w:pPr>
        <w:rPr>
          <w:iCs/>
          <w:szCs w:val="22"/>
          <w:lang w:eastAsia="sv-SE"/>
        </w:rPr>
      </w:pPr>
    </w:p>
    <w:p w14:paraId="0DEB0319" w14:textId="77777777" w:rsidR="002E3BF5" w:rsidRDefault="002E3BF5" w:rsidP="002E3BF5">
      <w:pPr>
        <w:tabs>
          <w:tab w:val="clear" w:pos="567"/>
        </w:tabs>
        <w:spacing w:line="240" w:lineRule="auto"/>
        <w:rPr>
          <w:szCs w:val="22"/>
        </w:rPr>
      </w:pPr>
      <w:r w:rsidRPr="00E10258">
        <w:rPr>
          <w:szCs w:val="22"/>
        </w:rPr>
        <w:t>Prasata</w:t>
      </w:r>
      <w:r>
        <w:rPr>
          <w:szCs w:val="22"/>
        </w:rPr>
        <w:t>:</w:t>
      </w:r>
    </w:p>
    <w:p w14:paraId="0AB5FC4B" w14:textId="77777777" w:rsidR="002E3BF5" w:rsidRDefault="002E3BF5" w:rsidP="002E3BF5">
      <w:pPr>
        <w:tabs>
          <w:tab w:val="clear" w:pos="567"/>
        </w:tabs>
        <w:spacing w:line="240" w:lineRule="auto"/>
        <w:rPr>
          <w:szCs w:val="22"/>
        </w:rPr>
      </w:pPr>
      <w:r w:rsidRPr="00F052E2">
        <w:rPr>
          <w:szCs w:val="22"/>
        </w:rPr>
        <w:t>Nejsou známé.</w:t>
      </w:r>
    </w:p>
    <w:p w14:paraId="7F2EB3A9" w14:textId="77777777" w:rsidR="0053687A" w:rsidRPr="00921CF7" w:rsidRDefault="0053687A" w:rsidP="0053687A">
      <w:pPr>
        <w:rPr>
          <w:iCs/>
          <w:szCs w:val="22"/>
          <w:lang w:eastAsia="sv-SE"/>
        </w:rPr>
      </w:pPr>
    </w:p>
    <w:p w14:paraId="12D40319" w14:textId="77777777" w:rsidR="00920346" w:rsidRDefault="0053687A" w:rsidP="001944CB">
      <w:pPr>
        <w:jc w:val="both"/>
        <w:rPr>
          <w:szCs w:val="22"/>
        </w:rPr>
      </w:pPr>
      <w:r w:rsidRPr="00921CF7">
        <w:rPr>
          <w:szCs w:val="22"/>
        </w:rPr>
        <w:t>Hlášení nežádoucích účinků je důležité. Umožňuje nepřetržité sledování bezpečnosti přípravku. Jestliže zaznamenáte jakékoliv nežádoucí účinky, a to i takové, které nejsou uvedeny v této příbalové informaci, nebo si myslíte, že léčivo nefunguje, obraťte se prosím nejprve na svého veterinárního lékaře. Nežádoucí účinky můžete hlásit také držitel rozhodnutí o registraci nebo místnímu zástupci držitele rozhodnutí o registraci s využitím kontaktních údajů uvedených na konci této příbalové informace nebo prostřednictvím národního systému hlášení nežádoucích účinků:</w:t>
      </w:r>
      <w:r w:rsidR="006570D5">
        <w:rPr>
          <w:szCs w:val="22"/>
        </w:rPr>
        <w:t xml:space="preserve"> </w:t>
      </w:r>
    </w:p>
    <w:p w14:paraId="706B09E0" w14:textId="77777777" w:rsidR="00920346" w:rsidRDefault="00920346" w:rsidP="001944CB">
      <w:pPr>
        <w:jc w:val="both"/>
        <w:rPr>
          <w:szCs w:val="22"/>
        </w:rPr>
      </w:pPr>
    </w:p>
    <w:p w14:paraId="652E9E57" w14:textId="77777777" w:rsidR="00920346" w:rsidRDefault="006570D5" w:rsidP="001944CB">
      <w:pPr>
        <w:jc w:val="both"/>
        <w:rPr>
          <w:szCs w:val="22"/>
        </w:rPr>
      </w:pPr>
      <w:r w:rsidRPr="006570D5">
        <w:rPr>
          <w:szCs w:val="22"/>
        </w:rPr>
        <w:t xml:space="preserve">Ústav pro státní kontrolu veterinárních biopreparátů a léčiv </w:t>
      </w:r>
    </w:p>
    <w:p w14:paraId="0DB8DB13" w14:textId="77777777" w:rsidR="00920346" w:rsidRDefault="006570D5" w:rsidP="001944CB">
      <w:pPr>
        <w:jc w:val="both"/>
        <w:rPr>
          <w:szCs w:val="22"/>
        </w:rPr>
      </w:pPr>
      <w:r w:rsidRPr="006570D5">
        <w:rPr>
          <w:szCs w:val="22"/>
        </w:rPr>
        <w:t>Hudcova 232/</w:t>
      </w:r>
      <w:proofErr w:type="gramStart"/>
      <w:r w:rsidRPr="006570D5">
        <w:rPr>
          <w:szCs w:val="22"/>
        </w:rPr>
        <w:t>56a</w:t>
      </w:r>
      <w:proofErr w:type="gramEnd"/>
      <w:r w:rsidRPr="006570D5">
        <w:rPr>
          <w:szCs w:val="22"/>
        </w:rPr>
        <w:t xml:space="preserve"> </w:t>
      </w:r>
    </w:p>
    <w:p w14:paraId="64F177AC" w14:textId="77777777" w:rsidR="00920346" w:rsidRDefault="006570D5" w:rsidP="001944CB">
      <w:pPr>
        <w:jc w:val="both"/>
        <w:rPr>
          <w:szCs w:val="22"/>
        </w:rPr>
      </w:pPr>
      <w:r w:rsidRPr="006570D5">
        <w:rPr>
          <w:szCs w:val="22"/>
        </w:rPr>
        <w:t xml:space="preserve">621 00 Brno </w:t>
      </w:r>
    </w:p>
    <w:p w14:paraId="1116639E" w14:textId="1E23AAB8" w:rsidR="00920346" w:rsidRDefault="006570D5" w:rsidP="001944CB">
      <w:pPr>
        <w:jc w:val="both"/>
        <w:rPr>
          <w:szCs w:val="22"/>
        </w:rPr>
      </w:pPr>
      <w:r w:rsidRPr="006570D5">
        <w:rPr>
          <w:szCs w:val="22"/>
        </w:rPr>
        <w:t>tel.: +420 720 940</w:t>
      </w:r>
      <w:r w:rsidR="00920346">
        <w:rPr>
          <w:szCs w:val="22"/>
        </w:rPr>
        <w:t> </w:t>
      </w:r>
      <w:r w:rsidRPr="006570D5">
        <w:rPr>
          <w:szCs w:val="22"/>
        </w:rPr>
        <w:t xml:space="preserve">693 </w:t>
      </w:r>
    </w:p>
    <w:p w14:paraId="2CB49986" w14:textId="59591967" w:rsidR="00920346" w:rsidRDefault="00920346" w:rsidP="001944CB">
      <w:pPr>
        <w:jc w:val="both"/>
        <w:rPr>
          <w:szCs w:val="22"/>
        </w:rPr>
      </w:pPr>
      <w:r>
        <w:rPr>
          <w:szCs w:val="22"/>
        </w:rPr>
        <w:t>e-m</w:t>
      </w:r>
      <w:r w:rsidR="006570D5" w:rsidRPr="006570D5">
        <w:rPr>
          <w:szCs w:val="22"/>
        </w:rPr>
        <w:t xml:space="preserve">ail: </w:t>
      </w:r>
      <w:hyperlink r:id="rId8" w:history="1">
        <w:r w:rsidRPr="004A5B65">
          <w:rPr>
            <w:rStyle w:val="Hypertextovodkaz"/>
            <w:szCs w:val="22"/>
          </w:rPr>
          <w:t>adr@uskvbl.cz</w:t>
        </w:r>
      </w:hyperlink>
      <w:r w:rsidR="006570D5" w:rsidRPr="006570D5">
        <w:rPr>
          <w:szCs w:val="22"/>
        </w:rPr>
        <w:t xml:space="preserve"> </w:t>
      </w:r>
    </w:p>
    <w:p w14:paraId="374E026E" w14:textId="4A3065F9" w:rsidR="00920346" w:rsidRDefault="00920346" w:rsidP="001944CB">
      <w:pPr>
        <w:jc w:val="both"/>
        <w:rPr>
          <w:szCs w:val="22"/>
        </w:rPr>
      </w:pPr>
      <w:r>
        <w:rPr>
          <w:szCs w:val="22"/>
        </w:rPr>
        <w:t>w</w:t>
      </w:r>
      <w:r w:rsidR="006570D5" w:rsidRPr="006570D5">
        <w:rPr>
          <w:szCs w:val="22"/>
        </w:rPr>
        <w:t xml:space="preserve">ebové stránky: </w:t>
      </w:r>
      <w:hyperlink r:id="rId9" w:history="1">
        <w:r w:rsidRPr="004A5B65">
          <w:rPr>
            <w:rStyle w:val="Hypertextovodkaz"/>
            <w:szCs w:val="22"/>
          </w:rPr>
          <w:t>http://www.uskvbl.cz/cs/farmakovigilance</w:t>
        </w:r>
      </w:hyperlink>
    </w:p>
    <w:p w14:paraId="0A927893" w14:textId="3DC4EE54" w:rsidR="0053687A" w:rsidRPr="00BC3FB1" w:rsidRDefault="0053687A" w:rsidP="001944CB">
      <w:pPr>
        <w:jc w:val="both"/>
        <w:rPr>
          <w:i/>
          <w:color w:val="008000"/>
          <w:szCs w:val="22"/>
        </w:rPr>
      </w:pPr>
      <w:r w:rsidRPr="00921CF7">
        <w:rPr>
          <w:szCs w:val="22"/>
        </w:rPr>
        <w:t xml:space="preserve"> </w:t>
      </w:r>
    </w:p>
    <w:p w14:paraId="17116721" w14:textId="77777777" w:rsidR="0053687A" w:rsidRPr="00921CF7" w:rsidRDefault="0053687A" w:rsidP="0053687A">
      <w:pPr>
        <w:rPr>
          <w:szCs w:val="22"/>
        </w:rPr>
      </w:pPr>
    </w:p>
    <w:p w14:paraId="11AE0826" w14:textId="77777777" w:rsidR="0053687A" w:rsidRPr="00921CF7" w:rsidRDefault="0053687A" w:rsidP="0053687A">
      <w:pPr>
        <w:pBdr>
          <w:top w:val="single" w:sz="4" w:space="1" w:color="auto"/>
          <w:left w:val="single" w:sz="4" w:space="4" w:color="auto"/>
          <w:bottom w:val="single" w:sz="4" w:space="1" w:color="auto"/>
          <w:right w:val="single" w:sz="4" w:space="4" w:color="auto"/>
        </w:pBdr>
        <w:rPr>
          <w:szCs w:val="22"/>
        </w:rPr>
      </w:pPr>
      <w:r w:rsidRPr="00921CF7">
        <w:rPr>
          <w:b/>
          <w:bCs/>
          <w:szCs w:val="22"/>
          <w:lang w:eastAsia="sv-SE"/>
        </w:rPr>
        <w:t>9.</w:t>
      </w:r>
      <w:r w:rsidRPr="00921CF7">
        <w:rPr>
          <w:b/>
          <w:bCs/>
          <w:szCs w:val="22"/>
          <w:lang w:eastAsia="sv-SE"/>
        </w:rPr>
        <w:tab/>
      </w:r>
      <w:r w:rsidRPr="00921CF7">
        <w:rPr>
          <w:b/>
          <w:bCs/>
          <w:caps/>
          <w:szCs w:val="22"/>
          <w:lang w:eastAsia="sv-SE"/>
        </w:rPr>
        <w:t>Dávkování pro každý druh, cesty a způsob podání</w:t>
      </w:r>
    </w:p>
    <w:p w14:paraId="5C7B6542" w14:textId="77777777" w:rsidR="0053687A" w:rsidRPr="00921CF7" w:rsidRDefault="0053687A" w:rsidP="0053687A">
      <w:pPr>
        <w:rPr>
          <w:szCs w:val="22"/>
          <w:lang w:eastAsia="sv-SE"/>
        </w:rPr>
      </w:pPr>
    </w:p>
    <w:p w14:paraId="04E86B73" w14:textId="77777777" w:rsidR="0053687A" w:rsidRPr="00921CF7" w:rsidRDefault="0053687A" w:rsidP="0053687A">
      <w:pPr>
        <w:rPr>
          <w:b/>
          <w:bCs/>
          <w:szCs w:val="22"/>
          <w:lang w:eastAsia="sv-SE"/>
        </w:rPr>
      </w:pPr>
      <w:r w:rsidRPr="00921CF7">
        <w:rPr>
          <w:b/>
          <w:bCs/>
          <w:szCs w:val="22"/>
          <w:lang w:eastAsia="sv-SE"/>
        </w:rPr>
        <w:t>Dávkování pro každý druh, cesty a způsob podání</w:t>
      </w:r>
    </w:p>
    <w:p w14:paraId="636EBF6A" w14:textId="77777777" w:rsidR="0053687A" w:rsidRPr="00921CF7" w:rsidRDefault="0053687A" w:rsidP="0053687A">
      <w:pPr>
        <w:rPr>
          <w:szCs w:val="22"/>
          <w:lang w:eastAsia="sv-SE"/>
        </w:rPr>
      </w:pPr>
    </w:p>
    <w:p w14:paraId="64BF9D6C" w14:textId="46F7E36F" w:rsidR="00B31F7D" w:rsidRDefault="00B31F7D" w:rsidP="00B31F7D">
      <w:pPr>
        <w:tabs>
          <w:tab w:val="clear" w:pos="567"/>
        </w:tabs>
        <w:spacing w:line="240" w:lineRule="auto"/>
        <w:rPr>
          <w:szCs w:val="22"/>
        </w:rPr>
      </w:pPr>
      <w:r w:rsidRPr="00F701C9">
        <w:rPr>
          <w:szCs w:val="22"/>
        </w:rPr>
        <w:t>Po</w:t>
      </w:r>
      <w:r w:rsidR="0038287C">
        <w:rPr>
          <w:szCs w:val="22"/>
        </w:rPr>
        <w:t>dání v krmivu</w:t>
      </w:r>
      <w:r>
        <w:rPr>
          <w:szCs w:val="22"/>
        </w:rPr>
        <w:t>.</w:t>
      </w:r>
    </w:p>
    <w:p w14:paraId="26071A78" w14:textId="77777777" w:rsidR="00B31F7D" w:rsidRDefault="00B31F7D" w:rsidP="00B31F7D">
      <w:pPr>
        <w:tabs>
          <w:tab w:val="clear" w:pos="567"/>
        </w:tabs>
        <w:spacing w:line="240" w:lineRule="auto"/>
        <w:rPr>
          <w:szCs w:val="22"/>
        </w:rPr>
      </w:pPr>
    </w:p>
    <w:p w14:paraId="1F2F5F73" w14:textId="77777777" w:rsidR="00B31F7D" w:rsidRPr="00B9689D" w:rsidRDefault="00B31F7D" w:rsidP="00B31F7D">
      <w:pPr>
        <w:tabs>
          <w:tab w:val="clear" w:pos="567"/>
        </w:tabs>
        <w:spacing w:line="240" w:lineRule="auto"/>
        <w:rPr>
          <w:szCs w:val="22"/>
          <w:u w:val="single"/>
        </w:rPr>
      </w:pPr>
      <w:r w:rsidRPr="00B9689D">
        <w:rPr>
          <w:szCs w:val="22"/>
          <w:u w:val="single"/>
        </w:rPr>
        <w:t>DOPORUČENÁ DÁVKA</w:t>
      </w:r>
    </w:p>
    <w:p w14:paraId="3F403CB4" w14:textId="055C9B79" w:rsidR="00B31F7D" w:rsidRDefault="00B31F7D" w:rsidP="00B31F7D">
      <w:pPr>
        <w:tabs>
          <w:tab w:val="clear" w:pos="567"/>
        </w:tabs>
        <w:spacing w:line="240" w:lineRule="auto"/>
        <w:rPr>
          <w:szCs w:val="22"/>
        </w:rPr>
      </w:pPr>
      <w:r w:rsidRPr="00CD648F">
        <w:rPr>
          <w:szCs w:val="22"/>
        </w:rPr>
        <w:t xml:space="preserve">Doporučená dávka je 0,1 mg </w:t>
      </w:r>
      <w:proofErr w:type="spellStart"/>
      <w:r w:rsidRPr="00CD648F">
        <w:rPr>
          <w:szCs w:val="22"/>
        </w:rPr>
        <w:t>ivermektinu</w:t>
      </w:r>
      <w:proofErr w:type="spellEnd"/>
      <w:r w:rsidRPr="00CD648F">
        <w:rPr>
          <w:szCs w:val="22"/>
        </w:rPr>
        <w:t xml:space="preserve">/kg živé hmotnosti denně po dobu </w:t>
      </w:r>
      <w:r w:rsidR="0038287C">
        <w:rPr>
          <w:szCs w:val="22"/>
        </w:rPr>
        <w:t>7</w:t>
      </w:r>
      <w:r w:rsidR="0038287C" w:rsidRPr="00CD648F">
        <w:rPr>
          <w:szCs w:val="22"/>
        </w:rPr>
        <w:t xml:space="preserve"> </w:t>
      </w:r>
      <w:r w:rsidRPr="00CD648F">
        <w:rPr>
          <w:szCs w:val="22"/>
        </w:rPr>
        <w:t>po sobě</w:t>
      </w:r>
      <w:r>
        <w:rPr>
          <w:szCs w:val="22"/>
        </w:rPr>
        <w:t xml:space="preserve"> </w:t>
      </w:r>
      <w:r w:rsidRPr="00CD648F">
        <w:rPr>
          <w:szCs w:val="22"/>
        </w:rPr>
        <w:t xml:space="preserve">následujících dní. Vhodný poměr pro zamíchání </w:t>
      </w:r>
      <w:r w:rsidR="001723B9">
        <w:rPr>
          <w:szCs w:val="22"/>
        </w:rPr>
        <w:t>veterinárního léčivého přípravku</w:t>
      </w:r>
      <w:r w:rsidRPr="00CD648F">
        <w:rPr>
          <w:szCs w:val="22"/>
        </w:rPr>
        <w:t xml:space="preserve"> v gramech na tunu</w:t>
      </w:r>
      <w:r>
        <w:rPr>
          <w:szCs w:val="22"/>
        </w:rPr>
        <w:t xml:space="preserve"> </w:t>
      </w:r>
      <w:r w:rsidRPr="00CD648F">
        <w:rPr>
          <w:szCs w:val="22"/>
        </w:rPr>
        <w:t>konečného krmiva, může být vypočítán následovně:</w:t>
      </w:r>
    </w:p>
    <w:p w14:paraId="3D0A5B8D" w14:textId="77777777" w:rsidR="00B31F7D" w:rsidRDefault="00B31F7D" w:rsidP="00B31F7D">
      <w:pPr>
        <w:tabs>
          <w:tab w:val="clear" w:pos="567"/>
        </w:tabs>
        <w:spacing w:line="240" w:lineRule="auto"/>
        <w:rPr>
          <w:szCs w:val="22"/>
        </w:rPr>
      </w:pPr>
      <w:r w:rsidRPr="00BF1C53">
        <w:rPr>
          <w:noProof/>
          <w:szCs w:val="22"/>
        </w:rPr>
        <mc:AlternateContent>
          <mc:Choice Requires="wps">
            <w:drawing>
              <wp:inline distT="0" distB="0" distL="0" distR="0" wp14:anchorId="6B264DC8" wp14:editId="3782E592">
                <wp:extent cx="5732891" cy="1404620"/>
                <wp:effectExtent l="0" t="0" r="1270" b="1270"/>
                <wp:docPr id="60404818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891" cy="1404620"/>
                        </a:xfrm>
                        <a:prstGeom prst="rect">
                          <a:avLst/>
                        </a:prstGeom>
                        <a:solidFill>
                          <a:srgbClr val="FFFFFF"/>
                        </a:solidFill>
                        <a:ln w="9525">
                          <a:noFill/>
                          <a:miter lim="800000"/>
                          <a:headEnd/>
                          <a:tailEnd/>
                        </a:ln>
                      </wps:spPr>
                      <wps:txbx>
                        <w:txbxContent>
                          <w:p w14:paraId="32686C7D" w14:textId="77777777" w:rsidR="00B31F7D" w:rsidRPr="00E553DC" w:rsidRDefault="00B31F7D" w:rsidP="00B31F7D">
                            <w:pPr>
                              <w:tabs>
                                <w:tab w:val="clear" w:pos="567"/>
                              </w:tabs>
                              <w:spacing w:line="240" w:lineRule="auto"/>
                              <w:rPr>
                                <w:rFonts w:ascii="Cambria Math" w:hAnsi="Cambria Math"/>
                                <w:i/>
                                <w:iCs/>
                                <w:sz w:val="20"/>
                              </w:rPr>
                            </w:pPr>
                            <w:r w:rsidRPr="00734EC7">
                              <w:rPr>
                                <w:rFonts w:ascii="Cambria Math" w:hAnsi="Cambria Math"/>
                                <w:i/>
                                <w:sz w:val="20"/>
                                <w:lang w:val="de-DE"/>
                              </w:rPr>
                              <w:t>Poměr</w:t>
                            </w:r>
                            <w:r>
                              <w:rPr>
                                <w:rFonts w:ascii="Cambria Math" w:hAnsi="Cambria Math"/>
                                <w:i/>
                                <w:sz w:val="20"/>
                                <w:lang w:val="de-DE"/>
                              </w:rPr>
                              <w:t xml:space="preserve"> </w:t>
                            </w:r>
                            <w:r w:rsidRPr="00734EC7">
                              <w:rPr>
                                <w:rFonts w:ascii="Cambria Math" w:hAnsi="Cambria Math"/>
                                <w:i/>
                                <w:sz w:val="20"/>
                                <w:lang w:val="de-DE"/>
                              </w:rPr>
                              <w:t>pro zamíchání premixu</w:t>
                            </w:r>
                            <m:oMath>
                              <m:r>
                                <w:rPr>
                                  <w:rFonts w:ascii="Cambria Math" w:hAnsi="Cambria Math"/>
                                  <w:sz w:val="20"/>
                                </w:rPr>
                                <m:t xml:space="preserve"> </m:t>
                              </m:r>
                              <m:r>
                                <m:rPr>
                                  <m:sty m:val="p"/>
                                </m:rPr>
                                <w:rPr>
                                  <w:rFonts w:ascii="Cambria Math" w:hAnsi="Cambria Math"/>
                                  <w:sz w:val="20"/>
                                </w:rPr>
                                <m:t>(</m:t>
                              </m:r>
                              <m:r>
                                <m:rPr>
                                  <m:sty m:val="p"/>
                                </m:rPr>
                                <w:rPr>
                                  <w:rFonts w:ascii="Cambria Math" w:hAnsi="Cambria Math"/>
                                  <w:sz w:val="20"/>
                                  <w:lang w:val="de-DE"/>
                                </w:rPr>
                                <m:t>g/tunu krmiva</m:t>
                              </m:r>
                              <m:r>
                                <m:rPr>
                                  <m:sty m:val="p"/>
                                </m:rPr>
                                <w:rPr>
                                  <w:rFonts w:ascii="Cambria Math" w:hAnsi="Cambria Math"/>
                                  <w:sz w:val="20"/>
                                </w:rPr>
                                <m:t>)=</m:t>
                              </m:r>
                              <m:f>
                                <m:fPr>
                                  <m:ctrlPr>
                                    <w:rPr>
                                      <w:rFonts w:ascii="Cambria Math" w:hAnsi="Cambria Math"/>
                                      <w:iCs/>
                                      <w:sz w:val="20"/>
                                    </w:rPr>
                                  </m:ctrlPr>
                                </m:fPr>
                                <m:num>
                                  <m:r>
                                    <m:rPr>
                                      <m:sty m:val="p"/>
                                    </m:rPr>
                                    <w:rPr>
                                      <w:rFonts w:ascii="Cambria Math" w:hAnsi="Cambria Math"/>
                                      <w:sz w:val="20"/>
                                    </w:rPr>
                                    <m:t xml:space="preserve">100 x </m:t>
                                  </m:r>
                                  <m:r>
                                    <m:rPr>
                                      <m:sty m:val="p"/>
                                    </m:rPr>
                                    <w:rPr>
                                      <w:rFonts w:ascii="Cambria Math" w:hAnsi="Cambria Math"/>
                                      <w:sz w:val="20"/>
                                      <w:lang w:val="de-DE"/>
                                    </w:rPr>
                                    <m:t>průměrná živá hmotnost</m:t>
                                  </m:r>
                                  <m:r>
                                    <m:rPr>
                                      <m:sty m:val="p"/>
                                    </m:rPr>
                                    <w:rPr>
                                      <w:rFonts w:ascii="Cambria Math" w:hAnsi="Cambria Math"/>
                                      <w:sz w:val="20"/>
                                    </w:rPr>
                                    <m:t xml:space="preserve"> (kg)</m:t>
                                  </m:r>
                                </m:num>
                                <m:den>
                                  <m:r>
                                    <m:rPr>
                                      <m:sty m:val="p"/>
                                    </m:rPr>
                                    <w:rPr>
                                      <w:rFonts w:ascii="Cambria Math" w:hAnsi="Cambria Math"/>
                                      <w:sz w:val="20"/>
                                    </w:rPr>
                                    <m:t xml:space="preserve">6 x </m:t>
                                  </m:r>
                                  <m:r>
                                    <m:rPr>
                                      <m:sty m:val="p"/>
                                    </m:rPr>
                                    <w:rPr>
                                      <w:rFonts w:ascii="Cambria Math" w:hAnsi="Cambria Math"/>
                                      <w:sz w:val="20"/>
                                      <w:lang w:val="de-DE"/>
                                    </w:rPr>
                                    <m:t>průměrný denní příjem krmiva (</m:t>
                                  </m:r>
                                  <m:r>
                                    <m:rPr>
                                      <m:sty m:val="p"/>
                                    </m:rPr>
                                    <w:rPr>
                                      <w:rFonts w:ascii="Cambria Math" w:hAnsi="Cambria Math"/>
                                      <w:sz w:val="20"/>
                                    </w:rPr>
                                    <m:t>kg)</m:t>
                                  </m:r>
                                </m:den>
                              </m:f>
                            </m:oMath>
                          </w:p>
                        </w:txbxContent>
                      </wps:txbx>
                      <wps:bodyPr rot="0" vert="horz" wrap="square" lIns="91440" tIns="45720" rIns="91440" bIns="45720" anchor="t" anchorCtr="0">
                        <a:spAutoFit/>
                      </wps:bodyPr>
                    </wps:wsp>
                  </a:graphicData>
                </a:graphic>
              </wp:inline>
            </w:drawing>
          </mc:Choice>
          <mc:Fallback>
            <w:pict>
              <v:shapetype w14:anchorId="6B264DC8" id="_x0000_t202" coordsize="21600,21600" o:spt="202" path="m,l,21600r21600,l21600,xe">
                <v:stroke joinstyle="miter"/>
                <v:path gradientshapeok="t" o:connecttype="rect"/>
              </v:shapetype>
              <v:shape id="Cuadro de texto 2" o:spid="_x0000_s1026" type="#_x0000_t202" style="width:451.4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" stroked="f">
                <v:textbox style="mso-fit-shape-to-text:t">
                  <w:txbxContent>
                    <w:p w14:paraId="32686C7D" w14:textId="77777777" w:rsidR="00B31F7D" w:rsidRPr="00E553DC" w:rsidRDefault="00B31F7D" w:rsidP="00B31F7D">
                      <w:pPr>
                        <w:tabs>
                          <w:tab w:val="clear" w:pos="567"/>
                        </w:tabs>
                        <w:spacing w:line="240" w:lineRule="auto"/>
                        <w:rPr>
                          <w:rFonts w:ascii="Cambria Math" w:hAnsi="Cambria Math"/>
                          <w:i/>
                          <w:iCs/>
                          <w:sz w:val="20"/>
                        </w:rPr>
                      </w:pPr>
                      <w:r w:rsidRPr="00734EC7">
                        <w:rPr>
                          <w:rFonts w:ascii="Cambria Math" w:hAnsi="Cambria Math"/>
                          <w:i/>
                          <w:sz w:val="20"/>
                          <w:lang w:val="de-DE"/>
                        </w:rPr>
                        <w:t>Poměr</w:t>
                      </w:r>
                      <w:r>
                        <w:rPr>
                          <w:rFonts w:ascii="Cambria Math" w:hAnsi="Cambria Math"/>
                          <w:i/>
                          <w:sz w:val="20"/>
                          <w:lang w:val="de-DE"/>
                        </w:rPr>
                        <w:t xml:space="preserve"> </w:t>
                      </w:r>
                      <w:r w:rsidRPr="00734EC7">
                        <w:rPr>
                          <w:rFonts w:ascii="Cambria Math" w:hAnsi="Cambria Math"/>
                          <w:i/>
                          <w:sz w:val="20"/>
                          <w:lang w:val="de-DE"/>
                        </w:rPr>
                        <w:t>pro zamíchání premixu</w:t>
                      </w:r>
                      <m:oMath>
                        <m:r>
                          <w:rPr>
                            <w:rFonts w:ascii="Cambria Math" w:hAnsi="Cambria Math"/>
                            <w:sz w:val="20"/>
                          </w:rPr>
                          <m:t xml:space="preserve"> </m:t>
                        </m:r>
                        <m:r>
                          <m:rPr>
                            <m:sty m:val="p"/>
                          </m:rPr>
                          <w:rPr>
                            <w:rFonts w:ascii="Cambria Math" w:hAnsi="Cambria Math"/>
                            <w:sz w:val="20"/>
                          </w:rPr>
                          <m:t>(</m:t>
                        </m:r>
                        <m:r>
                          <m:rPr>
                            <m:sty m:val="p"/>
                          </m:rPr>
                          <w:rPr>
                            <w:rFonts w:ascii="Cambria Math" w:hAnsi="Cambria Math"/>
                            <w:sz w:val="20"/>
                            <w:lang w:val="de-DE"/>
                          </w:rPr>
                          <m:t>g/tunu krmiva</m:t>
                        </m:r>
                        <m:r>
                          <m:rPr>
                            <m:sty m:val="p"/>
                          </m:rPr>
                          <w:rPr>
                            <w:rFonts w:ascii="Cambria Math" w:hAnsi="Cambria Math"/>
                            <w:sz w:val="20"/>
                          </w:rPr>
                          <m:t>)=</m:t>
                        </m:r>
                        <m:f>
                          <m:fPr>
                            <m:ctrlPr>
                              <w:rPr>
                                <w:rFonts w:ascii="Cambria Math" w:hAnsi="Cambria Math"/>
                                <w:iCs/>
                                <w:sz w:val="20"/>
                              </w:rPr>
                            </m:ctrlPr>
                          </m:fPr>
                          <m:num>
                            <m:r>
                              <m:rPr>
                                <m:sty m:val="p"/>
                              </m:rPr>
                              <w:rPr>
                                <w:rFonts w:ascii="Cambria Math" w:hAnsi="Cambria Math"/>
                                <w:sz w:val="20"/>
                              </w:rPr>
                              <m:t xml:space="preserve">100 x </m:t>
                            </m:r>
                            <m:r>
                              <m:rPr>
                                <m:sty m:val="p"/>
                              </m:rPr>
                              <w:rPr>
                                <w:rFonts w:ascii="Cambria Math" w:hAnsi="Cambria Math"/>
                                <w:sz w:val="20"/>
                                <w:lang w:val="de-DE"/>
                              </w:rPr>
                              <m:t>průměrná živá hmotnost</m:t>
                            </m:r>
                            <m:r>
                              <m:rPr>
                                <m:sty m:val="p"/>
                              </m:rPr>
                              <w:rPr>
                                <w:rFonts w:ascii="Cambria Math" w:hAnsi="Cambria Math"/>
                                <w:sz w:val="20"/>
                              </w:rPr>
                              <m:t xml:space="preserve"> (kg)</m:t>
                            </m:r>
                          </m:num>
                          <m:den>
                            <m:r>
                              <m:rPr>
                                <m:sty m:val="p"/>
                              </m:rPr>
                              <w:rPr>
                                <w:rFonts w:ascii="Cambria Math" w:hAnsi="Cambria Math"/>
                                <w:sz w:val="20"/>
                              </w:rPr>
                              <m:t xml:space="preserve">6 x </m:t>
                            </m:r>
                            <m:r>
                              <m:rPr>
                                <m:sty m:val="p"/>
                              </m:rPr>
                              <w:rPr>
                                <w:rFonts w:ascii="Cambria Math" w:hAnsi="Cambria Math"/>
                                <w:sz w:val="20"/>
                                <w:lang w:val="de-DE"/>
                              </w:rPr>
                              <m:t>průměrný denní příjem krmiva (</m:t>
                            </m:r>
                            <m:r>
                              <m:rPr>
                                <m:sty m:val="p"/>
                              </m:rPr>
                              <w:rPr>
                                <w:rFonts w:ascii="Cambria Math" w:hAnsi="Cambria Math"/>
                                <w:sz w:val="20"/>
                              </w:rPr>
                              <m:t>kg)</m:t>
                            </m:r>
                          </m:den>
                        </m:f>
                      </m:oMath>
                    </w:p>
                  </w:txbxContent>
                </v:textbox>
                <w10:anchorlock/>
              </v:shape>
            </w:pict>
          </mc:Fallback>
        </mc:AlternateContent>
      </w:r>
    </w:p>
    <w:p w14:paraId="0A9B26BB" w14:textId="77777777" w:rsidR="00B31F7D" w:rsidRPr="00B9689D" w:rsidRDefault="00B31F7D" w:rsidP="00B31F7D">
      <w:pPr>
        <w:tabs>
          <w:tab w:val="clear" w:pos="567"/>
        </w:tabs>
        <w:spacing w:line="240" w:lineRule="auto"/>
        <w:rPr>
          <w:szCs w:val="22"/>
          <w:u w:val="single"/>
        </w:rPr>
      </w:pPr>
      <w:r w:rsidRPr="00B9689D">
        <w:rPr>
          <w:szCs w:val="22"/>
          <w:u w:val="single"/>
        </w:rPr>
        <w:t>Rostoucí prasata</w:t>
      </w:r>
    </w:p>
    <w:p w14:paraId="7D2978A5" w14:textId="0AEA75BC" w:rsidR="00B31F7D" w:rsidRPr="007F78DE" w:rsidRDefault="00B31F7D" w:rsidP="00B31F7D">
      <w:pPr>
        <w:tabs>
          <w:tab w:val="clear" w:pos="567"/>
        </w:tabs>
        <w:spacing w:line="240" w:lineRule="auto"/>
        <w:rPr>
          <w:szCs w:val="22"/>
        </w:rPr>
      </w:pPr>
      <w:r w:rsidRPr="00681CF0">
        <w:rPr>
          <w:szCs w:val="22"/>
        </w:rPr>
        <w:t xml:space="preserve">Doporučené dávky 0,1 mg/kg živé hmotnosti denně po dobu </w:t>
      </w:r>
      <w:r w:rsidR="00752061">
        <w:rPr>
          <w:szCs w:val="22"/>
        </w:rPr>
        <w:t>7</w:t>
      </w:r>
      <w:r w:rsidR="00752061" w:rsidRPr="00681CF0">
        <w:rPr>
          <w:szCs w:val="22"/>
        </w:rPr>
        <w:t xml:space="preserve"> </w:t>
      </w:r>
      <w:r w:rsidRPr="00681CF0">
        <w:rPr>
          <w:szCs w:val="22"/>
        </w:rPr>
        <w:t xml:space="preserve">dní pro prasata </w:t>
      </w:r>
      <w:r w:rsidR="00752061">
        <w:rPr>
          <w:szCs w:val="22"/>
        </w:rPr>
        <w:t>s</w:t>
      </w:r>
      <w:r w:rsidR="00752061" w:rsidRPr="00681CF0">
        <w:rPr>
          <w:szCs w:val="22"/>
        </w:rPr>
        <w:t xml:space="preserve"> </w:t>
      </w:r>
      <w:r w:rsidRPr="00681CF0">
        <w:rPr>
          <w:szCs w:val="22"/>
        </w:rPr>
        <w:t>živ</w:t>
      </w:r>
      <w:r w:rsidR="00752061">
        <w:rPr>
          <w:szCs w:val="22"/>
        </w:rPr>
        <w:t>ou</w:t>
      </w:r>
      <w:r>
        <w:rPr>
          <w:szCs w:val="22"/>
        </w:rPr>
        <w:t xml:space="preserve"> </w:t>
      </w:r>
      <w:r w:rsidRPr="00681CF0">
        <w:rPr>
          <w:szCs w:val="22"/>
        </w:rPr>
        <w:t>hmotnost</w:t>
      </w:r>
      <w:r w:rsidR="00752061">
        <w:rPr>
          <w:szCs w:val="22"/>
        </w:rPr>
        <w:t>í</w:t>
      </w:r>
      <w:r w:rsidRPr="00681CF0">
        <w:rPr>
          <w:szCs w:val="22"/>
        </w:rPr>
        <w:t xml:space="preserve"> do 40 kg se za většiny okolností dosáhne přidáním 333 g </w:t>
      </w:r>
      <w:r w:rsidR="00752061">
        <w:rPr>
          <w:szCs w:val="22"/>
        </w:rPr>
        <w:t>veterinárního léčivého přípravku</w:t>
      </w:r>
      <w:r>
        <w:rPr>
          <w:szCs w:val="22"/>
        </w:rPr>
        <w:t xml:space="preserve"> </w:t>
      </w:r>
      <w:r w:rsidRPr="00681CF0">
        <w:rPr>
          <w:szCs w:val="22"/>
        </w:rPr>
        <w:t xml:space="preserve">do každé metrické tuny konečného krmiva. </w:t>
      </w:r>
      <w:r w:rsidR="00752061">
        <w:rPr>
          <w:szCs w:val="22"/>
        </w:rPr>
        <w:t>Veterinární léčivý přípravek</w:t>
      </w:r>
      <w:r w:rsidRPr="00681CF0">
        <w:rPr>
          <w:szCs w:val="22"/>
        </w:rPr>
        <w:t xml:space="preserve"> musí být v</w:t>
      </w:r>
      <w:r>
        <w:rPr>
          <w:szCs w:val="22"/>
        </w:rPr>
        <w:t> </w:t>
      </w:r>
      <w:r w:rsidRPr="00681CF0">
        <w:rPr>
          <w:szCs w:val="22"/>
        </w:rPr>
        <w:t>konečném</w:t>
      </w:r>
      <w:r>
        <w:rPr>
          <w:szCs w:val="22"/>
        </w:rPr>
        <w:t xml:space="preserve"> </w:t>
      </w:r>
      <w:r w:rsidRPr="00681CF0">
        <w:rPr>
          <w:szCs w:val="22"/>
        </w:rPr>
        <w:t xml:space="preserve">krmivu důkladně rozmíchán a průběžně podáván po dobu </w:t>
      </w:r>
      <w:r w:rsidR="00752061">
        <w:rPr>
          <w:szCs w:val="22"/>
        </w:rPr>
        <w:t>7</w:t>
      </w:r>
      <w:r w:rsidR="00752061" w:rsidRPr="00681CF0">
        <w:rPr>
          <w:szCs w:val="22"/>
        </w:rPr>
        <w:t xml:space="preserve"> </w:t>
      </w:r>
      <w:r w:rsidRPr="00681CF0">
        <w:rPr>
          <w:szCs w:val="22"/>
        </w:rPr>
        <w:t>po sobě následujících dní jako jediné</w:t>
      </w:r>
      <w:r>
        <w:rPr>
          <w:szCs w:val="22"/>
        </w:rPr>
        <w:t xml:space="preserve"> </w:t>
      </w:r>
      <w:r w:rsidRPr="00681CF0">
        <w:rPr>
          <w:szCs w:val="22"/>
        </w:rPr>
        <w:t>krmivo. U prasat s živou hmotností 40 kg a více může průměrná denní spotřeba krmiva klesnout pod</w:t>
      </w:r>
      <w:r>
        <w:rPr>
          <w:szCs w:val="22"/>
        </w:rPr>
        <w:t xml:space="preserve"> </w:t>
      </w:r>
      <w:r w:rsidRPr="00681CF0">
        <w:rPr>
          <w:szCs w:val="22"/>
        </w:rPr>
        <w:t>5 % živé hmotnosti v případech, kdy se používá regulovaný krmný program nebo jsou prasata krmena</w:t>
      </w:r>
      <w:r>
        <w:rPr>
          <w:szCs w:val="22"/>
        </w:rPr>
        <w:t xml:space="preserve"> </w:t>
      </w:r>
      <w:r w:rsidRPr="007F78DE">
        <w:rPr>
          <w:szCs w:val="22"/>
        </w:rPr>
        <w:t>krmivem s vysokým obsahem bílkovin.</w:t>
      </w:r>
    </w:p>
    <w:p w14:paraId="3B06524B" w14:textId="02EFD6F0" w:rsidR="00B31F7D" w:rsidRPr="007F78DE" w:rsidRDefault="00B31F7D" w:rsidP="00B31F7D">
      <w:pPr>
        <w:tabs>
          <w:tab w:val="clear" w:pos="567"/>
        </w:tabs>
        <w:spacing w:line="240" w:lineRule="auto"/>
        <w:rPr>
          <w:szCs w:val="22"/>
        </w:rPr>
      </w:pPr>
      <w:r w:rsidRPr="007F78DE">
        <w:rPr>
          <w:szCs w:val="22"/>
        </w:rPr>
        <w:t xml:space="preserve">U prasat </w:t>
      </w:r>
      <w:r w:rsidR="00752061">
        <w:rPr>
          <w:szCs w:val="22"/>
        </w:rPr>
        <w:t>s živou hmotností</w:t>
      </w:r>
      <w:r w:rsidR="00752061" w:rsidRPr="007F78DE">
        <w:rPr>
          <w:szCs w:val="22"/>
        </w:rPr>
        <w:t xml:space="preserve"> </w:t>
      </w:r>
      <w:r w:rsidRPr="007F78DE">
        <w:rPr>
          <w:szCs w:val="22"/>
        </w:rPr>
        <w:t xml:space="preserve">40 kg a více zamíchejte 400 g </w:t>
      </w:r>
      <w:r w:rsidR="00752061">
        <w:rPr>
          <w:szCs w:val="22"/>
        </w:rPr>
        <w:t>veterinárního léčivého přípravku</w:t>
      </w:r>
      <w:r w:rsidRPr="007F78DE">
        <w:rPr>
          <w:szCs w:val="22"/>
        </w:rPr>
        <w:t xml:space="preserve"> do každé metrické tuny konečného krmiva.</w:t>
      </w:r>
    </w:p>
    <w:p w14:paraId="379B1094" w14:textId="77777777" w:rsidR="00B31F7D" w:rsidRPr="00B9689D" w:rsidRDefault="00B31F7D" w:rsidP="00B31F7D">
      <w:pPr>
        <w:tabs>
          <w:tab w:val="clear" w:pos="567"/>
        </w:tabs>
        <w:spacing w:line="240" w:lineRule="auto"/>
        <w:rPr>
          <w:szCs w:val="22"/>
          <w:u w:val="single"/>
        </w:rPr>
      </w:pPr>
      <w:r w:rsidRPr="00B9689D">
        <w:rPr>
          <w:szCs w:val="22"/>
          <w:u w:val="single"/>
        </w:rPr>
        <w:lastRenderedPageBreak/>
        <w:t>Dospělá prasata</w:t>
      </w:r>
    </w:p>
    <w:p w14:paraId="52D7C89E" w14:textId="7DBA5CC7" w:rsidR="00B31F7D" w:rsidRPr="00A811FE" w:rsidRDefault="00B31F7D" w:rsidP="00B31F7D">
      <w:pPr>
        <w:tabs>
          <w:tab w:val="clear" w:pos="567"/>
        </w:tabs>
        <w:spacing w:line="240" w:lineRule="auto"/>
        <w:rPr>
          <w:szCs w:val="22"/>
        </w:rPr>
      </w:pPr>
      <w:r w:rsidRPr="00A811FE">
        <w:rPr>
          <w:szCs w:val="22"/>
        </w:rPr>
        <w:t xml:space="preserve">Doporučené denní dávky pro prasata </w:t>
      </w:r>
      <w:r w:rsidR="00752061">
        <w:rPr>
          <w:szCs w:val="22"/>
        </w:rPr>
        <w:t>s</w:t>
      </w:r>
      <w:r w:rsidRPr="00A811FE">
        <w:rPr>
          <w:szCs w:val="22"/>
        </w:rPr>
        <w:t xml:space="preserve"> živ</w:t>
      </w:r>
      <w:r w:rsidR="00752061">
        <w:rPr>
          <w:szCs w:val="22"/>
        </w:rPr>
        <w:t>ou</w:t>
      </w:r>
      <w:r w:rsidRPr="00A811FE">
        <w:rPr>
          <w:szCs w:val="22"/>
        </w:rPr>
        <w:t xml:space="preserve"> hmotnost</w:t>
      </w:r>
      <w:r w:rsidR="00752061">
        <w:rPr>
          <w:szCs w:val="22"/>
        </w:rPr>
        <w:t>í</w:t>
      </w:r>
      <w:r w:rsidRPr="00A811FE">
        <w:rPr>
          <w:szCs w:val="22"/>
        </w:rPr>
        <w:t xml:space="preserve"> vyšší než 100 kg se za většiny okolností dosáhne důkladným rozmícháním 1,67 kg </w:t>
      </w:r>
      <w:r w:rsidR="00752061">
        <w:rPr>
          <w:szCs w:val="22"/>
        </w:rPr>
        <w:t xml:space="preserve">veterinárního léčivého </w:t>
      </w:r>
      <w:r w:rsidRPr="00A811FE">
        <w:rPr>
          <w:szCs w:val="22"/>
        </w:rPr>
        <w:t xml:space="preserve">přípravku do každé metrické tuny krmné dávky pro prasata. Výsledné medikované krmivo se má podávat v množství 1 kg na 100 kg živé hmotnosti denně po dobu </w:t>
      </w:r>
      <w:r w:rsidR="00752061">
        <w:rPr>
          <w:szCs w:val="22"/>
        </w:rPr>
        <w:t>7</w:t>
      </w:r>
      <w:r w:rsidR="00752061" w:rsidRPr="00A811FE">
        <w:rPr>
          <w:szCs w:val="22"/>
        </w:rPr>
        <w:t xml:space="preserve"> </w:t>
      </w:r>
      <w:r w:rsidRPr="00A811FE">
        <w:rPr>
          <w:szCs w:val="22"/>
        </w:rPr>
        <w:t>po sobě následujících dní jako součást individuální krmné dávky. Tam, kde má být medikované krmivo podáváno jako součást krmné dávky, se doporučuje podávat krmivo medikované ivermektinem jako první. Poté, co je zkonzumováno, by měl být podán zbytek denní dávky krmiva. T</w:t>
      </w:r>
      <w:r w:rsidR="00524D58">
        <w:rPr>
          <w:szCs w:val="22"/>
        </w:rPr>
        <w:t>ento postup</w:t>
      </w:r>
      <w:r w:rsidRPr="00A811FE">
        <w:rPr>
          <w:szCs w:val="22"/>
        </w:rPr>
        <w:t xml:space="preserve"> by se měl opakovat po dobu </w:t>
      </w:r>
      <w:r w:rsidR="00524D58">
        <w:rPr>
          <w:szCs w:val="22"/>
        </w:rPr>
        <w:t>7</w:t>
      </w:r>
      <w:r w:rsidR="00524D58" w:rsidRPr="00A811FE">
        <w:rPr>
          <w:szCs w:val="22"/>
        </w:rPr>
        <w:t xml:space="preserve"> </w:t>
      </w:r>
      <w:r w:rsidRPr="00A811FE">
        <w:rPr>
          <w:szCs w:val="22"/>
        </w:rPr>
        <w:t xml:space="preserve">po sobě následujících dní. </w:t>
      </w:r>
    </w:p>
    <w:p w14:paraId="3B3840D9" w14:textId="77777777" w:rsidR="00B31F7D" w:rsidRPr="00A811FE" w:rsidRDefault="00B31F7D" w:rsidP="00B31F7D">
      <w:pPr>
        <w:tabs>
          <w:tab w:val="clear" w:pos="567"/>
        </w:tabs>
        <w:spacing w:line="240" w:lineRule="auto"/>
        <w:rPr>
          <w:szCs w:val="22"/>
        </w:rPr>
      </w:pPr>
      <w:r w:rsidRPr="00A811FE">
        <w:rPr>
          <w:szCs w:val="22"/>
        </w:rPr>
        <w:t>V případech, kdy lze přesně určit příjem suchého krmiva a všechna zvířata, která mají být léčena, mají podobnou živou hmotnost, může být obsahový poměr pro krmení výhradně medikovaným krmivem spočítán pomocí výše uvedeného vzorce.</w:t>
      </w:r>
    </w:p>
    <w:p w14:paraId="781C8A70" w14:textId="77777777" w:rsidR="00B31F7D" w:rsidRPr="00A811FE" w:rsidRDefault="00B31F7D" w:rsidP="00B31F7D">
      <w:pPr>
        <w:tabs>
          <w:tab w:val="clear" w:pos="567"/>
        </w:tabs>
        <w:spacing w:line="240" w:lineRule="auto"/>
        <w:rPr>
          <w:szCs w:val="22"/>
        </w:rPr>
      </w:pPr>
    </w:p>
    <w:p w14:paraId="79F7E112" w14:textId="77777777" w:rsidR="00B31F7D" w:rsidRPr="00A811FE" w:rsidRDefault="00B31F7D" w:rsidP="00B31F7D">
      <w:pPr>
        <w:tabs>
          <w:tab w:val="clear" w:pos="567"/>
        </w:tabs>
        <w:spacing w:line="240" w:lineRule="auto"/>
        <w:rPr>
          <w:szCs w:val="22"/>
          <w:u w:val="single"/>
        </w:rPr>
      </w:pPr>
      <w:r w:rsidRPr="00A811FE">
        <w:rPr>
          <w:szCs w:val="22"/>
          <w:u w:val="single"/>
        </w:rPr>
        <w:t>DOPORUČENÝ LÉČEBNÝ PROGRAM</w:t>
      </w:r>
    </w:p>
    <w:p w14:paraId="67FA1E49" w14:textId="447D524D" w:rsidR="00B31F7D" w:rsidRPr="00A811FE" w:rsidRDefault="00B31F7D" w:rsidP="00B31F7D">
      <w:pPr>
        <w:tabs>
          <w:tab w:val="clear" w:pos="567"/>
        </w:tabs>
        <w:spacing w:line="240" w:lineRule="auto"/>
        <w:rPr>
          <w:szCs w:val="22"/>
        </w:rPr>
      </w:pPr>
      <w:r w:rsidRPr="00A811FE">
        <w:rPr>
          <w:szCs w:val="22"/>
          <w:u w:val="single"/>
        </w:rPr>
        <w:t xml:space="preserve">Rostoucí </w:t>
      </w:r>
      <w:r w:rsidR="00752061">
        <w:rPr>
          <w:szCs w:val="22"/>
          <w:u w:val="single"/>
        </w:rPr>
        <w:t>p</w:t>
      </w:r>
      <w:r w:rsidRPr="00A811FE">
        <w:rPr>
          <w:szCs w:val="22"/>
          <w:u w:val="single"/>
        </w:rPr>
        <w:t>rasata:</w:t>
      </w:r>
      <w:r w:rsidRPr="00A811FE">
        <w:rPr>
          <w:szCs w:val="22"/>
        </w:rPr>
        <w:t xml:space="preserve"> Skupiny rostoucích prasat by měly být léčeny po dobu </w:t>
      </w:r>
      <w:r w:rsidR="00752061">
        <w:rPr>
          <w:szCs w:val="22"/>
        </w:rPr>
        <w:t>7</w:t>
      </w:r>
      <w:r w:rsidR="00752061" w:rsidRPr="00A811FE">
        <w:rPr>
          <w:szCs w:val="22"/>
        </w:rPr>
        <w:t xml:space="preserve"> </w:t>
      </w:r>
      <w:r w:rsidRPr="00A811FE">
        <w:rPr>
          <w:szCs w:val="22"/>
        </w:rPr>
        <w:t xml:space="preserve">po sobě následujících dní při přesunu do čistých kotců. Tam, kde není možné realizovat systém </w:t>
      </w:r>
      <w:proofErr w:type="spellStart"/>
      <w:r w:rsidRPr="00A811FE">
        <w:rPr>
          <w:szCs w:val="22"/>
        </w:rPr>
        <w:t>all</w:t>
      </w:r>
      <w:proofErr w:type="spellEnd"/>
      <w:r w:rsidRPr="00A811FE">
        <w:rPr>
          <w:szCs w:val="22"/>
        </w:rPr>
        <w:t xml:space="preserve">-in </w:t>
      </w:r>
      <w:proofErr w:type="spellStart"/>
      <w:r w:rsidRPr="00A811FE">
        <w:rPr>
          <w:szCs w:val="22"/>
        </w:rPr>
        <w:t>all-out</w:t>
      </w:r>
      <w:proofErr w:type="spellEnd"/>
      <w:r w:rsidRPr="00A811FE">
        <w:rPr>
          <w:szCs w:val="22"/>
        </w:rPr>
        <w:t>, se doporučuje zahájit antiparazitární program medikovaným krmivem přeléčením všech rostoucích prasat přítomných v hale.</w:t>
      </w:r>
    </w:p>
    <w:p w14:paraId="2BB50364" w14:textId="16CB3B4D" w:rsidR="00B31F7D" w:rsidRPr="00A811FE" w:rsidRDefault="00B31F7D" w:rsidP="00B31F7D">
      <w:pPr>
        <w:tabs>
          <w:tab w:val="clear" w:pos="567"/>
        </w:tabs>
        <w:spacing w:line="240" w:lineRule="auto"/>
        <w:rPr>
          <w:szCs w:val="22"/>
        </w:rPr>
      </w:pPr>
      <w:r w:rsidRPr="00A811FE">
        <w:rPr>
          <w:szCs w:val="22"/>
          <w:u w:val="single"/>
        </w:rPr>
        <w:t>Chovná zvířata:</w:t>
      </w:r>
      <w:r w:rsidRPr="00A811FE">
        <w:rPr>
          <w:b/>
          <w:bCs/>
          <w:szCs w:val="22"/>
        </w:rPr>
        <w:t xml:space="preserve"> </w:t>
      </w:r>
      <w:r w:rsidRPr="00A811FE">
        <w:rPr>
          <w:szCs w:val="22"/>
        </w:rPr>
        <w:t xml:space="preserve">Chovná zvířata jsou léčena podáváním medikovaného krmiva po dobu </w:t>
      </w:r>
      <w:r w:rsidR="00752061">
        <w:rPr>
          <w:szCs w:val="22"/>
        </w:rPr>
        <w:t>7</w:t>
      </w:r>
      <w:r w:rsidR="00752061" w:rsidRPr="00A811FE">
        <w:rPr>
          <w:szCs w:val="22"/>
        </w:rPr>
        <w:t xml:space="preserve"> </w:t>
      </w:r>
      <w:r w:rsidRPr="00A811FE">
        <w:rPr>
          <w:szCs w:val="22"/>
        </w:rPr>
        <w:t>po sobě následujících dní. V době zahájení antiparazitárního programu je důležité léčit všechna zvířata ve stádě. Po počáteční léčbě používejte premix pravidelně následujícím způsobem:</w:t>
      </w:r>
    </w:p>
    <w:p w14:paraId="4758C726" w14:textId="0DAEBEF6" w:rsidR="00B31F7D" w:rsidRPr="00A811FE" w:rsidRDefault="00B31F7D" w:rsidP="00B31F7D">
      <w:pPr>
        <w:tabs>
          <w:tab w:val="clear" w:pos="567"/>
        </w:tabs>
        <w:spacing w:line="240" w:lineRule="auto"/>
        <w:rPr>
          <w:szCs w:val="22"/>
        </w:rPr>
      </w:pPr>
      <w:r w:rsidRPr="00A811FE">
        <w:rPr>
          <w:szCs w:val="22"/>
          <w:u w:val="single"/>
        </w:rPr>
        <w:t>Prasnice:</w:t>
      </w:r>
      <w:r w:rsidRPr="00A811FE">
        <w:rPr>
          <w:b/>
          <w:bCs/>
          <w:szCs w:val="22"/>
        </w:rPr>
        <w:t xml:space="preserve"> </w:t>
      </w:r>
      <w:r w:rsidRPr="00A811FE">
        <w:rPr>
          <w:szCs w:val="22"/>
        </w:rPr>
        <w:t>Léčbu provádějte</w:t>
      </w:r>
      <w:r w:rsidR="00752061">
        <w:rPr>
          <w:szCs w:val="22"/>
        </w:rPr>
        <w:t xml:space="preserve"> </w:t>
      </w:r>
      <w:r w:rsidRPr="00A811FE">
        <w:rPr>
          <w:szCs w:val="22"/>
        </w:rPr>
        <w:t xml:space="preserve">14-21 dní před </w:t>
      </w:r>
      <w:proofErr w:type="spellStart"/>
      <w:r w:rsidRPr="00A811FE">
        <w:rPr>
          <w:szCs w:val="22"/>
        </w:rPr>
        <w:t>oprasením</w:t>
      </w:r>
      <w:proofErr w:type="spellEnd"/>
      <w:r w:rsidRPr="00A811FE">
        <w:rPr>
          <w:szCs w:val="22"/>
        </w:rPr>
        <w:t xml:space="preserve"> za účelem minimalizace in</w:t>
      </w:r>
      <w:r w:rsidR="00752061">
        <w:rPr>
          <w:szCs w:val="22"/>
        </w:rPr>
        <w:t>fekce</w:t>
      </w:r>
      <w:r w:rsidRPr="00A811FE">
        <w:rPr>
          <w:szCs w:val="22"/>
        </w:rPr>
        <w:t xml:space="preserve"> selat.</w:t>
      </w:r>
    </w:p>
    <w:p w14:paraId="392EF49B" w14:textId="1C14349C" w:rsidR="00B31F7D" w:rsidRPr="00A811FE" w:rsidRDefault="00B31F7D" w:rsidP="00B31F7D">
      <w:pPr>
        <w:tabs>
          <w:tab w:val="clear" w:pos="567"/>
        </w:tabs>
        <w:spacing w:line="240" w:lineRule="auto"/>
        <w:rPr>
          <w:szCs w:val="22"/>
        </w:rPr>
      </w:pPr>
      <w:r w:rsidRPr="00A811FE">
        <w:rPr>
          <w:szCs w:val="22"/>
          <w:u w:val="single"/>
        </w:rPr>
        <w:t>Prasničky:</w:t>
      </w:r>
      <w:r w:rsidRPr="00A811FE">
        <w:rPr>
          <w:b/>
          <w:bCs/>
          <w:szCs w:val="22"/>
        </w:rPr>
        <w:t xml:space="preserve"> </w:t>
      </w:r>
      <w:r w:rsidRPr="00A811FE">
        <w:rPr>
          <w:szCs w:val="22"/>
        </w:rPr>
        <w:t>Léčbu provádějte 14-21 dní před zapuštěním. Léčbu provádějte</w:t>
      </w:r>
      <w:r w:rsidR="00752061">
        <w:rPr>
          <w:szCs w:val="22"/>
        </w:rPr>
        <w:t xml:space="preserve"> </w:t>
      </w:r>
      <w:r w:rsidRPr="00A811FE">
        <w:rPr>
          <w:szCs w:val="22"/>
        </w:rPr>
        <w:t xml:space="preserve">14-21 dní před </w:t>
      </w:r>
      <w:proofErr w:type="spellStart"/>
      <w:r w:rsidRPr="00A811FE">
        <w:rPr>
          <w:szCs w:val="22"/>
        </w:rPr>
        <w:t>oprasením</w:t>
      </w:r>
      <w:proofErr w:type="spellEnd"/>
      <w:r w:rsidRPr="00A811FE">
        <w:rPr>
          <w:szCs w:val="22"/>
        </w:rPr>
        <w:t>.</w:t>
      </w:r>
    </w:p>
    <w:p w14:paraId="6ED6B396" w14:textId="77777777" w:rsidR="00B31F7D" w:rsidRPr="00681CF0" w:rsidRDefault="00B31F7D" w:rsidP="00B31F7D">
      <w:pPr>
        <w:tabs>
          <w:tab w:val="clear" w:pos="567"/>
        </w:tabs>
        <w:spacing w:line="240" w:lineRule="auto"/>
        <w:rPr>
          <w:szCs w:val="22"/>
          <w:lang w:val="es-ES"/>
        </w:rPr>
      </w:pPr>
      <w:r w:rsidRPr="00A811FE">
        <w:rPr>
          <w:szCs w:val="22"/>
          <w:u w:val="single"/>
        </w:rPr>
        <w:t>Kanci:</w:t>
      </w:r>
      <w:r w:rsidRPr="00A811FE">
        <w:rPr>
          <w:szCs w:val="22"/>
        </w:rPr>
        <w:t xml:space="preserve"> Léčbu provádějte minimálně 2krát za rok. </w:t>
      </w:r>
      <w:r w:rsidRPr="00681CF0">
        <w:rPr>
          <w:szCs w:val="22"/>
          <w:lang w:val="es-ES"/>
        </w:rPr>
        <w:t>Četnost a potřeba léčby závisí na expozici parazity.</w:t>
      </w:r>
    </w:p>
    <w:p w14:paraId="71231D41" w14:textId="77777777" w:rsidR="00B31F7D" w:rsidRPr="00B41D57" w:rsidRDefault="00B31F7D" w:rsidP="00B31F7D">
      <w:pPr>
        <w:tabs>
          <w:tab w:val="clear" w:pos="567"/>
        </w:tabs>
        <w:spacing w:line="240" w:lineRule="auto"/>
        <w:rPr>
          <w:szCs w:val="22"/>
        </w:rPr>
      </w:pPr>
    </w:p>
    <w:p w14:paraId="2AB23EE5" w14:textId="77777777" w:rsidR="0053687A" w:rsidRPr="00921CF7" w:rsidRDefault="0053687A" w:rsidP="0053687A">
      <w:pPr>
        <w:rPr>
          <w:szCs w:val="22"/>
          <w:lang w:eastAsia="sv-SE"/>
        </w:rPr>
      </w:pPr>
    </w:p>
    <w:p w14:paraId="13239490" w14:textId="77777777" w:rsidR="0053687A" w:rsidRPr="00921CF7" w:rsidRDefault="0053687A" w:rsidP="0053687A">
      <w:pPr>
        <w:pBdr>
          <w:top w:val="single" w:sz="4" w:space="1" w:color="auto"/>
          <w:left w:val="single" w:sz="4" w:space="4" w:color="auto"/>
          <w:bottom w:val="single" w:sz="4" w:space="1" w:color="auto"/>
          <w:right w:val="single" w:sz="4" w:space="4" w:color="auto"/>
        </w:pBdr>
        <w:rPr>
          <w:szCs w:val="22"/>
        </w:rPr>
      </w:pPr>
      <w:r w:rsidRPr="00921CF7">
        <w:rPr>
          <w:b/>
          <w:bCs/>
          <w:szCs w:val="22"/>
          <w:lang w:eastAsia="sv-SE"/>
        </w:rPr>
        <w:t>10.</w:t>
      </w:r>
      <w:r w:rsidRPr="00921CF7">
        <w:rPr>
          <w:b/>
          <w:bCs/>
          <w:szCs w:val="22"/>
          <w:lang w:eastAsia="sv-SE"/>
        </w:rPr>
        <w:tab/>
      </w:r>
      <w:r w:rsidRPr="00921CF7">
        <w:rPr>
          <w:b/>
          <w:bCs/>
          <w:caps/>
          <w:szCs w:val="22"/>
          <w:lang w:eastAsia="sv-SE"/>
        </w:rPr>
        <w:t>Informace o správném podáVÁní</w:t>
      </w:r>
    </w:p>
    <w:p w14:paraId="570702B9" w14:textId="77777777" w:rsidR="0053687A" w:rsidRPr="00921CF7" w:rsidRDefault="0053687A" w:rsidP="0053687A">
      <w:pPr>
        <w:rPr>
          <w:szCs w:val="22"/>
          <w:lang w:eastAsia="sv-SE"/>
        </w:rPr>
      </w:pPr>
    </w:p>
    <w:p w14:paraId="430045B4" w14:textId="77777777" w:rsidR="0053687A" w:rsidRPr="00921CF7" w:rsidRDefault="0053687A" w:rsidP="0053687A">
      <w:pPr>
        <w:rPr>
          <w:b/>
          <w:szCs w:val="22"/>
          <w:lang w:eastAsia="sv-SE"/>
        </w:rPr>
      </w:pPr>
      <w:r w:rsidRPr="00921CF7">
        <w:rPr>
          <w:b/>
          <w:szCs w:val="22"/>
          <w:lang w:eastAsia="sv-SE"/>
        </w:rPr>
        <w:t>Informace o správném podávání</w:t>
      </w:r>
    </w:p>
    <w:p w14:paraId="7C7EE3B4" w14:textId="77777777" w:rsidR="0053687A" w:rsidRPr="00921CF7" w:rsidRDefault="0053687A" w:rsidP="0053687A">
      <w:pPr>
        <w:rPr>
          <w:szCs w:val="22"/>
          <w:lang w:eastAsia="sv-SE"/>
        </w:rPr>
      </w:pPr>
    </w:p>
    <w:p w14:paraId="335F4BED" w14:textId="176EBE81" w:rsidR="00B31F7D" w:rsidRDefault="00524D58" w:rsidP="00B31F7D">
      <w:pPr>
        <w:tabs>
          <w:tab w:val="clear" w:pos="567"/>
        </w:tabs>
        <w:spacing w:line="240" w:lineRule="auto"/>
        <w:rPr>
          <w:szCs w:val="22"/>
        </w:rPr>
      </w:pPr>
      <w:r>
        <w:rPr>
          <w:szCs w:val="22"/>
        </w:rPr>
        <w:t>Pro zajištění správného dávkování je třeba co nejpřesněji stanovit živou hmotnost.</w:t>
      </w:r>
      <w:r w:rsidRPr="009647E8">
        <w:rPr>
          <w:szCs w:val="22"/>
        </w:rPr>
        <w:t xml:space="preserve"> </w:t>
      </w:r>
      <w:r>
        <w:rPr>
          <w:szCs w:val="22"/>
        </w:rPr>
        <w:t>Přesnost dávkovacího zařízení by měla být důkladně kontrolována. Pokud zvířata mají být léčena hromadně, měly by být vytvořeny přiměřeně homogenní skupiny a všem zvířatům ve skupině by měla být podávána dávka odpovídající nejtěžšímu zvířeti</w:t>
      </w:r>
      <w:r w:rsidR="00B31F7D" w:rsidRPr="00681CF0">
        <w:rPr>
          <w:szCs w:val="22"/>
        </w:rPr>
        <w:t>.</w:t>
      </w:r>
    </w:p>
    <w:p w14:paraId="4FCFA8B4" w14:textId="4A625AEE" w:rsidR="00B31F7D" w:rsidRPr="00B9689D" w:rsidRDefault="00B31F7D" w:rsidP="00B31F7D">
      <w:pPr>
        <w:tabs>
          <w:tab w:val="clear" w:pos="567"/>
        </w:tabs>
        <w:spacing w:line="240" w:lineRule="auto"/>
        <w:rPr>
          <w:szCs w:val="22"/>
        </w:rPr>
      </w:pPr>
      <w:r w:rsidRPr="00CD648F">
        <w:rPr>
          <w:szCs w:val="22"/>
        </w:rPr>
        <w:t xml:space="preserve">K zajištění důkladného vmíchání </w:t>
      </w:r>
      <w:r w:rsidR="00524D58">
        <w:rPr>
          <w:szCs w:val="22"/>
        </w:rPr>
        <w:t xml:space="preserve">by měl být veterinární léčivý </w:t>
      </w:r>
      <w:r w:rsidRPr="00CD648F">
        <w:rPr>
          <w:szCs w:val="22"/>
        </w:rPr>
        <w:t>příprav</w:t>
      </w:r>
      <w:r w:rsidR="00524D58">
        <w:rPr>
          <w:szCs w:val="22"/>
        </w:rPr>
        <w:t>e</w:t>
      </w:r>
      <w:r w:rsidRPr="00CD648F">
        <w:rPr>
          <w:szCs w:val="22"/>
        </w:rPr>
        <w:t>k před zamícháním s konečnou směsí</w:t>
      </w:r>
      <w:r>
        <w:rPr>
          <w:szCs w:val="22"/>
        </w:rPr>
        <w:t xml:space="preserve"> </w:t>
      </w:r>
      <w:r w:rsidRPr="00CD648F">
        <w:rPr>
          <w:szCs w:val="22"/>
        </w:rPr>
        <w:t>nejdříve smíchán s vhodným množstvím krmiva.</w:t>
      </w:r>
      <w:r w:rsidRPr="00B9689D">
        <w:rPr>
          <w:szCs w:val="22"/>
        </w:rPr>
        <w:t xml:space="preserve"> </w:t>
      </w:r>
      <w:r w:rsidR="00524D58">
        <w:rPr>
          <w:szCs w:val="22"/>
        </w:rPr>
        <w:t>Veterinární léčivý p</w:t>
      </w:r>
      <w:r w:rsidRPr="00B9689D">
        <w:rPr>
          <w:szCs w:val="22"/>
        </w:rPr>
        <w:t xml:space="preserve">řípravek lze </w:t>
      </w:r>
      <w:r w:rsidR="00524D58">
        <w:rPr>
          <w:szCs w:val="22"/>
        </w:rPr>
        <w:t>zapracovat</w:t>
      </w:r>
      <w:r w:rsidRPr="00B9689D">
        <w:rPr>
          <w:szCs w:val="22"/>
        </w:rPr>
        <w:t xml:space="preserve"> do </w:t>
      </w:r>
      <w:proofErr w:type="spellStart"/>
      <w:r w:rsidRPr="00B9689D">
        <w:rPr>
          <w:szCs w:val="22"/>
        </w:rPr>
        <w:t>peletovaného</w:t>
      </w:r>
      <w:proofErr w:type="spellEnd"/>
      <w:r w:rsidRPr="00B9689D">
        <w:rPr>
          <w:szCs w:val="22"/>
        </w:rPr>
        <w:t xml:space="preserve"> krmiva předem upraveného parou po dobu 10 sekund při teplotě nepřevyšující 65 ºC.</w:t>
      </w:r>
    </w:p>
    <w:p w14:paraId="32513F59" w14:textId="52699752" w:rsidR="00B31F7D" w:rsidRDefault="00B31F7D" w:rsidP="00B31F7D">
      <w:pPr>
        <w:tabs>
          <w:tab w:val="clear" w:pos="567"/>
        </w:tabs>
        <w:spacing w:line="240" w:lineRule="auto"/>
        <w:rPr>
          <w:szCs w:val="22"/>
        </w:rPr>
      </w:pPr>
      <w:r w:rsidRPr="00182811">
        <w:rPr>
          <w:szCs w:val="22"/>
        </w:rPr>
        <w:t>Veterinární léčiv</w:t>
      </w:r>
      <w:r w:rsidR="00524D58">
        <w:rPr>
          <w:szCs w:val="22"/>
        </w:rPr>
        <w:t>ý přípravek</w:t>
      </w:r>
      <w:r w:rsidRPr="00182811">
        <w:rPr>
          <w:szCs w:val="22"/>
        </w:rPr>
        <w:t xml:space="preserve"> </w:t>
      </w:r>
      <w:r w:rsidR="00524D58">
        <w:rPr>
          <w:szCs w:val="22"/>
        </w:rPr>
        <w:t>lze podat</w:t>
      </w:r>
      <w:r w:rsidRPr="00182811">
        <w:rPr>
          <w:szCs w:val="22"/>
        </w:rPr>
        <w:t xml:space="preserve"> pouze individuálně krmen</w:t>
      </w:r>
      <w:r w:rsidR="00524D58">
        <w:rPr>
          <w:szCs w:val="22"/>
        </w:rPr>
        <w:t>ým</w:t>
      </w:r>
      <w:r w:rsidRPr="00182811">
        <w:rPr>
          <w:szCs w:val="22"/>
        </w:rPr>
        <w:t xml:space="preserve"> zvířat</w:t>
      </w:r>
      <w:r w:rsidR="00524D58">
        <w:rPr>
          <w:szCs w:val="22"/>
        </w:rPr>
        <w:t>ům</w:t>
      </w:r>
      <w:r w:rsidRPr="00182811">
        <w:rPr>
          <w:szCs w:val="22"/>
        </w:rPr>
        <w:t xml:space="preserve"> nebo malé skupin</w:t>
      </w:r>
      <w:r w:rsidR="00524D58">
        <w:rPr>
          <w:szCs w:val="22"/>
        </w:rPr>
        <w:t>ě</w:t>
      </w:r>
      <w:r w:rsidRPr="00182811">
        <w:rPr>
          <w:szCs w:val="22"/>
        </w:rPr>
        <w:t xml:space="preserve"> zvířat, kde je příjem jednotlivými zvířaty účinně kontrolován.</w:t>
      </w:r>
    </w:p>
    <w:p w14:paraId="550FD023" w14:textId="37DEFE7B" w:rsidR="00B31F7D" w:rsidRPr="00B9689D" w:rsidRDefault="00B31F7D" w:rsidP="00B31F7D">
      <w:pPr>
        <w:tabs>
          <w:tab w:val="clear" w:pos="567"/>
        </w:tabs>
        <w:spacing w:line="240" w:lineRule="auto"/>
        <w:rPr>
          <w:szCs w:val="22"/>
        </w:rPr>
      </w:pPr>
      <w:r w:rsidRPr="00B9689D">
        <w:rPr>
          <w:szCs w:val="22"/>
        </w:rPr>
        <w:t xml:space="preserve">Tento </w:t>
      </w:r>
      <w:r w:rsidR="00524D58">
        <w:rPr>
          <w:szCs w:val="22"/>
        </w:rPr>
        <w:t xml:space="preserve">veterinární léčivý </w:t>
      </w:r>
      <w:r w:rsidRPr="00B9689D">
        <w:rPr>
          <w:szCs w:val="22"/>
        </w:rPr>
        <w:t>přípravek by měl být vmíchán do krmiva pouze výrobci s platným povolením.</w:t>
      </w:r>
    </w:p>
    <w:p w14:paraId="2F0D690A" w14:textId="77777777" w:rsidR="0053687A" w:rsidRPr="00921CF7" w:rsidRDefault="0053687A" w:rsidP="0053687A">
      <w:pPr>
        <w:rPr>
          <w:szCs w:val="22"/>
          <w:lang w:eastAsia="sv-SE"/>
        </w:rPr>
      </w:pPr>
    </w:p>
    <w:p w14:paraId="30837734" w14:textId="77777777" w:rsidR="0053687A" w:rsidRPr="00921CF7" w:rsidRDefault="0053687A" w:rsidP="0053687A">
      <w:pPr>
        <w:rPr>
          <w:szCs w:val="22"/>
          <w:lang w:eastAsia="sv-SE"/>
        </w:rPr>
      </w:pPr>
    </w:p>
    <w:p w14:paraId="3E80E62D" w14:textId="77777777" w:rsidR="0053687A" w:rsidRPr="00921CF7" w:rsidRDefault="0053687A" w:rsidP="0053687A">
      <w:pPr>
        <w:pBdr>
          <w:top w:val="single" w:sz="4" w:space="1" w:color="auto"/>
          <w:left w:val="single" w:sz="4" w:space="4" w:color="auto"/>
          <w:bottom w:val="single" w:sz="4" w:space="1" w:color="auto"/>
          <w:right w:val="single" w:sz="4" w:space="4" w:color="auto"/>
        </w:pBdr>
        <w:rPr>
          <w:i/>
          <w:iCs/>
          <w:szCs w:val="22"/>
          <w:lang w:eastAsia="sv-SE"/>
        </w:rPr>
      </w:pPr>
      <w:r w:rsidRPr="00921CF7">
        <w:rPr>
          <w:b/>
          <w:bCs/>
          <w:szCs w:val="22"/>
          <w:lang w:eastAsia="sv-SE"/>
        </w:rPr>
        <w:t>11.</w:t>
      </w:r>
      <w:r w:rsidRPr="00921CF7">
        <w:rPr>
          <w:b/>
          <w:bCs/>
          <w:szCs w:val="22"/>
          <w:lang w:eastAsia="sv-SE"/>
        </w:rPr>
        <w:tab/>
      </w:r>
      <w:r w:rsidRPr="00921CF7">
        <w:rPr>
          <w:b/>
          <w:bCs/>
          <w:caps/>
          <w:szCs w:val="22"/>
          <w:lang w:eastAsia="sv-SE"/>
        </w:rPr>
        <w:t>Ochranné lhůty</w:t>
      </w:r>
    </w:p>
    <w:p w14:paraId="720B0F7B" w14:textId="77777777" w:rsidR="0053687A" w:rsidRPr="00921CF7" w:rsidRDefault="0053687A" w:rsidP="0053687A">
      <w:pPr>
        <w:rPr>
          <w:i/>
          <w:iCs/>
          <w:szCs w:val="22"/>
          <w:lang w:eastAsia="sv-SE"/>
        </w:rPr>
      </w:pPr>
    </w:p>
    <w:p w14:paraId="2D5DD84C" w14:textId="77777777" w:rsidR="0053687A" w:rsidRPr="00921CF7" w:rsidRDefault="0053687A" w:rsidP="0053687A">
      <w:pPr>
        <w:rPr>
          <w:b/>
          <w:szCs w:val="22"/>
          <w:lang w:eastAsia="sv-SE"/>
        </w:rPr>
      </w:pPr>
      <w:r w:rsidRPr="00921CF7">
        <w:rPr>
          <w:b/>
          <w:szCs w:val="22"/>
          <w:lang w:eastAsia="sv-SE"/>
        </w:rPr>
        <w:t>Ochranné lhůty</w:t>
      </w:r>
    </w:p>
    <w:p w14:paraId="043FA3C5" w14:textId="77777777" w:rsidR="0053687A" w:rsidRPr="00921CF7" w:rsidRDefault="0053687A" w:rsidP="0053687A">
      <w:pPr>
        <w:rPr>
          <w:szCs w:val="22"/>
          <w:lang w:eastAsia="sv-SE"/>
        </w:rPr>
      </w:pPr>
    </w:p>
    <w:p w14:paraId="493A09B3" w14:textId="00D5786C" w:rsidR="00446784" w:rsidRPr="00A811FE" w:rsidRDefault="00C64793" w:rsidP="00446784">
      <w:pPr>
        <w:tabs>
          <w:tab w:val="clear" w:pos="567"/>
        </w:tabs>
        <w:spacing w:line="240" w:lineRule="auto"/>
      </w:pPr>
      <w:r>
        <w:t>Maso</w:t>
      </w:r>
      <w:r w:rsidR="00446784" w:rsidRPr="00A811FE">
        <w:t>: 12 dní.</w:t>
      </w:r>
    </w:p>
    <w:p w14:paraId="187A6CF9" w14:textId="77777777" w:rsidR="0053687A" w:rsidRDefault="0053687A" w:rsidP="0053687A">
      <w:pPr>
        <w:rPr>
          <w:szCs w:val="22"/>
          <w:lang w:eastAsia="sv-SE"/>
        </w:rPr>
      </w:pPr>
    </w:p>
    <w:p w14:paraId="3F26AEAF" w14:textId="77777777" w:rsidR="00446784" w:rsidRPr="00921CF7" w:rsidRDefault="00446784" w:rsidP="0053687A">
      <w:pPr>
        <w:rPr>
          <w:szCs w:val="22"/>
          <w:lang w:eastAsia="sv-SE"/>
        </w:rPr>
      </w:pPr>
    </w:p>
    <w:p w14:paraId="2BB34CF9" w14:textId="77777777" w:rsidR="0053687A" w:rsidRPr="00921CF7" w:rsidRDefault="0053687A" w:rsidP="0053687A">
      <w:pPr>
        <w:pBdr>
          <w:top w:val="single" w:sz="4" w:space="1" w:color="auto"/>
          <w:left w:val="single" w:sz="4" w:space="4" w:color="auto"/>
          <w:bottom w:val="single" w:sz="4" w:space="1" w:color="auto"/>
          <w:right w:val="single" w:sz="4" w:space="4" w:color="auto"/>
        </w:pBdr>
        <w:rPr>
          <w:i/>
          <w:iCs/>
          <w:szCs w:val="22"/>
          <w:lang w:eastAsia="sv-SE"/>
        </w:rPr>
      </w:pPr>
      <w:r w:rsidRPr="00921CF7">
        <w:rPr>
          <w:b/>
          <w:bCs/>
          <w:szCs w:val="22"/>
          <w:lang w:eastAsia="sv-SE"/>
        </w:rPr>
        <w:t>12.</w:t>
      </w:r>
      <w:r w:rsidRPr="00921CF7">
        <w:rPr>
          <w:b/>
          <w:bCs/>
          <w:szCs w:val="22"/>
          <w:lang w:eastAsia="sv-SE"/>
        </w:rPr>
        <w:tab/>
      </w:r>
      <w:r w:rsidRPr="00921CF7">
        <w:rPr>
          <w:b/>
          <w:bCs/>
          <w:caps/>
          <w:szCs w:val="22"/>
          <w:lang w:eastAsia="sv-SE"/>
        </w:rPr>
        <w:t>Zvláštní podmínky pro uchovávání</w:t>
      </w:r>
    </w:p>
    <w:p w14:paraId="189CAEFF" w14:textId="77777777" w:rsidR="0053687A" w:rsidRPr="00921CF7" w:rsidRDefault="0053687A" w:rsidP="0053687A">
      <w:pPr>
        <w:rPr>
          <w:i/>
          <w:iCs/>
          <w:szCs w:val="22"/>
          <w:lang w:eastAsia="sv-SE"/>
        </w:rPr>
      </w:pPr>
    </w:p>
    <w:p w14:paraId="4DF22B80" w14:textId="77777777" w:rsidR="0053687A" w:rsidRPr="00921CF7" w:rsidRDefault="0053687A" w:rsidP="0053687A">
      <w:pPr>
        <w:autoSpaceDE w:val="0"/>
        <w:autoSpaceDN w:val="0"/>
        <w:adjustRightInd w:val="0"/>
        <w:ind w:right="-2"/>
        <w:rPr>
          <w:b/>
          <w:bCs/>
          <w:szCs w:val="22"/>
          <w:lang w:eastAsia="sv-SE"/>
        </w:rPr>
      </w:pPr>
      <w:r w:rsidRPr="00921CF7">
        <w:rPr>
          <w:b/>
          <w:bCs/>
          <w:szCs w:val="22"/>
          <w:lang w:eastAsia="sv-SE"/>
        </w:rPr>
        <w:t>Zvláštní podmínky pro uchovávání</w:t>
      </w:r>
    </w:p>
    <w:p w14:paraId="5E7BB68C" w14:textId="77777777" w:rsidR="0053687A" w:rsidRPr="00921CF7" w:rsidRDefault="0053687A" w:rsidP="0053687A">
      <w:pPr>
        <w:rPr>
          <w:szCs w:val="22"/>
          <w:lang w:eastAsia="sv-SE"/>
        </w:rPr>
      </w:pPr>
    </w:p>
    <w:p w14:paraId="4B170C06" w14:textId="77777777" w:rsidR="0053687A" w:rsidRPr="00921CF7" w:rsidRDefault="0053687A" w:rsidP="0053687A">
      <w:pPr>
        <w:autoSpaceDE w:val="0"/>
        <w:autoSpaceDN w:val="0"/>
        <w:adjustRightInd w:val="0"/>
        <w:ind w:right="-2"/>
        <w:rPr>
          <w:color w:val="000000"/>
          <w:szCs w:val="22"/>
          <w:lang w:eastAsia="sv-SE"/>
        </w:rPr>
      </w:pPr>
      <w:r w:rsidRPr="00921CF7">
        <w:rPr>
          <w:color w:val="000000"/>
          <w:szCs w:val="22"/>
          <w:lang w:eastAsia="sv-SE"/>
        </w:rPr>
        <w:t>Uchovávejte mimo dohled a dosah dětí.</w:t>
      </w:r>
    </w:p>
    <w:p w14:paraId="4E3522FD" w14:textId="77777777" w:rsidR="0053687A" w:rsidRPr="00921CF7" w:rsidRDefault="0053687A" w:rsidP="0053687A">
      <w:pPr>
        <w:autoSpaceDE w:val="0"/>
        <w:autoSpaceDN w:val="0"/>
        <w:adjustRightInd w:val="0"/>
        <w:ind w:right="-2"/>
        <w:rPr>
          <w:color w:val="000000"/>
          <w:szCs w:val="22"/>
          <w:lang w:eastAsia="sv-SE"/>
        </w:rPr>
      </w:pPr>
    </w:p>
    <w:p w14:paraId="7C2C7455" w14:textId="13F1127B" w:rsidR="00532F3A" w:rsidRPr="00A374E1" w:rsidRDefault="00532F3A" w:rsidP="00532F3A">
      <w:pPr>
        <w:tabs>
          <w:tab w:val="clear" w:pos="567"/>
        </w:tabs>
        <w:spacing w:line="240" w:lineRule="auto"/>
        <w:rPr>
          <w:szCs w:val="22"/>
        </w:rPr>
      </w:pPr>
      <w:r w:rsidRPr="00A374E1">
        <w:rPr>
          <w:szCs w:val="22"/>
        </w:rPr>
        <w:t>Uchovávejte při teplotě do 25</w:t>
      </w:r>
      <w:r>
        <w:rPr>
          <w:szCs w:val="22"/>
        </w:rPr>
        <w:t> º</w:t>
      </w:r>
      <w:r w:rsidRPr="00A374E1">
        <w:rPr>
          <w:szCs w:val="22"/>
        </w:rPr>
        <w:t>C.</w:t>
      </w:r>
    </w:p>
    <w:p w14:paraId="5077D7CA" w14:textId="77777777" w:rsidR="00532F3A" w:rsidRDefault="00532F3A" w:rsidP="00532F3A">
      <w:pPr>
        <w:tabs>
          <w:tab w:val="clear" w:pos="567"/>
        </w:tabs>
        <w:spacing w:line="240" w:lineRule="auto"/>
        <w:rPr>
          <w:szCs w:val="22"/>
        </w:rPr>
      </w:pPr>
      <w:r w:rsidRPr="00A374E1">
        <w:rPr>
          <w:szCs w:val="22"/>
        </w:rPr>
        <w:lastRenderedPageBreak/>
        <w:t>Uchovávejte v suchu.</w:t>
      </w:r>
    </w:p>
    <w:p w14:paraId="7190712F" w14:textId="77777777" w:rsidR="0053687A" w:rsidRPr="00921CF7" w:rsidRDefault="0053687A" w:rsidP="0053687A">
      <w:pPr>
        <w:rPr>
          <w:i/>
          <w:iCs/>
          <w:szCs w:val="22"/>
          <w:lang w:eastAsia="sv-SE"/>
        </w:rPr>
      </w:pPr>
    </w:p>
    <w:p w14:paraId="4D5306BE" w14:textId="012CD23C" w:rsidR="0053687A" w:rsidRPr="00921CF7" w:rsidRDefault="0053687A" w:rsidP="0053687A">
      <w:pPr>
        <w:rPr>
          <w:i/>
          <w:iCs/>
          <w:szCs w:val="22"/>
          <w:lang w:eastAsia="sv-SE"/>
        </w:rPr>
      </w:pPr>
      <w:r w:rsidRPr="00921CF7">
        <w:rPr>
          <w:szCs w:val="22"/>
          <w:lang w:eastAsia="sv-SE"/>
        </w:rPr>
        <w:t>Nepoužívejte tento veterinární léčivý přípravek po uplynutí doby použitelnosti uvedené na</w:t>
      </w:r>
      <w:r w:rsidR="00532F3A">
        <w:rPr>
          <w:szCs w:val="22"/>
          <w:lang w:eastAsia="sv-SE"/>
        </w:rPr>
        <w:t xml:space="preserve"> </w:t>
      </w:r>
      <w:r w:rsidRPr="00921CF7">
        <w:rPr>
          <w:szCs w:val="22"/>
          <w:lang w:eastAsia="sv-SE"/>
        </w:rPr>
        <w:t>etiketě</w:t>
      </w:r>
      <w:r w:rsidR="00532F3A">
        <w:rPr>
          <w:szCs w:val="22"/>
          <w:lang w:eastAsia="sv-SE"/>
        </w:rPr>
        <w:t xml:space="preserve"> </w:t>
      </w:r>
      <w:r w:rsidRPr="00921CF7">
        <w:rPr>
          <w:szCs w:val="22"/>
          <w:lang w:eastAsia="sv-SE"/>
        </w:rPr>
        <w:t>po Exp. Doba použitelnosti končí posledním dnem v uvedeném měsíci.</w:t>
      </w:r>
    </w:p>
    <w:p w14:paraId="05368BCE" w14:textId="77777777" w:rsidR="0053687A" w:rsidRPr="00921CF7" w:rsidRDefault="0053687A" w:rsidP="0053687A">
      <w:pPr>
        <w:rPr>
          <w:iCs/>
          <w:szCs w:val="22"/>
          <w:lang w:eastAsia="sv-SE"/>
        </w:rPr>
      </w:pPr>
    </w:p>
    <w:p w14:paraId="189E1D14" w14:textId="77777777" w:rsidR="0053687A" w:rsidRPr="00921CF7" w:rsidRDefault="0053687A" w:rsidP="0053687A">
      <w:pPr>
        <w:rPr>
          <w:iCs/>
          <w:szCs w:val="22"/>
          <w:lang w:eastAsia="sv-SE"/>
        </w:rPr>
      </w:pPr>
    </w:p>
    <w:p w14:paraId="04CE476F" w14:textId="77777777" w:rsidR="0053687A" w:rsidRPr="00921CF7" w:rsidRDefault="0053687A" w:rsidP="0053687A">
      <w:pPr>
        <w:pBdr>
          <w:top w:val="single" w:sz="4" w:space="1" w:color="auto"/>
          <w:left w:val="single" w:sz="4" w:space="4" w:color="auto"/>
          <w:bottom w:val="single" w:sz="4" w:space="1" w:color="auto"/>
          <w:right w:val="single" w:sz="4" w:space="4" w:color="auto"/>
        </w:pBdr>
        <w:rPr>
          <w:i/>
          <w:iCs/>
          <w:szCs w:val="22"/>
          <w:lang w:eastAsia="sv-SE"/>
        </w:rPr>
      </w:pPr>
      <w:r w:rsidRPr="00921CF7">
        <w:rPr>
          <w:b/>
          <w:bCs/>
          <w:szCs w:val="22"/>
          <w:lang w:eastAsia="sv-SE"/>
        </w:rPr>
        <w:t>13.</w:t>
      </w:r>
      <w:r w:rsidRPr="00921CF7">
        <w:rPr>
          <w:b/>
          <w:bCs/>
          <w:szCs w:val="22"/>
          <w:lang w:eastAsia="sv-SE"/>
        </w:rPr>
        <w:tab/>
        <w:t>ZVLÁŠTNÍ OPATŘENÍ PRO LIKVIDACI</w:t>
      </w:r>
    </w:p>
    <w:p w14:paraId="78972584" w14:textId="77777777" w:rsidR="0053687A" w:rsidRPr="00921CF7" w:rsidRDefault="0053687A" w:rsidP="0053687A">
      <w:pPr>
        <w:rPr>
          <w:i/>
          <w:iCs/>
          <w:szCs w:val="22"/>
          <w:lang w:eastAsia="sv-SE"/>
        </w:rPr>
      </w:pPr>
    </w:p>
    <w:p w14:paraId="598741FF" w14:textId="77777777" w:rsidR="0053687A" w:rsidRPr="00921CF7" w:rsidRDefault="0053687A" w:rsidP="0053687A">
      <w:pPr>
        <w:autoSpaceDE w:val="0"/>
        <w:autoSpaceDN w:val="0"/>
        <w:adjustRightInd w:val="0"/>
        <w:rPr>
          <w:b/>
          <w:color w:val="000000"/>
          <w:szCs w:val="22"/>
          <w:lang w:eastAsia="sv-SE"/>
        </w:rPr>
      </w:pPr>
      <w:r w:rsidRPr="00921CF7">
        <w:rPr>
          <w:b/>
          <w:color w:val="000000"/>
          <w:szCs w:val="22"/>
          <w:lang w:eastAsia="sv-SE"/>
        </w:rPr>
        <w:t>Zvláštní opatření pro likvidaci</w:t>
      </w:r>
    </w:p>
    <w:p w14:paraId="34FBB605" w14:textId="77777777" w:rsidR="0053687A" w:rsidRPr="00921CF7" w:rsidRDefault="0053687A" w:rsidP="0053687A">
      <w:pPr>
        <w:autoSpaceDE w:val="0"/>
        <w:autoSpaceDN w:val="0"/>
        <w:adjustRightInd w:val="0"/>
        <w:rPr>
          <w:color w:val="000000"/>
          <w:szCs w:val="22"/>
          <w:lang w:eastAsia="sv-SE"/>
        </w:rPr>
      </w:pPr>
    </w:p>
    <w:p w14:paraId="3782A440" w14:textId="4892D8FE" w:rsidR="0053687A" w:rsidRPr="00921CF7" w:rsidRDefault="0053687A" w:rsidP="0053687A">
      <w:pPr>
        <w:rPr>
          <w:szCs w:val="22"/>
        </w:rPr>
      </w:pPr>
      <w:r w:rsidRPr="00921CF7">
        <w:rPr>
          <w:szCs w:val="22"/>
        </w:rPr>
        <w:t>Léčivé přípravky se nesmí likvidovat prostřednictvím odpadní vody či domovního odpadu.</w:t>
      </w:r>
    </w:p>
    <w:p w14:paraId="29E3FB33" w14:textId="77777777" w:rsidR="0053687A" w:rsidRPr="00921CF7" w:rsidRDefault="0053687A" w:rsidP="0053687A">
      <w:pPr>
        <w:rPr>
          <w:szCs w:val="22"/>
        </w:rPr>
      </w:pPr>
    </w:p>
    <w:p w14:paraId="2A28A61A" w14:textId="253353E8" w:rsidR="0053687A" w:rsidRPr="00921CF7" w:rsidRDefault="0053687A" w:rsidP="0053687A">
      <w:pPr>
        <w:rPr>
          <w:szCs w:val="22"/>
        </w:rPr>
      </w:pPr>
      <w:r w:rsidRPr="00921CF7">
        <w:rPr>
          <w:szCs w:val="22"/>
        </w:rPr>
        <w:t xml:space="preserve">Tento veterinární léčivý přípravek nesmí kontaminovat vodní toky, protože </w:t>
      </w:r>
      <w:proofErr w:type="spellStart"/>
      <w:r w:rsidR="00DA7D7A">
        <w:rPr>
          <w:szCs w:val="22"/>
        </w:rPr>
        <w:t>ivermektinu</w:t>
      </w:r>
      <w:proofErr w:type="spellEnd"/>
      <w:r w:rsidRPr="00921CF7">
        <w:rPr>
          <w:szCs w:val="22"/>
        </w:rPr>
        <w:t xml:space="preserve"> </w:t>
      </w:r>
      <w:r w:rsidR="00220879">
        <w:rPr>
          <w:szCs w:val="22"/>
        </w:rPr>
        <w:t xml:space="preserve">je </w:t>
      </w:r>
      <w:r w:rsidRPr="00921CF7">
        <w:rPr>
          <w:szCs w:val="22"/>
        </w:rPr>
        <w:t>nebezpečný pro ryby a další vodní organismy.</w:t>
      </w:r>
    </w:p>
    <w:p w14:paraId="7478ED5D" w14:textId="77777777" w:rsidR="0053687A" w:rsidRPr="00921CF7" w:rsidRDefault="0053687A" w:rsidP="0053687A">
      <w:pPr>
        <w:rPr>
          <w:szCs w:val="22"/>
        </w:rPr>
      </w:pPr>
    </w:p>
    <w:p w14:paraId="5E36F248" w14:textId="77777777" w:rsidR="0053687A" w:rsidRPr="00921CF7" w:rsidRDefault="0053687A" w:rsidP="0053687A">
      <w:pPr>
        <w:rPr>
          <w:szCs w:val="22"/>
        </w:rPr>
      </w:pPr>
      <w:r w:rsidRPr="00921CF7">
        <w:rPr>
          <w:szCs w:val="22"/>
        </w:rPr>
        <w:t>Všechen nepoužitý veterinární léčivý přípravek nebo odpad, který pochází z tohoto přípravku, likvidujte odevzdáním v souladu s místními požadavky a platnými národními systémy sběru. Tato opatření napomáhají chránit životní prostředí.</w:t>
      </w:r>
    </w:p>
    <w:p w14:paraId="7CF9AAC4" w14:textId="77777777" w:rsidR="0053687A" w:rsidRPr="00921CF7" w:rsidRDefault="0053687A" w:rsidP="0053687A">
      <w:pPr>
        <w:rPr>
          <w:szCs w:val="22"/>
        </w:rPr>
      </w:pPr>
    </w:p>
    <w:p w14:paraId="11190FA7" w14:textId="0C71DD32" w:rsidR="0053687A" w:rsidRPr="00921CF7" w:rsidRDefault="0053687A" w:rsidP="0053687A">
      <w:pPr>
        <w:rPr>
          <w:szCs w:val="22"/>
        </w:rPr>
      </w:pPr>
      <w:r w:rsidRPr="00921CF7">
        <w:rPr>
          <w:szCs w:val="22"/>
        </w:rPr>
        <w:t>O možnostech likvidace nepotřebných léčivých přípravků se poraďte s vaším veterinárním lékařem nebo lékárníkem.</w:t>
      </w:r>
    </w:p>
    <w:p w14:paraId="097A2342" w14:textId="77777777" w:rsidR="0053687A" w:rsidRPr="00921CF7" w:rsidRDefault="0053687A" w:rsidP="0053687A">
      <w:pPr>
        <w:rPr>
          <w:bCs/>
          <w:szCs w:val="22"/>
          <w:highlight w:val="lightGray"/>
        </w:rPr>
      </w:pPr>
    </w:p>
    <w:p w14:paraId="2DA74730" w14:textId="77777777" w:rsidR="0053687A" w:rsidRPr="00921CF7" w:rsidRDefault="0053687A" w:rsidP="0053687A">
      <w:pPr>
        <w:rPr>
          <w:bCs/>
          <w:szCs w:val="22"/>
          <w:highlight w:val="lightGray"/>
        </w:rPr>
      </w:pPr>
    </w:p>
    <w:p w14:paraId="0562B65C" w14:textId="77777777" w:rsidR="0053687A" w:rsidRPr="00921CF7" w:rsidRDefault="0053687A" w:rsidP="0053687A">
      <w:pPr>
        <w:pBdr>
          <w:top w:val="single" w:sz="4" w:space="1" w:color="auto"/>
          <w:left w:val="single" w:sz="4" w:space="4" w:color="auto"/>
          <w:bottom w:val="single" w:sz="4" w:space="1" w:color="auto"/>
          <w:right w:val="single" w:sz="4" w:space="4" w:color="auto"/>
        </w:pBdr>
        <w:rPr>
          <w:b/>
          <w:bCs/>
          <w:szCs w:val="22"/>
          <w:lang w:eastAsia="sv-SE"/>
        </w:rPr>
      </w:pPr>
      <w:r w:rsidRPr="00921CF7">
        <w:rPr>
          <w:b/>
          <w:bCs/>
          <w:szCs w:val="22"/>
          <w:lang w:eastAsia="sv-SE"/>
        </w:rPr>
        <w:t>14.</w:t>
      </w:r>
      <w:r w:rsidRPr="00921CF7">
        <w:rPr>
          <w:b/>
          <w:bCs/>
          <w:szCs w:val="22"/>
          <w:lang w:eastAsia="sv-SE"/>
        </w:rPr>
        <w:tab/>
      </w:r>
      <w:r w:rsidRPr="00921CF7">
        <w:rPr>
          <w:b/>
          <w:bCs/>
          <w:caps/>
          <w:szCs w:val="22"/>
          <w:lang w:eastAsia="sv-SE"/>
        </w:rPr>
        <w:t>Klasifikace veterinárních léčivých přípravků</w:t>
      </w:r>
    </w:p>
    <w:p w14:paraId="36FAAA8F" w14:textId="77777777" w:rsidR="0053687A" w:rsidRPr="00921CF7" w:rsidRDefault="0053687A" w:rsidP="0053687A">
      <w:pPr>
        <w:rPr>
          <w:bCs/>
          <w:szCs w:val="22"/>
          <w:lang w:eastAsia="sv-SE"/>
        </w:rPr>
      </w:pPr>
    </w:p>
    <w:p w14:paraId="496E0032" w14:textId="77777777" w:rsidR="0053687A" w:rsidRPr="00921CF7" w:rsidRDefault="0053687A" w:rsidP="0053687A">
      <w:pPr>
        <w:rPr>
          <w:b/>
          <w:bCs/>
          <w:szCs w:val="22"/>
          <w:lang w:eastAsia="sv-SE"/>
        </w:rPr>
      </w:pPr>
      <w:r w:rsidRPr="00921CF7">
        <w:rPr>
          <w:b/>
          <w:bCs/>
          <w:szCs w:val="22"/>
          <w:lang w:eastAsia="sv-SE"/>
        </w:rPr>
        <w:t>Klasifikace veterinárních léčivých přípravků</w:t>
      </w:r>
    </w:p>
    <w:p w14:paraId="1C0A6C9C" w14:textId="77777777" w:rsidR="0053687A" w:rsidRPr="00921CF7" w:rsidRDefault="0053687A" w:rsidP="0053687A">
      <w:pPr>
        <w:rPr>
          <w:bCs/>
          <w:szCs w:val="22"/>
          <w:lang w:eastAsia="sv-SE"/>
        </w:rPr>
      </w:pPr>
    </w:p>
    <w:p w14:paraId="1225907E" w14:textId="77777777" w:rsidR="004941D0" w:rsidRPr="00B41D57" w:rsidRDefault="004941D0" w:rsidP="004941D0">
      <w:pPr>
        <w:numPr>
          <w:ilvl w:val="12"/>
          <w:numId w:val="0"/>
        </w:numPr>
        <w:rPr>
          <w:szCs w:val="22"/>
        </w:rPr>
      </w:pPr>
      <w:r w:rsidRPr="00B41D57">
        <w:t>Veterinární léčivý přípravek je vydáván pouze na předpis.</w:t>
      </w:r>
    </w:p>
    <w:p w14:paraId="56F56C78" w14:textId="77777777" w:rsidR="0053687A" w:rsidRDefault="0053687A" w:rsidP="0053687A">
      <w:pPr>
        <w:rPr>
          <w:bCs/>
          <w:szCs w:val="22"/>
          <w:lang w:eastAsia="sv-SE"/>
        </w:rPr>
      </w:pPr>
    </w:p>
    <w:p w14:paraId="04299114" w14:textId="77777777" w:rsidR="004941D0" w:rsidRPr="00921CF7" w:rsidRDefault="004941D0" w:rsidP="0053687A">
      <w:pPr>
        <w:rPr>
          <w:bCs/>
          <w:szCs w:val="22"/>
          <w:lang w:eastAsia="sv-SE"/>
        </w:rPr>
      </w:pPr>
    </w:p>
    <w:p w14:paraId="204F2298" w14:textId="77777777" w:rsidR="0053687A" w:rsidRPr="00921CF7" w:rsidRDefault="0053687A" w:rsidP="0053687A">
      <w:pPr>
        <w:pBdr>
          <w:top w:val="single" w:sz="4" w:space="1" w:color="auto"/>
          <w:left w:val="single" w:sz="4" w:space="4" w:color="auto"/>
          <w:bottom w:val="single" w:sz="4" w:space="1" w:color="auto"/>
          <w:right w:val="single" w:sz="4" w:space="4" w:color="auto"/>
        </w:pBdr>
        <w:ind w:left="567" w:hanging="567"/>
        <w:rPr>
          <w:szCs w:val="22"/>
          <w:lang w:eastAsia="sv-SE"/>
        </w:rPr>
      </w:pPr>
      <w:r w:rsidRPr="00921CF7">
        <w:rPr>
          <w:b/>
          <w:bCs/>
          <w:szCs w:val="22"/>
          <w:lang w:eastAsia="sv-SE"/>
        </w:rPr>
        <w:t>15.</w:t>
      </w:r>
      <w:r w:rsidRPr="00921CF7">
        <w:rPr>
          <w:b/>
          <w:bCs/>
          <w:szCs w:val="22"/>
          <w:lang w:eastAsia="sv-SE"/>
        </w:rPr>
        <w:tab/>
      </w:r>
      <w:r w:rsidRPr="00921CF7">
        <w:rPr>
          <w:b/>
          <w:bCs/>
          <w:caps/>
          <w:szCs w:val="22"/>
          <w:lang w:eastAsia="sv-SE"/>
        </w:rPr>
        <w:t>Registrační čísla a velikosti balení</w:t>
      </w:r>
    </w:p>
    <w:p w14:paraId="16EEE362" w14:textId="77777777" w:rsidR="0053687A" w:rsidRPr="00921CF7" w:rsidRDefault="0053687A" w:rsidP="0053687A">
      <w:pPr>
        <w:autoSpaceDE w:val="0"/>
        <w:autoSpaceDN w:val="0"/>
        <w:adjustRightInd w:val="0"/>
        <w:rPr>
          <w:color w:val="000000"/>
          <w:szCs w:val="22"/>
          <w:lang w:eastAsia="sv-SE"/>
        </w:rPr>
      </w:pPr>
    </w:p>
    <w:p w14:paraId="0F8DA470" w14:textId="77777777" w:rsidR="006C6A25" w:rsidRPr="00A811FE" w:rsidRDefault="006C6A25" w:rsidP="006C6A25">
      <w:pPr>
        <w:tabs>
          <w:tab w:val="clear" w:pos="567"/>
        </w:tabs>
        <w:spacing w:line="240" w:lineRule="auto"/>
        <w:rPr>
          <w:szCs w:val="22"/>
        </w:rPr>
      </w:pPr>
      <w:r w:rsidRPr="00A811FE">
        <w:rPr>
          <w:szCs w:val="22"/>
        </w:rPr>
        <w:t>98/042/11-C</w:t>
      </w:r>
    </w:p>
    <w:p w14:paraId="43180934" w14:textId="77777777" w:rsidR="0053687A" w:rsidRPr="00921CF7" w:rsidRDefault="0053687A" w:rsidP="0053687A">
      <w:pPr>
        <w:autoSpaceDE w:val="0"/>
        <w:autoSpaceDN w:val="0"/>
        <w:adjustRightInd w:val="0"/>
        <w:rPr>
          <w:color w:val="000000"/>
          <w:szCs w:val="22"/>
          <w:lang w:eastAsia="sv-SE"/>
        </w:rPr>
      </w:pPr>
    </w:p>
    <w:p w14:paraId="0C25DAD3" w14:textId="77777777" w:rsidR="0053687A" w:rsidRPr="00921CF7" w:rsidRDefault="0053687A" w:rsidP="0053687A">
      <w:pPr>
        <w:autoSpaceDE w:val="0"/>
        <w:autoSpaceDN w:val="0"/>
        <w:adjustRightInd w:val="0"/>
        <w:rPr>
          <w:color w:val="000000"/>
          <w:szCs w:val="22"/>
          <w:lang w:eastAsia="sv-SE"/>
        </w:rPr>
      </w:pPr>
      <w:r w:rsidRPr="00921CF7">
        <w:rPr>
          <w:b/>
          <w:color w:val="000000"/>
          <w:szCs w:val="22"/>
          <w:lang w:eastAsia="sv-SE"/>
        </w:rPr>
        <w:t>Velikosti balení</w:t>
      </w:r>
    </w:p>
    <w:p w14:paraId="5B1BBEC5" w14:textId="31FAA3EB" w:rsidR="00732C9E" w:rsidRDefault="00732C9E" w:rsidP="0053687A">
      <w:pPr>
        <w:autoSpaceDE w:val="0"/>
        <w:autoSpaceDN w:val="0"/>
        <w:adjustRightInd w:val="0"/>
        <w:rPr>
          <w:color w:val="000000"/>
          <w:szCs w:val="22"/>
          <w:lang w:eastAsia="sv-SE"/>
        </w:rPr>
      </w:pPr>
      <w:r>
        <w:rPr>
          <w:color w:val="000000"/>
          <w:szCs w:val="22"/>
          <w:lang w:eastAsia="sv-SE"/>
        </w:rPr>
        <w:t>333 g</w:t>
      </w:r>
    </w:p>
    <w:p w14:paraId="02157E19" w14:textId="0A1A197E" w:rsidR="00732C9E" w:rsidRDefault="00732C9E" w:rsidP="0053687A">
      <w:pPr>
        <w:autoSpaceDE w:val="0"/>
        <w:autoSpaceDN w:val="0"/>
        <w:adjustRightInd w:val="0"/>
        <w:rPr>
          <w:color w:val="000000"/>
          <w:szCs w:val="22"/>
          <w:lang w:eastAsia="sv-SE"/>
        </w:rPr>
      </w:pPr>
      <w:r>
        <w:rPr>
          <w:color w:val="000000"/>
          <w:szCs w:val="22"/>
          <w:lang w:eastAsia="sv-SE"/>
        </w:rPr>
        <w:t>5</w:t>
      </w:r>
      <w:r w:rsidR="0022683B">
        <w:rPr>
          <w:color w:val="000000"/>
          <w:szCs w:val="22"/>
          <w:lang w:eastAsia="sv-SE"/>
        </w:rPr>
        <w:t>,0</w:t>
      </w:r>
      <w:r>
        <w:rPr>
          <w:color w:val="000000"/>
          <w:szCs w:val="22"/>
          <w:lang w:eastAsia="sv-SE"/>
        </w:rPr>
        <w:t xml:space="preserve"> kg</w:t>
      </w:r>
    </w:p>
    <w:p w14:paraId="4EF352D2" w14:textId="77777777" w:rsidR="00732C9E" w:rsidRPr="00921CF7" w:rsidRDefault="00732C9E" w:rsidP="0053687A">
      <w:pPr>
        <w:autoSpaceDE w:val="0"/>
        <w:autoSpaceDN w:val="0"/>
        <w:adjustRightInd w:val="0"/>
        <w:rPr>
          <w:color w:val="000000"/>
          <w:szCs w:val="22"/>
          <w:lang w:eastAsia="sv-SE"/>
        </w:rPr>
      </w:pPr>
    </w:p>
    <w:p w14:paraId="2DF0CF75" w14:textId="019CC11F" w:rsidR="0053687A" w:rsidRPr="00921CF7" w:rsidRDefault="0053687A" w:rsidP="0053687A">
      <w:pPr>
        <w:autoSpaceDE w:val="0"/>
        <w:autoSpaceDN w:val="0"/>
        <w:adjustRightInd w:val="0"/>
        <w:rPr>
          <w:szCs w:val="22"/>
        </w:rPr>
      </w:pPr>
      <w:r w:rsidRPr="00921CF7">
        <w:rPr>
          <w:color w:val="000000"/>
          <w:szCs w:val="22"/>
          <w:lang w:eastAsia="sv-SE"/>
        </w:rPr>
        <w:t>Na trhu nemusí být všechny velikosti balení.</w:t>
      </w:r>
    </w:p>
    <w:p w14:paraId="0A538BE8" w14:textId="77777777" w:rsidR="0053687A" w:rsidRPr="00921CF7" w:rsidRDefault="0053687A" w:rsidP="0053687A">
      <w:pPr>
        <w:autoSpaceDE w:val="0"/>
        <w:autoSpaceDN w:val="0"/>
        <w:adjustRightInd w:val="0"/>
        <w:rPr>
          <w:color w:val="000000"/>
          <w:szCs w:val="22"/>
          <w:lang w:eastAsia="sv-SE"/>
        </w:rPr>
      </w:pPr>
    </w:p>
    <w:p w14:paraId="422AF2F0" w14:textId="77777777" w:rsidR="0053687A" w:rsidRPr="00921CF7" w:rsidRDefault="0053687A" w:rsidP="0053687A">
      <w:pPr>
        <w:autoSpaceDE w:val="0"/>
        <w:autoSpaceDN w:val="0"/>
        <w:adjustRightInd w:val="0"/>
        <w:rPr>
          <w:color w:val="000000"/>
          <w:szCs w:val="22"/>
          <w:lang w:eastAsia="sv-SE"/>
        </w:rPr>
      </w:pPr>
    </w:p>
    <w:p w14:paraId="04B6A8BF" w14:textId="77777777" w:rsidR="0053687A" w:rsidRPr="00921CF7" w:rsidRDefault="0053687A" w:rsidP="0053687A">
      <w:pPr>
        <w:pBdr>
          <w:top w:val="single" w:sz="4" w:space="1" w:color="auto"/>
          <w:left w:val="single" w:sz="4" w:space="4" w:color="auto"/>
          <w:bottom w:val="single" w:sz="4" w:space="1" w:color="auto"/>
          <w:right w:val="single" w:sz="4" w:space="4" w:color="auto"/>
        </w:pBdr>
        <w:ind w:left="567" w:hanging="567"/>
        <w:rPr>
          <w:szCs w:val="22"/>
          <w:lang w:eastAsia="sv-SE"/>
        </w:rPr>
      </w:pPr>
      <w:r w:rsidRPr="00921CF7">
        <w:rPr>
          <w:b/>
          <w:bCs/>
          <w:szCs w:val="22"/>
          <w:lang w:eastAsia="sv-SE"/>
        </w:rPr>
        <w:t>16.</w:t>
      </w:r>
      <w:r w:rsidRPr="00921CF7">
        <w:rPr>
          <w:b/>
          <w:bCs/>
          <w:szCs w:val="22"/>
          <w:lang w:eastAsia="sv-SE"/>
        </w:rPr>
        <w:tab/>
      </w:r>
      <w:r w:rsidRPr="00921CF7">
        <w:rPr>
          <w:b/>
          <w:bCs/>
          <w:caps/>
          <w:szCs w:val="22"/>
          <w:lang w:eastAsia="sv-SE"/>
        </w:rPr>
        <w:t>Datum poslední revize etikety</w:t>
      </w:r>
    </w:p>
    <w:p w14:paraId="6E746CC5" w14:textId="77777777" w:rsidR="0053687A" w:rsidRPr="00921CF7" w:rsidRDefault="0053687A" w:rsidP="0053687A">
      <w:pPr>
        <w:autoSpaceDE w:val="0"/>
        <w:autoSpaceDN w:val="0"/>
        <w:adjustRightInd w:val="0"/>
        <w:rPr>
          <w:color w:val="000000"/>
          <w:szCs w:val="22"/>
          <w:lang w:eastAsia="sv-SE"/>
        </w:rPr>
      </w:pPr>
    </w:p>
    <w:p w14:paraId="037DA30D" w14:textId="77777777" w:rsidR="0053687A" w:rsidRPr="00921CF7" w:rsidRDefault="0053687A" w:rsidP="0053687A">
      <w:pPr>
        <w:rPr>
          <w:b/>
          <w:szCs w:val="22"/>
          <w:lang w:eastAsia="sv-SE"/>
        </w:rPr>
      </w:pPr>
      <w:r w:rsidRPr="00921CF7">
        <w:rPr>
          <w:b/>
          <w:szCs w:val="22"/>
          <w:lang w:eastAsia="sv-SE"/>
        </w:rPr>
        <w:t>Datum poslední revize etikety</w:t>
      </w:r>
    </w:p>
    <w:p w14:paraId="05E4E957" w14:textId="77777777" w:rsidR="0053687A" w:rsidRPr="00921CF7" w:rsidRDefault="0053687A" w:rsidP="0053687A">
      <w:pPr>
        <w:rPr>
          <w:szCs w:val="22"/>
          <w:lang w:eastAsia="sv-SE"/>
        </w:rPr>
      </w:pPr>
    </w:p>
    <w:p w14:paraId="39D86A40" w14:textId="69344862" w:rsidR="0053687A" w:rsidRPr="00921CF7" w:rsidRDefault="00524D58" w:rsidP="0053687A">
      <w:pPr>
        <w:rPr>
          <w:szCs w:val="22"/>
        </w:rPr>
      </w:pPr>
      <w:r>
        <w:rPr>
          <w:szCs w:val="22"/>
        </w:rPr>
        <w:t>0</w:t>
      </w:r>
      <w:r w:rsidR="00B9689D">
        <w:rPr>
          <w:szCs w:val="22"/>
        </w:rPr>
        <w:t>8</w:t>
      </w:r>
      <w:bookmarkStart w:id="0" w:name="_GoBack"/>
      <w:bookmarkEnd w:id="0"/>
      <w:r>
        <w:rPr>
          <w:szCs w:val="22"/>
        </w:rPr>
        <w:t>/2026</w:t>
      </w:r>
    </w:p>
    <w:p w14:paraId="3ED4B41D" w14:textId="77777777" w:rsidR="0053687A" w:rsidRPr="00921CF7" w:rsidRDefault="0053687A" w:rsidP="0053687A">
      <w:pPr>
        <w:rPr>
          <w:szCs w:val="22"/>
          <w:lang w:eastAsia="sv-SE"/>
        </w:rPr>
      </w:pPr>
    </w:p>
    <w:p w14:paraId="51F9828C" w14:textId="77777777" w:rsidR="00524D58" w:rsidRDefault="00524D58" w:rsidP="00524D58">
      <w:pPr>
        <w:ind w:right="-1"/>
        <w:rPr>
          <w:i/>
          <w:szCs w:val="22"/>
        </w:rPr>
      </w:pPr>
      <w:bookmarkStart w:id="1" w:name="_Hlk73467306"/>
      <w:r w:rsidRPr="00B41D57">
        <w:t>Podrobné informace o tomto veterinárním léčivém přípravku jsou k dispozici v databázi přípravků Unie</w:t>
      </w:r>
      <w:r>
        <w:t xml:space="preserve"> </w:t>
      </w:r>
      <w:r>
        <w:rPr>
          <w:szCs w:val="22"/>
        </w:rPr>
        <w:t>(</w:t>
      </w:r>
      <w:hyperlink r:id="rId10" w:history="1">
        <w:r w:rsidRPr="001D6052">
          <w:rPr>
            <w:rStyle w:val="Hypertextovodkaz"/>
            <w:szCs w:val="22"/>
          </w:rPr>
          <w:t>https://medicines.health.europa.eu/veterinary</w:t>
        </w:r>
      </w:hyperlink>
      <w:r>
        <w:rPr>
          <w:szCs w:val="22"/>
        </w:rPr>
        <w:t>)</w:t>
      </w:r>
      <w:r w:rsidRPr="00446F37">
        <w:rPr>
          <w:i/>
          <w:szCs w:val="22"/>
        </w:rPr>
        <w:t>.</w:t>
      </w:r>
      <w:bookmarkEnd w:id="1"/>
    </w:p>
    <w:p w14:paraId="6C120CD3" w14:textId="77777777" w:rsidR="00524D58" w:rsidRDefault="00524D58" w:rsidP="00524D58">
      <w:pPr>
        <w:ind w:right="-1"/>
        <w:rPr>
          <w:i/>
          <w:szCs w:val="22"/>
        </w:rPr>
      </w:pPr>
    </w:p>
    <w:p w14:paraId="010E8811" w14:textId="5B656642" w:rsidR="0053687A" w:rsidRPr="00921CF7" w:rsidRDefault="00524D58" w:rsidP="00524D58">
      <w:pPr>
        <w:rPr>
          <w:szCs w:val="22"/>
          <w:lang w:eastAsia="sv-SE"/>
        </w:rPr>
      </w:pPr>
      <w:r w:rsidRPr="00714F66">
        <w:t>Podrobné informace o tomto veterinárním léčivém přípravku naleznete také v národní databázi (</w:t>
      </w:r>
      <w:hyperlink r:id="rId11" w:history="1">
        <w:r w:rsidRPr="00714F66">
          <w:rPr>
            <w:rStyle w:val="Hypertextovodkaz"/>
          </w:rPr>
          <w:t>https://www.uskvbl.cz</w:t>
        </w:r>
      </w:hyperlink>
      <w:r w:rsidRPr="00714F66">
        <w:t>).</w:t>
      </w:r>
    </w:p>
    <w:p w14:paraId="2586AB40" w14:textId="77777777" w:rsidR="0053687A" w:rsidRPr="00921CF7" w:rsidRDefault="0053687A" w:rsidP="0053687A">
      <w:pPr>
        <w:rPr>
          <w:szCs w:val="22"/>
          <w:lang w:eastAsia="sv-SE"/>
        </w:rPr>
      </w:pPr>
    </w:p>
    <w:p w14:paraId="3A647D22" w14:textId="77777777" w:rsidR="0053687A" w:rsidRPr="00921CF7" w:rsidRDefault="0053687A" w:rsidP="0053687A">
      <w:pPr>
        <w:rPr>
          <w:szCs w:val="22"/>
          <w:lang w:eastAsia="sv-SE"/>
        </w:rPr>
      </w:pPr>
    </w:p>
    <w:p w14:paraId="3C216040" w14:textId="77777777" w:rsidR="0053687A" w:rsidRPr="00921CF7" w:rsidRDefault="0053687A" w:rsidP="0053687A">
      <w:pPr>
        <w:keepNext/>
        <w:pBdr>
          <w:top w:val="single" w:sz="4" w:space="1" w:color="auto"/>
          <w:left w:val="single" w:sz="4" w:space="4" w:color="auto"/>
          <w:bottom w:val="single" w:sz="4" w:space="1" w:color="auto"/>
          <w:right w:val="single" w:sz="4" w:space="4" w:color="auto"/>
        </w:pBdr>
        <w:ind w:left="567" w:hanging="567"/>
        <w:rPr>
          <w:szCs w:val="22"/>
          <w:lang w:eastAsia="sv-SE"/>
        </w:rPr>
      </w:pPr>
      <w:r w:rsidRPr="00921CF7">
        <w:rPr>
          <w:b/>
          <w:bCs/>
          <w:szCs w:val="22"/>
          <w:lang w:eastAsia="sv-SE"/>
        </w:rPr>
        <w:lastRenderedPageBreak/>
        <w:t>17.</w:t>
      </w:r>
      <w:r w:rsidRPr="00921CF7">
        <w:rPr>
          <w:b/>
          <w:bCs/>
          <w:szCs w:val="22"/>
          <w:lang w:eastAsia="sv-SE"/>
        </w:rPr>
        <w:tab/>
      </w:r>
      <w:r w:rsidRPr="00921CF7">
        <w:rPr>
          <w:b/>
          <w:iCs/>
          <w:caps/>
          <w:szCs w:val="22"/>
          <w:lang w:eastAsia="sv-SE"/>
        </w:rPr>
        <w:t>Kontaktní údaje</w:t>
      </w:r>
    </w:p>
    <w:p w14:paraId="67763FC7" w14:textId="77777777" w:rsidR="0053687A" w:rsidRPr="00921CF7" w:rsidRDefault="0053687A" w:rsidP="0053687A">
      <w:pPr>
        <w:rPr>
          <w:b/>
          <w:szCs w:val="22"/>
          <w:lang w:eastAsia="sv-SE"/>
        </w:rPr>
      </w:pPr>
    </w:p>
    <w:p w14:paraId="3E79AEE7" w14:textId="77777777" w:rsidR="0053687A" w:rsidRPr="00921CF7" w:rsidRDefault="0053687A" w:rsidP="0053687A">
      <w:pPr>
        <w:rPr>
          <w:b/>
          <w:szCs w:val="22"/>
          <w:lang w:eastAsia="sv-SE"/>
        </w:rPr>
      </w:pPr>
      <w:r w:rsidRPr="00921CF7">
        <w:rPr>
          <w:b/>
          <w:szCs w:val="22"/>
          <w:lang w:eastAsia="sv-SE"/>
        </w:rPr>
        <w:t>Kontaktní údaje</w:t>
      </w:r>
    </w:p>
    <w:p w14:paraId="5D37A630" w14:textId="77777777" w:rsidR="0053687A" w:rsidRPr="00921CF7" w:rsidRDefault="0053687A" w:rsidP="0053687A">
      <w:pPr>
        <w:rPr>
          <w:szCs w:val="22"/>
          <w:lang w:eastAsia="sv-SE"/>
        </w:rPr>
      </w:pPr>
    </w:p>
    <w:p w14:paraId="3AEF6A36" w14:textId="0CC5A909" w:rsidR="0053687A" w:rsidRPr="00921CF7" w:rsidRDefault="0053687A" w:rsidP="0053687A">
      <w:pPr>
        <w:rPr>
          <w:iCs/>
          <w:szCs w:val="22"/>
        </w:rPr>
      </w:pPr>
      <w:bookmarkStart w:id="2" w:name="_Hlk73552578"/>
      <w:r w:rsidRPr="00921CF7">
        <w:rPr>
          <w:iCs/>
          <w:szCs w:val="22"/>
          <w:u w:val="single"/>
        </w:rPr>
        <w:t>Držitel rozhodnutí o registraci</w:t>
      </w:r>
      <w:r w:rsidRPr="00921CF7">
        <w:rPr>
          <w:szCs w:val="22"/>
        </w:rPr>
        <w:t>:</w:t>
      </w:r>
    </w:p>
    <w:bookmarkEnd w:id="2"/>
    <w:p w14:paraId="6EEFF93B" w14:textId="77777777" w:rsidR="00C42A74" w:rsidRPr="00A811FE" w:rsidRDefault="00C42A74" w:rsidP="00C42A74">
      <w:pPr>
        <w:tabs>
          <w:tab w:val="clear" w:pos="567"/>
        </w:tabs>
        <w:spacing w:line="240" w:lineRule="auto"/>
      </w:pPr>
      <w:r w:rsidRPr="00A811FE">
        <w:t xml:space="preserve">ECO Animal </w:t>
      </w:r>
      <w:proofErr w:type="spellStart"/>
      <w:r w:rsidRPr="00A811FE">
        <w:t>Health</w:t>
      </w:r>
      <w:proofErr w:type="spellEnd"/>
      <w:r w:rsidRPr="00A811FE">
        <w:t xml:space="preserve"> </w:t>
      </w:r>
      <w:proofErr w:type="spellStart"/>
      <w:r w:rsidRPr="00A811FE">
        <w:t>Europe</w:t>
      </w:r>
      <w:proofErr w:type="spellEnd"/>
      <w:r w:rsidRPr="00A811FE">
        <w:t xml:space="preserve"> Limited</w:t>
      </w:r>
    </w:p>
    <w:p w14:paraId="0739309E" w14:textId="77777777" w:rsidR="00C42A74" w:rsidRPr="00A811FE" w:rsidRDefault="00C42A74" w:rsidP="00C42A74">
      <w:pPr>
        <w:tabs>
          <w:tab w:val="clear" w:pos="567"/>
        </w:tabs>
        <w:spacing w:line="240" w:lineRule="auto"/>
      </w:pPr>
      <w:r w:rsidRPr="00A811FE">
        <w:t xml:space="preserve">6th </w:t>
      </w:r>
      <w:proofErr w:type="spellStart"/>
      <w:r w:rsidRPr="00A811FE">
        <w:t>Floor</w:t>
      </w:r>
      <w:proofErr w:type="spellEnd"/>
      <w:r w:rsidRPr="00A811FE">
        <w:t xml:space="preserve">, </w:t>
      </w:r>
      <w:proofErr w:type="spellStart"/>
      <w:r w:rsidRPr="00A811FE">
        <w:t>South</w:t>
      </w:r>
      <w:proofErr w:type="spellEnd"/>
      <w:r w:rsidRPr="00A811FE">
        <w:t xml:space="preserve"> Bank House</w:t>
      </w:r>
    </w:p>
    <w:p w14:paraId="380ACB55" w14:textId="77777777" w:rsidR="00C42A74" w:rsidRPr="00A811FE" w:rsidRDefault="00C42A74" w:rsidP="00C42A74">
      <w:pPr>
        <w:tabs>
          <w:tab w:val="clear" w:pos="567"/>
        </w:tabs>
        <w:spacing w:line="240" w:lineRule="auto"/>
      </w:pPr>
      <w:proofErr w:type="spellStart"/>
      <w:r w:rsidRPr="00A811FE">
        <w:t>Barrow</w:t>
      </w:r>
      <w:proofErr w:type="spellEnd"/>
      <w:r w:rsidRPr="00A811FE">
        <w:t xml:space="preserve"> Street</w:t>
      </w:r>
    </w:p>
    <w:p w14:paraId="11273C9F" w14:textId="77777777" w:rsidR="00C42A74" w:rsidRPr="00A811FE" w:rsidRDefault="00C42A74" w:rsidP="00C42A74">
      <w:pPr>
        <w:tabs>
          <w:tab w:val="clear" w:pos="567"/>
        </w:tabs>
        <w:spacing w:line="240" w:lineRule="auto"/>
      </w:pPr>
      <w:r w:rsidRPr="00A811FE">
        <w:t>Dublin 4, D04 TR29</w:t>
      </w:r>
    </w:p>
    <w:p w14:paraId="294D50D7" w14:textId="77777777" w:rsidR="00C42A74" w:rsidRPr="00B41D57" w:rsidRDefault="00C42A74" w:rsidP="00C42A74">
      <w:pPr>
        <w:tabs>
          <w:tab w:val="clear" w:pos="567"/>
        </w:tabs>
        <w:spacing w:line="240" w:lineRule="auto"/>
        <w:rPr>
          <w:szCs w:val="22"/>
        </w:rPr>
      </w:pPr>
      <w:r w:rsidRPr="00A811FE">
        <w:t>Irsko</w:t>
      </w:r>
    </w:p>
    <w:p w14:paraId="0DCA6D3E" w14:textId="77777777" w:rsidR="0053687A" w:rsidRPr="00921CF7" w:rsidRDefault="0053687A" w:rsidP="0053687A">
      <w:pPr>
        <w:rPr>
          <w:szCs w:val="22"/>
          <w:lang w:eastAsia="sv-SE"/>
        </w:rPr>
      </w:pPr>
    </w:p>
    <w:p w14:paraId="29CD8BE9" w14:textId="77777777" w:rsidR="0053687A" w:rsidRPr="00921CF7" w:rsidRDefault="0053687A" w:rsidP="0053687A">
      <w:pPr>
        <w:rPr>
          <w:bCs/>
          <w:szCs w:val="22"/>
        </w:rPr>
      </w:pPr>
      <w:r w:rsidRPr="00921CF7">
        <w:rPr>
          <w:bCs/>
          <w:szCs w:val="22"/>
          <w:u w:val="single"/>
        </w:rPr>
        <w:t>Výrobce odpovědný za uvolnění šarže</w:t>
      </w:r>
      <w:r w:rsidRPr="00921CF7">
        <w:rPr>
          <w:szCs w:val="22"/>
        </w:rPr>
        <w:t>:</w:t>
      </w:r>
    </w:p>
    <w:p w14:paraId="24D7FDDB" w14:textId="77777777" w:rsidR="00BF143E" w:rsidRPr="00AB5846" w:rsidRDefault="00BF143E" w:rsidP="00BF143E">
      <w:pPr>
        <w:rPr>
          <w:bCs/>
          <w:szCs w:val="22"/>
          <w:lang w:val="de-DE"/>
        </w:rPr>
      </w:pPr>
      <w:r w:rsidRPr="00AB5846">
        <w:rPr>
          <w:bCs/>
          <w:szCs w:val="22"/>
          <w:lang w:val="de-DE"/>
        </w:rPr>
        <w:t xml:space="preserve">Acme Drugs </w:t>
      </w:r>
      <w:proofErr w:type="spellStart"/>
      <w:r w:rsidRPr="00AB5846">
        <w:rPr>
          <w:bCs/>
          <w:szCs w:val="22"/>
          <w:lang w:val="de-DE"/>
        </w:rPr>
        <w:t>s.r.l</w:t>
      </w:r>
      <w:proofErr w:type="spellEnd"/>
      <w:r w:rsidRPr="00AB5846">
        <w:rPr>
          <w:bCs/>
          <w:szCs w:val="22"/>
          <w:lang w:val="de-DE"/>
        </w:rPr>
        <w:t>.</w:t>
      </w:r>
    </w:p>
    <w:p w14:paraId="0D328B7C" w14:textId="77777777" w:rsidR="00BF143E" w:rsidRPr="00AB5846" w:rsidRDefault="00BF143E" w:rsidP="00BF143E">
      <w:pPr>
        <w:rPr>
          <w:bCs/>
          <w:szCs w:val="22"/>
          <w:lang w:val="es-ES"/>
        </w:rPr>
      </w:pPr>
      <w:r w:rsidRPr="00AB5846">
        <w:rPr>
          <w:bCs/>
          <w:szCs w:val="22"/>
          <w:lang w:val="es-ES"/>
        </w:rPr>
        <w:t>Via Portella della Ginestra, 9/a,</w:t>
      </w:r>
    </w:p>
    <w:p w14:paraId="671DCE1D" w14:textId="77777777" w:rsidR="00BF143E" w:rsidRPr="00AB5846" w:rsidRDefault="00BF143E" w:rsidP="00BF143E">
      <w:pPr>
        <w:rPr>
          <w:bCs/>
          <w:szCs w:val="22"/>
          <w:lang w:val="es-ES"/>
        </w:rPr>
      </w:pPr>
      <w:r w:rsidRPr="00AB5846">
        <w:rPr>
          <w:bCs/>
          <w:szCs w:val="22"/>
          <w:lang w:val="es-ES"/>
        </w:rPr>
        <w:t>Zona Industriale Corte Tegge,</w:t>
      </w:r>
    </w:p>
    <w:p w14:paraId="7D7925F8" w14:textId="77777777" w:rsidR="00BF143E" w:rsidRPr="00AB5846" w:rsidRDefault="00BF143E" w:rsidP="00BF143E">
      <w:pPr>
        <w:rPr>
          <w:bCs/>
          <w:szCs w:val="22"/>
          <w:lang w:val="es-ES"/>
        </w:rPr>
      </w:pPr>
      <w:r w:rsidRPr="00AB5846">
        <w:rPr>
          <w:bCs/>
          <w:szCs w:val="22"/>
          <w:lang w:val="es-ES"/>
        </w:rPr>
        <w:t xml:space="preserve">42025 </w:t>
      </w:r>
      <w:r w:rsidRPr="00BF36E7">
        <w:rPr>
          <w:bCs/>
          <w:szCs w:val="22"/>
          <w:lang w:val="es-ES"/>
        </w:rPr>
        <w:t>Cavriago</w:t>
      </w:r>
      <w:r w:rsidRPr="00AB5846">
        <w:rPr>
          <w:bCs/>
          <w:szCs w:val="22"/>
          <w:lang w:val="es-ES"/>
        </w:rPr>
        <w:t xml:space="preserve"> (RE),</w:t>
      </w:r>
    </w:p>
    <w:p w14:paraId="2BB28977" w14:textId="5C10C5D2" w:rsidR="00BF143E" w:rsidRPr="00467516" w:rsidRDefault="0022683B" w:rsidP="00BF143E">
      <w:pPr>
        <w:rPr>
          <w:bCs/>
          <w:szCs w:val="22"/>
        </w:rPr>
      </w:pPr>
      <w:r>
        <w:rPr>
          <w:bCs/>
          <w:szCs w:val="22"/>
        </w:rPr>
        <w:t>Itálie</w:t>
      </w:r>
    </w:p>
    <w:p w14:paraId="4D7D3FD0" w14:textId="77777777" w:rsidR="0053687A" w:rsidRPr="00921CF7" w:rsidRDefault="0053687A" w:rsidP="0053687A">
      <w:pPr>
        <w:rPr>
          <w:bCs/>
          <w:szCs w:val="22"/>
        </w:rPr>
      </w:pPr>
    </w:p>
    <w:p w14:paraId="5905E40E" w14:textId="759DC574" w:rsidR="0053687A" w:rsidRPr="00921CF7" w:rsidRDefault="0053687A" w:rsidP="0053687A">
      <w:pPr>
        <w:pStyle w:val="Style4"/>
        <w:spacing w:line="240" w:lineRule="auto"/>
      </w:pPr>
      <w:bookmarkStart w:id="3" w:name="_Hlk73552585"/>
      <w:r w:rsidRPr="00921CF7">
        <w:rPr>
          <w:u w:val="single"/>
        </w:rPr>
        <w:t>Místní zástupci a kontaktní údaje pro hlášení podezření na nežádoucí účinky</w:t>
      </w:r>
      <w:r w:rsidRPr="00921CF7">
        <w:t>:</w:t>
      </w:r>
    </w:p>
    <w:bookmarkEnd w:id="3"/>
    <w:p w14:paraId="53A4D805" w14:textId="77777777" w:rsidR="00C36320" w:rsidRDefault="00C36320" w:rsidP="00C36320">
      <w:pPr>
        <w:tabs>
          <w:tab w:val="clear" w:pos="567"/>
          <w:tab w:val="left" w:pos="0"/>
        </w:tabs>
        <w:rPr>
          <w:bCs/>
          <w:szCs w:val="22"/>
        </w:rPr>
      </w:pPr>
      <w:proofErr w:type="spellStart"/>
      <w:r w:rsidRPr="00F31736">
        <w:rPr>
          <w:bCs/>
          <w:szCs w:val="22"/>
        </w:rPr>
        <w:t>Cymedica</w:t>
      </w:r>
      <w:proofErr w:type="spellEnd"/>
      <w:r w:rsidRPr="00F31736">
        <w:rPr>
          <w:bCs/>
          <w:szCs w:val="22"/>
        </w:rPr>
        <w:t xml:space="preserve"> spol. s.r.o.</w:t>
      </w:r>
    </w:p>
    <w:p w14:paraId="7600280E" w14:textId="77777777" w:rsidR="00C36320" w:rsidRPr="00373257" w:rsidRDefault="00C36320" w:rsidP="00C36320">
      <w:pPr>
        <w:tabs>
          <w:tab w:val="clear" w:pos="567"/>
          <w:tab w:val="left" w:pos="0"/>
        </w:tabs>
        <w:rPr>
          <w:bCs/>
          <w:szCs w:val="22"/>
          <w:lang w:val="en-GB"/>
        </w:rPr>
      </w:pPr>
      <w:r w:rsidRPr="00373257">
        <w:rPr>
          <w:bCs/>
          <w:szCs w:val="22"/>
          <w:lang w:val="en-GB"/>
        </w:rPr>
        <w:t xml:space="preserve">Pod </w:t>
      </w:r>
      <w:proofErr w:type="spellStart"/>
      <w:r w:rsidRPr="00373257">
        <w:rPr>
          <w:bCs/>
          <w:szCs w:val="22"/>
          <w:lang w:val="en-GB"/>
        </w:rPr>
        <w:t>Nádražím</w:t>
      </w:r>
      <w:proofErr w:type="spellEnd"/>
      <w:r w:rsidRPr="00373257">
        <w:rPr>
          <w:bCs/>
          <w:szCs w:val="22"/>
          <w:lang w:val="en-GB"/>
        </w:rPr>
        <w:t xml:space="preserve"> 308</w:t>
      </w:r>
    </w:p>
    <w:p w14:paraId="7F0DA508" w14:textId="77777777" w:rsidR="00C36320" w:rsidRDefault="00C36320" w:rsidP="00C36320">
      <w:pPr>
        <w:tabs>
          <w:tab w:val="clear" w:pos="567"/>
          <w:tab w:val="left" w:pos="0"/>
        </w:tabs>
        <w:rPr>
          <w:bCs/>
          <w:szCs w:val="22"/>
          <w:lang w:val="en-GB"/>
        </w:rPr>
      </w:pPr>
      <w:r w:rsidRPr="00373257">
        <w:rPr>
          <w:bCs/>
          <w:szCs w:val="22"/>
          <w:lang w:val="en-GB"/>
        </w:rPr>
        <w:t>CZ 268 01</w:t>
      </w:r>
    </w:p>
    <w:p w14:paraId="49811F2A" w14:textId="77777777" w:rsidR="00C36320" w:rsidRDefault="00C36320" w:rsidP="00C36320">
      <w:pPr>
        <w:tabs>
          <w:tab w:val="clear" w:pos="567"/>
          <w:tab w:val="left" w:pos="0"/>
        </w:tabs>
        <w:rPr>
          <w:bCs/>
          <w:szCs w:val="22"/>
          <w:lang w:val="en-GB"/>
        </w:rPr>
      </w:pPr>
      <w:proofErr w:type="spellStart"/>
      <w:r w:rsidRPr="00373257">
        <w:rPr>
          <w:bCs/>
          <w:szCs w:val="22"/>
          <w:lang w:val="en-GB"/>
        </w:rPr>
        <w:t>Hořovice</w:t>
      </w:r>
      <w:proofErr w:type="spellEnd"/>
    </w:p>
    <w:p w14:paraId="79956073" w14:textId="77777777" w:rsidR="00C36320" w:rsidRPr="00373257" w:rsidRDefault="00C36320" w:rsidP="00C36320">
      <w:pPr>
        <w:tabs>
          <w:tab w:val="clear" w:pos="567"/>
          <w:tab w:val="left" w:pos="0"/>
        </w:tabs>
        <w:rPr>
          <w:bCs/>
          <w:szCs w:val="22"/>
          <w:lang w:val="en-GB"/>
        </w:rPr>
      </w:pPr>
      <w:r w:rsidRPr="006334F5">
        <w:rPr>
          <w:bCs/>
          <w:szCs w:val="22"/>
        </w:rPr>
        <w:t>České republice</w:t>
      </w:r>
    </w:p>
    <w:p w14:paraId="72A225F1" w14:textId="77777777" w:rsidR="00C36320" w:rsidRPr="00373257" w:rsidRDefault="00C36320" w:rsidP="00C36320">
      <w:pPr>
        <w:tabs>
          <w:tab w:val="clear" w:pos="567"/>
          <w:tab w:val="left" w:pos="0"/>
        </w:tabs>
        <w:rPr>
          <w:bCs/>
          <w:szCs w:val="22"/>
          <w:lang w:val="en-GB"/>
        </w:rPr>
      </w:pPr>
      <w:r w:rsidRPr="00373257">
        <w:rPr>
          <w:bCs/>
          <w:szCs w:val="22"/>
          <w:lang w:val="en-GB"/>
        </w:rPr>
        <w:t>Tel.: +420 311 706 211</w:t>
      </w:r>
    </w:p>
    <w:p w14:paraId="51968CA8" w14:textId="77777777" w:rsidR="00C36320" w:rsidRPr="00373257" w:rsidRDefault="00C36320" w:rsidP="00C36320">
      <w:pPr>
        <w:tabs>
          <w:tab w:val="clear" w:pos="567"/>
          <w:tab w:val="left" w:pos="0"/>
        </w:tabs>
        <w:rPr>
          <w:bCs/>
          <w:szCs w:val="22"/>
          <w:lang w:val="en-GB"/>
        </w:rPr>
      </w:pPr>
      <w:r w:rsidRPr="00373257">
        <w:rPr>
          <w:bCs/>
          <w:szCs w:val="22"/>
          <w:lang w:val="en-GB"/>
        </w:rPr>
        <w:t>Email: info@cymedica.cz</w:t>
      </w:r>
    </w:p>
    <w:p w14:paraId="68336C5A" w14:textId="77777777" w:rsidR="0053687A" w:rsidRPr="00921CF7" w:rsidRDefault="0053687A" w:rsidP="0053687A">
      <w:pPr>
        <w:autoSpaceDE w:val="0"/>
        <w:autoSpaceDN w:val="0"/>
        <w:adjustRightInd w:val="0"/>
        <w:rPr>
          <w:color w:val="000000"/>
          <w:szCs w:val="22"/>
          <w:lang w:eastAsia="sv-SE"/>
        </w:rPr>
      </w:pPr>
    </w:p>
    <w:p w14:paraId="17D0A4E5" w14:textId="77777777" w:rsidR="0053687A" w:rsidRPr="00921CF7" w:rsidRDefault="0053687A" w:rsidP="0053687A">
      <w:pPr>
        <w:autoSpaceDE w:val="0"/>
        <w:autoSpaceDN w:val="0"/>
        <w:adjustRightInd w:val="0"/>
        <w:rPr>
          <w:color w:val="000000"/>
          <w:szCs w:val="22"/>
          <w:lang w:eastAsia="sv-SE"/>
        </w:rPr>
      </w:pPr>
    </w:p>
    <w:p w14:paraId="3A52AF39" w14:textId="77777777" w:rsidR="0053687A" w:rsidRPr="00921CF7" w:rsidRDefault="0053687A" w:rsidP="0053687A">
      <w:pPr>
        <w:pBdr>
          <w:top w:val="single" w:sz="4" w:space="1" w:color="auto"/>
          <w:left w:val="single" w:sz="4" w:space="4" w:color="auto"/>
          <w:bottom w:val="single" w:sz="4" w:space="1" w:color="auto"/>
          <w:right w:val="single" w:sz="4" w:space="4" w:color="auto"/>
        </w:pBdr>
        <w:ind w:left="567" w:hanging="567"/>
        <w:rPr>
          <w:szCs w:val="22"/>
          <w:lang w:eastAsia="sv-SE"/>
        </w:rPr>
      </w:pPr>
      <w:r w:rsidRPr="00921CF7">
        <w:rPr>
          <w:b/>
          <w:bCs/>
          <w:szCs w:val="22"/>
          <w:lang w:eastAsia="sv-SE"/>
        </w:rPr>
        <w:t>18.</w:t>
      </w:r>
      <w:r w:rsidRPr="00921CF7">
        <w:rPr>
          <w:b/>
          <w:bCs/>
          <w:szCs w:val="22"/>
          <w:lang w:eastAsia="sv-SE"/>
        </w:rPr>
        <w:tab/>
        <w:t>DALŠÍ INFORMACE</w:t>
      </w:r>
    </w:p>
    <w:p w14:paraId="1118E2DE" w14:textId="77777777" w:rsidR="0053687A" w:rsidRPr="00921CF7" w:rsidRDefault="0053687A" w:rsidP="0053687A">
      <w:pPr>
        <w:rPr>
          <w:szCs w:val="22"/>
          <w:lang w:eastAsia="sv-SE"/>
        </w:rPr>
      </w:pPr>
    </w:p>
    <w:p w14:paraId="02C42B3B" w14:textId="77777777" w:rsidR="0053687A" w:rsidRPr="00921CF7" w:rsidRDefault="0053687A" w:rsidP="0053687A">
      <w:pPr>
        <w:rPr>
          <w:b/>
          <w:szCs w:val="22"/>
        </w:rPr>
      </w:pPr>
      <w:r w:rsidRPr="00921CF7">
        <w:rPr>
          <w:b/>
          <w:szCs w:val="22"/>
          <w:lang w:eastAsia="sv-SE"/>
        </w:rPr>
        <w:t>&lt;Další informace&gt;</w:t>
      </w:r>
    </w:p>
    <w:p w14:paraId="3ABB1BF9" w14:textId="77777777" w:rsidR="0053687A" w:rsidRPr="00921CF7" w:rsidRDefault="0053687A" w:rsidP="0053687A">
      <w:pPr>
        <w:rPr>
          <w:szCs w:val="22"/>
        </w:rPr>
      </w:pPr>
    </w:p>
    <w:p w14:paraId="372CF960" w14:textId="77777777" w:rsidR="0053687A" w:rsidRPr="00921CF7" w:rsidRDefault="0053687A" w:rsidP="0053687A">
      <w:pPr>
        <w:rPr>
          <w:szCs w:val="22"/>
        </w:rPr>
      </w:pPr>
    </w:p>
    <w:p w14:paraId="5367A127" w14:textId="77777777" w:rsidR="0053687A" w:rsidRPr="00921CF7" w:rsidRDefault="0053687A" w:rsidP="0053687A">
      <w:pPr>
        <w:pBdr>
          <w:top w:val="single" w:sz="4" w:space="1" w:color="auto"/>
          <w:left w:val="single" w:sz="4" w:space="4" w:color="auto"/>
          <w:bottom w:val="single" w:sz="4" w:space="1" w:color="auto"/>
          <w:right w:val="single" w:sz="4" w:space="4" w:color="auto"/>
        </w:pBdr>
        <w:ind w:left="567" w:hanging="567"/>
        <w:rPr>
          <w:b/>
          <w:szCs w:val="22"/>
          <w:lang w:eastAsia="sv-SE"/>
        </w:rPr>
      </w:pPr>
      <w:r w:rsidRPr="00921CF7">
        <w:rPr>
          <w:b/>
          <w:szCs w:val="22"/>
          <w:lang w:eastAsia="sv-SE"/>
        </w:rPr>
        <w:t>19.</w:t>
      </w:r>
      <w:r w:rsidRPr="00921CF7">
        <w:rPr>
          <w:b/>
          <w:szCs w:val="22"/>
          <w:lang w:eastAsia="sv-SE"/>
        </w:rPr>
        <w:tab/>
      </w:r>
      <w:r w:rsidRPr="00921CF7">
        <w:rPr>
          <w:b/>
          <w:caps/>
          <w:szCs w:val="22"/>
          <w:lang w:eastAsia="sv-SE"/>
        </w:rPr>
        <w:t xml:space="preserve">Označení “Pouze pro zvířata” </w:t>
      </w:r>
    </w:p>
    <w:p w14:paraId="499E47BC" w14:textId="77777777" w:rsidR="0053687A" w:rsidRPr="00921CF7" w:rsidRDefault="0053687A" w:rsidP="0053687A">
      <w:pPr>
        <w:rPr>
          <w:szCs w:val="22"/>
          <w:lang w:eastAsia="sv-SE"/>
        </w:rPr>
      </w:pPr>
    </w:p>
    <w:p w14:paraId="5832C6B8" w14:textId="77777777" w:rsidR="0053687A" w:rsidRPr="00921CF7" w:rsidRDefault="0053687A" w:rsidP="0053687A">
      <w:pPr>
        <w:rPr>
          <w:szCs w:val="22"/>
          <w:lang w:eastAsia="sv-SE"/>
        </w:rPr>
      </w:pPr>
      <w:r w:rsidRPr="00921CF7">
        <w:rPr>
          <w:szCs w:val="22"/>
          <w:lang w:eastAsia="sv-SE"/>
        </w:rPr>
        <w:t xml:space="preserve">Pouze pro zvířata. </w:t>
      </w:r>
    </w:p>
    <w:p w14:paraId="2EFE6F5D" w14:textId="77777777" w:rsidR="0053687A" w:rsidRPr="00921CF7" w:rsidRDefault="0053687A" w:rsidP="0053687A">
      <w:pPr>
        <w:rPr>
          <w:i/>
          <w:iCs/>
          <w:szCs w:val="22"/>
          <w:lang w:eastAsia="sv-SE"/>
        </w:rPr>
      </w:pPr>
    </w:p>
    <w:p w14:paraId="7203198D" w14:textId="77777777" w:rsidR="0053687A" w:rsidRPr="00921CF7" w:rsidRDefault="0053687A" w:rsidP="0053687A">
      <w:pPr>
        <w:rPr>
          <w:i/>
          <w:iCs/>
          <w:szCs w:val="22"/>
          <w:lang w:eastAsia="sv-SE"/>
        </w:rPr>
      </w:pPr>
    </w:p>
    <w:p w14:paraId="7BF81D19" w14:textId="77777777" w:rsidR="0053687A" w:rsidRPr="00921CF7" w:rsidRDefault="0053687A" w:rsidP="0053687A">
      <w:pPr>
        <w:pBdr>
          <w:top w:val="single" w:sz="4" w:space="1" w:color="auto"/>
          <w:left w:val="single" w:sz="4" w:space="4" w:color="auto"/>
          <w:bottom w:val="single" w:sz="4" w:space="1" w:color="auto"/>
          <w:right w:val="single" w:sz="4" w:space="4" w:color="auto"/>
        </w:pBdr>
        <w:ind w:left="567" w:hanging="567"/>
        <w:rPr>
          <w:szCs w:val="22"/>
          <w:lang w:eastAsia="sv-SE"/>
        </w:rPr>
      </w:pPr>
      <w:r w:rsidRPr="00921CF7">
        <w:rPr>
          <w:b/>
          <w:bCs/>
          <w:szCs w:val="22"/>
          <w:lang w:eastAsia="sv-SE"/>
        </w:rPr>
        <w:t>20.</w:t>
      </w:r>
      <w:r w:rsidRPr="00921CF7">
        <w:rPr>
          <w:b/>
          <w:bCs/>
          <w:szCs w:val="22"/>
          <w:lang w:eastAsia="sv-SE"/>
        </w:rPr>
        <w:tab/>
      </w:r>
      <w:r w:rsidRPr="00921CF7">
        <w:rPr>
          <w:b/>
          <w:bCs/>
          <w:caps/>
          <w:szCs w:val="22"/>
          <w:lang w:eastAsia="sv-SE"/>
        </w:rPr>
        <w:t>Datum exspirace</w:t>
      </w:r>
    </w:p>
    <w:p w14:paraId="7881310E" w14:textId="77777777" w:rsidR="0053687A" w:rsidRPr="00921CF7" w:rsidRDefault="0053687A" w:rsidP="0053687A">
      <w:pPr>
        <w:rPr>
          <w:szCs w:val="22"/>
          <w:lang w:eastAsia="sv-SE"/>
        </w:rPr>
      </w:pPr>
    </w:p>
    <w:p w14:paraId="0F43D25C" w14:textId="77777777" w:rsidR="0053687A" w:rsidRPr="00921CF7" w:rsidRDefault="0053687A" w:rsidP="0053687A">
      <w:pPr>
        <w:rPr>
          <w:szCs w:val="22"/>
          <w:lang w:eastAsia="sv-SE"/>
        </w:rPr>
      </w:pPr>
      <w:r w:rsidRPr="00921CF7">
        <w:rPr>
          <w:szCs w:val="22"/>
          <w:lang w:eastAsia="sv-SE"/>
        </w:rPr>
        <w:t>Exp. {mm/</w:t>
      </w:r>
      <w:proofErr w:type="spellStart"/>
      <w:r w:rsidRPr="00921CF7">
        <w:rPr>
          <w:szCs w:val="22"/>
          <w:lang w:eastAsia="sv-SE"/>
        </w:rPr>
        <w:t>rrrr</w:t>
      </w:r>
      <w:proofErr w:type="spellEnd"/>
      <w:r w:rsidRPr="00921CF7">
        <w:rPr>
          <w:szCs w:val="22"/>
          <w:lang w:eastAsia="sv-SE"/>
        </w:rPr>
        <w:t>}</w:t>
      </w:r>
    </w:p>
    <w:p w14:paraId="37E9D908" w14:textId="77777777" w:rsidR="0053687A" w:rsidRPr="00921CF7" w:rsidRDefault="0053687A" w:rsidP="0053687A">
      <w:pPr>
        <w:rPr>
          <w:szCs w:val="22"/>
          <w:lang w:eastAsia="sv-SE"/>
        </w:rPr>
      </w:pPr>
    </w:p>
    <w:p w14:paraId="06818726" w14:textId="77777777" w:rsidR="00BF143E" w:rsidRPr="00A374E1" w:rsidRDefault="00BF143E" w:rsidP="00BF143E">
      <w:pPr>
        <w:tabs>
          <w:tab w:val="clear" w:pos="567"/>
        </w:tabs>
        <w:spacing w:line="240" w:lineRule="auto"/>
      </w:pPr>
      <w:r w:rsidRPr="00130E59">
        <w:t>Doba použitelnosti po zamíchání do krmiva: 8 týdnů v sypkém krmivu a 4 týdny v</w:t>
      </w:r>
      <w:r>
        <w:t> </w:t>
      </w:r>
      <w:proofErr w:type="spellStart"/>
      <w:r w:rsidRPr="00130E59">
        <w:t>peletovaném</w:t>
      </w:r>
      <w:proofErr w:type="spellEnd"/>
      <w:r>
        <w:t xml:space="preserve"> </w:t>
      </w:r>
      <w:r w:rsidRPr="00A374E1">
        <w:t>krmivu.</w:t>
      </w:r>
    </w:p>
    <w:p w14:paraId="55DEFF09" w14:textId="77777777" w:rsidR="0053687A" w:rsidRPr="00921CF7" w:rsidRDefault="0053687A" w:rsidP="0053687A">
      <w:pPr>
        <w:rPr>
          <w:szCs w:val="22"/>
          <w:lang w:eastAsia="sv-SE"/>
        </w:rPr>
      </w:pPr>
    </w:p>
    <w:p w14:paraId="66EACE04" w14:textId="77777777" w:rsidR="0053687A" w:rsidRPr="00921CF7" w:rsidRDefault="0053687A" w:rsidP="0053687A">
      <w:pPr>
        <w:rPr>
          <w:szCs w:val="22"/>
          <w:lang w:eastAsia="sv-SE"/>
        </w:rPr>
      </w:pPr>
    </w:p>
    <w:p w14:paraId="58EE4FCF" w14:textId="77777777" w:rsidR="0053687A" w:rsidRPr="00921CF7" w:rsidRDefault="0053687A" w:rsidP="0053687A">
      <w:pPr>
        <w:pBdr>
          <w:top w:val="single" w:sz="4" w:space="1" w:color="auto"/>
          <w:left w:val="single" w:sz="4" w:space="4" w:color="auto"/>
          <w:bottom w:val="single" w:sz="4" w:space="1" w:color="auto"/>
          <w:right w:val="single" w:sz="4" w:space="4" w:color="auto"/>
        </w:pBdr>
        <w:ind w:left="567" w:hanging="567"/>
        <w:rPr>
          <w:szCs w:val="22"/>
          <w:lang w:eastAsia="sv-SE"/>
        </w:rPr>
      </w:pPr>
      <w:r w:rsidRPr="00921CF7">
        <w:rPr>
          <w:b/>
          <w:bCs/>
          <w:szCs w:val="22"/>
          <w:lang w:eastAsia="sv-SE"/>
        </w:rPr>
        <w:t>21.</w:t>
      </w:r>
      <w:r w:rsidRPr="00921CF7">
        <w:rPr>
          <w:b/>
          <w:bCs/>
          <w:szCs w:val="22"/>
          <w:lang w:eastAsia="sv-SE"/>
        </w:rPr>
        <w:tab/>
      </w:r>
      <w:r w:rsidRPr="00921CF7">
        <w:rPr>
          <w:b/>
          <w:bCs/>
          <w:caps/>
          <w:szCs w:val="22"/>
          <w:lang w:eastAsia="sv-SE"/>
        </w:rPr>
        <w:t>Číslo šarže</w:t>
      </w:r>
      <w:r w:rsidRPr="00921CF7">
        <w:rPr>
          <w:b/>
          <w:bCs/>
          <w:szCs w:val="22"/>
          <w:lang w:eastAsia="sv-SE"/>
        </w:rPr>
        <w:t xml:space="preserve"> </w:t>
      </w:r>
    </w:p>
    <w:p w14:paraId="4978A8AB" w14:textId="77777777" w:rsidR="0053687A" w:rsidRPr="00921CF7" w:rsidRDefault="0053687A" w:rsidP="0053687A">
      <w:pPr>
        <w:autoSpaceDE w:val="0"/>
        <w:autoSpaceDN w:val="0"/>
        <w:adjustRightInd w:val="0"/>
        <w:rPr>
          <w:color w:val="000000"/>
          <w:szCs w:val="22"/>
          <w:lang w:eastAsia="sv-SE"/>
        </w:rPr>
      </w:pPr>
    </w:p>
    <w:p w14:paraId="34EB7440" w14:textId="77777777" w:rsidR="0053687A" w:rsidRPr="00921CF7" w:rsidRDefault="0053687A" w:rsidP="0053687A">
      <w:pPr>
        <w:rPr>
          <w:szCs w:val="22"/>
          <w:lang w:eastAsia="sv-SE"/>
        </w:rPr>
      </w:pPr>
      <w:r w:rsidRPr="00921CF7">
        <w:rPr>
          <w:szCs w:val="22"/>
          <w:lang w:eastAsia="sv-SE"/>
        </w:rPr>
        <w:t>Lot: {číslo}</w:t>
      </w:r>
    </w:p>
    <w:p w14:paraId="47D783B5" w14:textId="77777777" w:rsidR="0053687A" w:rsidRPr="00921CF7" w:rsidRDefault="0053687A" w:rsidP="0053687A">
      <w:pPr>
        <w:rPr>
          <w:szCs w:val="22"/>
          <w:lang w:eastAsia="sv-SE"/>
        </w:rPr>
      </w:pPr>
    </w:p>
    <w:p w14:paraId="0F9FB4B0" w14:textId="7C5CCF84" w:rsidR="0053687A" w:rsidRDefault="0053687A">
      <w:pPr>
        <w:tabs>
          <w:tab w:val="clear" w:pos="567"/>
        </w:tabs>
        <w:spacing w:line="240" w:lineRule="auto"/>
        <w:rPr>
          <w:szCs w:val="22"/>
        </w:rPr>
      </w:pPr>
      <w:r>
        <w:rPr>
          <w:szCs w:val="22"/>
        </w:rPr>
        <w:br w:type="page"/>
      </w:r>
    </w:p>
    <w:p w14:paraId="0F91F996" w14:textId="77777777" w:rsidR="0053687A" w:rsidRPr="00B41D57" w:rsidRDefault="0053687A" w:rsidP="00A9226B">
      <w:pPr>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6D4F2B" w14:paraId="7FEA4149" w14:textId="77777777" w:rsidTr="00302266">
        <w:trPr>
          <w:trHeight w:val="977"/>
        </w:trPr>
        <w:tc>
          <w:tcPr>
            <w:tcW w:w="9298" w:type="dxa"/>
            <w:tcBorders>
              <w:bottom w:val="single" w:sz="4" w:space="0" w:color="auto"/>
            </w:tcBorders>
          </w:tcPr>
          <w:p w14:paraId="7FEA4146" w14:textId="77777777" w:rsidR="00673F4C" w:rsidRPr="00B41D57" w:rsidRDefault="0039268F" w:rsidP="00302266">
            <w:pPr>
              <w:rPr>
                <w:b/>
                <w:szCs w:val="22"/>
              </w:rPr>
            </w:pPr>
            <w:r w:rsidRPr="00B41D57">
              <w:rPr>
                <w:b/>
                <w:szCs w:val="22"/>
              </w:rPr>
              <w:t>PODROBNÉ ÚDAJE UVÁDĚNÉ NA VNITŘNÍM OBALU</w:t>
            </w:r>
          </w:p>
          <w:p w14:paraId="7FEA4147" w14:textId="77777777" w:rsidR="00673F4C" w:rsidRPr="00B41D57" w:rsidRDefault="00673F4C" w:rsidP="00302266">
            <w:pPr>
              <w:rPr>
                <w:szCs w:val="22"/>
              </w:rPr>
            </w:pPr>
          </w:p>
          <w:p w14:paraId="7FEA4148" w14:textId="120B6DB4" w:rsidR="00673F4C" w:rsidRPr="00B41D57" w:rsidRDefault="008F4D05" w:rsidP="00302266">
            <w:pPr>
              <w:rPr>
                <w:szCs w:val="22"/>
              </w:rPr>
            </w:pPr>
            <w:r>
              <w:rPr>
                <w:b/>
                <w:szCs w:val="22"/>
                <w:lang w:eastAsia="sv-SE"/>
              </w:rPr>
              <w:t>5</w:t>
            </w:r>
            <w:r w:rsidR="0022683B">
              <w:rPr>
                <w:b/>
                <w:szCs w:val="22"/>
                <w:lang w:eastAsia="sv-SE"/>
              </w:rPr>
              <w:t>,0</w:t>
            </w:r>
            <w:r w:rsidRPr="00BF143E">
              <w:rPr>
                <w:b/>
                <w:szCs w:val="22"/>
                <w:lang w:eastAsia="sv-SE"/>
              </w:rPr>
              <w:t xml:space="preserve"> </w:t>
            </w:r>
            <w:r>
              <w:rPr>
                <w:b/>
                <w:szCs w:val="22"/>
                <w:lang w:eastAsia="sv-SE"/>
              </w:rPr>
              <w:t>k</w:t>
            </w:r>
            <w:r w:rsidRPr="00BF143E">
              <w:rPr>
                <w:b/>
                <w:szCs w:val="22"/>
                <w:lang w:eastAsia="sv-SE"/>
              </w:rPr>
              <w:t>g fóliový sáček</w:t>
            </w:r>
          </w:p>
        </w:tc>
      </w:tr>
    </w:tbl>
    <w:p w14:paraId="7FEA414A" w14:textId="77777777" w:rsidR="00673F4C" w:rsidRPr="00B41D57" w:rsidRDefault="00673F4C" w:rsidP="00673F4C">
      <w:pPr>
        <w:rPr>
          <w:szCs w:val="22"/>
        </w:rPr>
      </w:pPr>
    </w:p>
    <w:p w14:paraId="7FEA414B" w14:textId="77777777" w:rsidR="00673F4C" w:rsidRPr="00B41D57" w:rsidRDefault="0039268F" w:rsidP="00D16FE0">
      <w:pPr>
        <w:pStyle w:val="Style2"/>
      </w:pPr>
      <w:r w:rsidRPr="00B41D57">
        <w:t>1.</w:t>
      </w:r>
      <w:r w:rsidRPr="00B41D57">
        <w:tab/>
        <w:t>NÁZEV VETERINÁRNÍHO LÉČIVÉHO PŘÍPRAVKU</w:t>
      </w:r>
    </w:p>
    <w:p w14:paraId="7FEA414C" w14:textId="77777777" w:rsidR="00673F4C" w:rsidRPr="00B41D57" w:rsidRDefault="00673F4C" w:rsidP="00673F4C">
      <w:pPr>
        <w:rPr>
          <w:szCs w:val="22"/>
        </w:rPr>
      </w:pPr>
    </w:p>
    <w:p w14:paraId="7FEA414D" w14:textId="0B961405" w:rsidR="00673F4C" w:rsidRPr="00B41D57" w:rsidRDefault="008F4D05" w:rsidP="00673F4C">
      <w:pPr>
        <w:rPr>
          <w:szCs w:val="22"/>
        </w:rPr>
      </w:pPr>
      <w:proofErr w:type="spellStart"/>
      <w:r w:rsidRPr="009D29E0">
        <w:t>Ecomectin</w:t>
      </w:r>
      <w:proofErr w:type="spellEnd"/>
      <w:r w:rsidRPr="009D29E0">
        <w:t xml:space="preserve"> 6 mg/g </w:t>
      </w:r>
      <w:proofErr w:type="spellStart"/>
      <w:r w:rsidRPr="009D29E0">
        <w:t>premix</w:t>
      </w:r>
      <w:proofErr w:type="spellEnd"/>
      <w:r w:rsidRPr="009D29E0">
        <w:t xml:space="preserve"> pro medikaci krmiva</w:t>
      </w:r>
    </w:p>
    <w:p w14:paraId="7FEA414E" w14:textId="77777777" w:rsidR="00673F4C" w:rsidRPr="00B41D57" w:rsidRDefault="00673F4C" w:rsidP="00673F4C">
      <w:pPr>
        <w:rPr>
          <w:szCs w:val="22"/>
        </w:rPr>
      </w:pPr>
    </w:p>
    <w:p w14:paraId="7FEA414F" w14:textId="77777777" w:rsidR="00673F4C" w:rsidRPr="00B41D57" w:rsidRDefault="00673F4C" w:rsidP="00673F4C">
      <w:pPr>
        <w:rPr>
          <w:szCs w:val="22"/>
        </w:rPr>
      </w:pPr>
    </w:p>
    <w:p w14:paraId="7FEA4150" w14:textId="77777777" w:rsidR="00673F4C" w:rsidRPr="00B41D57" w:rsidRDefault="0039268F" w:rsidP="00D16FE0">
      <w:pPr>
        <w:pStyle w:val="Style2"/>
      </w:pPr>
      <w:r w:rsidRPr="00B41D57">
        <w:t>2.</w:t>
      </w:r>
      <w:r w:rsidRPr="00B41D57">
        <w:tab/>
        <w:t>OBSAH LÉČIVÝCH LÁTEK</w:t>
      </w:r>
    </w:p>
    <w:p w14:paraId="7FEA4151" w14:textId="77777777" w:rsidR="00673F4C" w:rsidRPr="00B41D57" w:rsidRDefault="00673F4C" w:rsidP="00673F4C">
      <w:pPr>
        <w:ind w:right="113"/>
        <w:rPr>
          <w:szCs w:val="22"/>
        </w:rPr>
      </w:pPr>
    </w:p>
    <w:p w14:paraId="5BDA8E40" w14:textId="77777777" w:rsidR="008F4D05" w:rsidRDefault="008F4D05" w:rsidP="008F4D05">
      <w:pPr>
        <w:tabs>
          <w:tab w:val="clear" w:pos="567"/>
        </w:tabs>
        <w:spacing w:line="240" w:lineRule="auto"/>
        <w:rPr>
          <w:bCs/>
          <w:szCs w:val="22"/>
        </w:rPr>
      </w:pPr>
      <w:r w:rsidRPr="000152D4">
        <w:rPr>
          <w:bCs/>
          <w:szCs w:val="22"/>
        </w:rPr>
        <w:t>Každý g obsahuje</w:t>
      </w:r>
      <w:r>
        <w:rPr>
          <w:bCs/>
          <w:szCs w:val="22"/>
        </w:rPr>
        <w:t>:</w:t>
      </w:r>
    </w:p>
    <w:p w14:paraId="6A900477" w14:textId="77777777" w:rsidR="008F4D05" w:rsidRDefault="008F4D05" w:rsidP="008F4D05">
      <w:pPr>
        <w:tabs>
          <w:tab w:val="clear" w:pos="567"/>
        </w:tabs>
        <w:spacing w:line="240" w:lineRule="auto"/>
        <w:rPr>
          <w:bCs/>
          <w:szCs w:val="22"/>
        </w:rPr>
      </w:pPr>
    </w:p>
    <w:p w14:paraId="3208338E" w14:textId="77777777" w:rsidR="008F4D05" w:rsidRPr="00B41D57" w:rsidRDefault="008F4D05" w:rsidP="008F4D05">
      <w:pPr>
        <w:tabs>
          <w:tab w:val="clear" w:pos="567"/>
        </w:tabs>
        <w:spacing w:line="240" w:lineRule="auto"/>
        <w:rPr>
          <w:b/>
          <w:szCs w:val="22"/>
        </w:rPr>
      </w:pPr>
      <w:r w:rsidRPr="00B41D57">
        <w:rPr>
          <w:b/>
          <w:szCs w:val="22"/>
        </w:rPr>
        <w:t>Léčivé látky:</w:t>
      </w:r>
    </w:p>
    <w:p w14:paraId="7FAE9EC1" w14:textId="03266E77" w:rsidR="008F4D05" w:rsidRPr="000049A6" w:rsidRDefault="008F4D05" w:rsidP="008F4D05">
      <w:pPr>
        <w:tabs>
          <w:tab w:val="clear" w:pos="567"/>
        </w:tabs>
        <w:spacing w:line="240" w:lineRule="auto"/>
        <w:rPr>
          <w:iCs/>
          <w:szCs w:val="22"/>
        </w:rPr>
      </w:pPr>
      <w:proofErr w:type="spellStart"/>
      <w:r w:rsidRPr="000049A6">
        <w:rPr>
          <w:iCs/>
          <w:szCs w:val="22"/>
        </w:rPr>
        <w:t>Ivermectinum</w:t>
      </w:r>
      <w:proofErr w:type="spellEnd"/>
      <w:r>
        <w:rPr>
          <w:iCs/>
          <w:szCs w:val="22"/>
        </w:rPr>
        <w:t xml:space="preserve">: </w:t>
      </w:r>
      <w:r>
        <w:rPr>
          <w:iCs/>
          <w:szCs w:val="22"/>
        </w:rPr>
        <w:tab/>
      </w:r>
      <w:r w:rsidRPr="000049A6">
        <w:rPr>
          <w:iCs/>
          <w:szCs w:val="22"/>
        </w:rPr>
        <w:t>6</w:t>
      </w:r>
      <w:r>
        <w:rPr>
          <w:iCs/>
          <w:szCs w:val="22"/>
        </w:rPr>
        <w:t xml:space="preserve"> mg</w:t>
      </w:r>
    </w:p>
    <w:p w14:paraId="7FEA4152" w14:textId="77777777" w:rsidR="00673F4C" w:rsidRDefault="00673F4C" w:rsidP="00673F4C">
      <w:pPr>
        <w:ind w:right="113"/>
        <w:rPr>
          <w:szCs w:val="22"/>
        </w:rPr>
      </w:pPr>
    </w:p>
    <w:p w14:paraId="5A3DC12C" w14:textId="77777777" w:rsidR="008F4D05" w:rsidRPr="00B41D57" w:rsidRDefault="008F4D05" w:rsidP="00673F4C">
      <w:pPr>
        <w:ind w:right="113"/>
        <w:rPr>
          <w:szCs w:val="22"/>
        </w:rPr>
      </w:pPr>
    </w:p>
    <w:p w14:paraId="7FEA4153" w14:textId="77777777" w:rsidR="00673F4C" w:rsidRPr="00B41D57" w:rsidRDefault="0039268F" w:rsidP="00D16FE0">
      <w:pPr>
        <w:pStyle w:val="Style2"/>
      </w:pPr>
      <w:r w:rsidRPr="00B41D57">
        <w:t>3.</w:t>
      </w:r>
      <w:r w:rsidRPr="00B41D57">
        <w:tab/>
        <w:t>CÍLOVÉ DRUHY ZVÍŘAT</w:t>
      </w:r>
    </w:p>
    <w:p w14:paraId="7FEA4154" w14:textId="77777777" w:rsidR="00673F4C" w:rsidRPr="00B41D57" w:rsidRDefault="00673F4C" w:rsidP="00673F4C">
      <w:pPr>
        <w:ind w:right="113"/>
        <w:rPr>
          <w:szCs w:val="22"/>
        </w:rPr>
      </w:pPr>
    </w:p>
    <w:p w14:paraId="4723ED7E" w14:textId="77777777" w:rsidR="008F4D05" w:rsidRDefault="008F4D05" w:rsidP="008F4D05">
      <w:pPr>
        <w:tabs>
          <w:tab w:val="clear" w:pos="567"/>
        </w:tabs>
        <w:spacing w:line="240" w:lineRule="auto"/>
        <w:rPr>
          <w:szCs w:val="22"/>
        </w:rPr>
      </w:pPr>
      <w:r w:rsidRPr="00E10258">
        <w:rPr>
          <w:szCs w:val="22"/>
        </w:rPr>
        <w:t>Prasata</w:t>
      </w:r>
      <w:r>
        <w:rPr>
          <w:szCs w:val="22"/>
        </w:rPr>
        <w:t>.</w:t>
      </w:r>
    </w:p>
    <w:p w14:paraId="7FEA4155" w14:textId="77777777" w:rsidR="00673F4C" w:rsidRDefault="00673F4C" w:rsidP="00673F4C">
      <w:pPr>
        <w:ind w:right="113"/>
        <w:rPr>
          <w:szCs w:val="22"/>
        </w:rPr>
      </w:pPr>
    </w:p>
    <w:p w14:paraId="056954D0" w14:textId="77777777" w:rsidR="008F4D05" w:rsidRPr="00B41D57" w:rsidRDefault="008F4D05" w:rsidP="00673F4C">
      <w:pPr>
        <w:ind w:right="113"/>
        <w:rPr>
          <w:szCs w:val="22"/>
        </w:rPr>
      </w:pPr>
    </w:p>
    <w:p w14:paraId="7FEA4156" w14:textId="77777777" w:rsidR="00673F4C" w:rsidRPr="00B41D57" w:rsidRDefault="0039268F" w:rsidP="00D16FE0">
      <w:pPr>
        <w:pStyle w:val="Style2"/>
      </w:pPr>
      <w:r w:rsidRPr="00B41D57">
        <w:t>4.</w:t>
      </w:r>
      <w:r w:rsidRPr="00B41D57">
        <w:tab/>
        <w:t>CESTY PODÁNÍ</w:t>
      </w:r>
    </w:p>
    <w:p w14:paraId="7FEA4157" w14:textId="77777777" w:rsidR="00673F4C" w:rsidRPr="00B41D57" w:rsidRDefault="00673F4C" w:rsidP="00673F4C">
      <w:pPr>
        <w:pStyle w:val="Textvysvtlivek"/>
        <w:rPr>
          <w:szCs w:val="22"/>
        </w:rPr>
      </w:pPr>
    </w:p>
    <w:p w14:paraId="7FEA4158" w14:textId="77777777" w:rsidR="00673F4C" w:rsidRPr="00B41D57" w:rsidRDefault="0039268F" w:rsidP="00673F4C">
      <w:pPr>
        <w:pStyle w:val="Textvysvtlivek"/>
        <w:rPr>
          <w:szCs w:val="22"/>
        </w:rPr>
      </w:pPr>
      <w:r w:rsidRPr="00B41D57">
        <w:t>Před použitím si přečtěte příbalovou informaci.</w:t>
      </w:r>
    </w:p>
    <w:p w14:paraId="7FEA4159" w14:textId="77777777" w:rsidR="00673F4C" w:rsidRPr="00B41D57" w:rsidRDefault="00673F4C" w:rsidP="00673F4C">
      <w:pPr>
        <w:rPr>
          <w:szCs w:val="22"/>
        </w:rPr>
      </w:pPr>
    </w:p>
    <w:p w14:paraId="0798B2F4" w14:textId="74687DCE" w:rsidR="008F4D05" w:rsidRDefault="008F4D05" w:rsidP="008F4D05">
      <w:pPr>
        <w:tabs>
          <w:tab w:val="clear" w:pos="567"/>
        </w:tabs>
        <w:spacing w:line="240" w:lineRule="auto"/>
        <w:rPr>
          <w:szCs w:val="22"/>
        </w:rPr>
      </w:pPr>
      <w:r w:rsidRPr="00F701C9">
        <w:rPr>
          <w:szCs w:val="22"/>
        </w:rPr>
        <w:t>Po</w:t>
      </w:r>
      <w:r w:rsidR="00524D58">
        <w:rPr>
          <w:szCs w:val="22"/>
        </w:rPr>
        <w:t>dání v krmivu</w:t>
      </w:r>
      <w:r>
        <w:rPr>
          <w:szCs w:val="22"/>
        </w:rPr>
        <w:t>.</w:t>
      </w:r>
    </w:p>
    <w:p w14:paraId="0815F84F" w14:textId="77777777" w:rsidR="008F4D05" w:rsidRDefault="008F4D05" w:rsidP="008F4D05">
      <w:pPr>
        <w:tabs>
          <w:tab w:val="clear" w:pos="567"/>
        </w:tabs>
        <w:spacing w:line="240" w:lineRule="auto"/>
        <w:rPr>
          <w:szCs w:val="22"/>
        </w:rPr>
      </w:pPr>
    </w:p>
    <w:p w14:paraId="0BE6EDC4" w14:textId="77777777" w:rsidR="008F4D05" w:rsidRPr="00B41D57" w:rsidRDefault="008F4D05" w:rsidP="00673F4C">
      <w:pPr>
        <w:ind w:right="113"/>
        <w:rPr>
          <w:szCs w:val="22"/>
        </w:rPr>
      </w:pPr>
    </w:p>
    <w:p w14:paraId="7FEA415B" w14:textId="77777777" w:rsidR="00673F4C" w:rsidRPr="00B41D57" w:rsidRDefault="0039268F" w:rsidP="00D16FE0">
      <w:pPr>
        <w:pStyle w:val="Style2"/>
      </w:pPr>
      <w:r w:rsidRPr="00B41D57">
        <w:t>5.</w:t>
      </w:r>
      <w:r w:rsidRPr="00B41D57">
        <w:tab/>
        <w:t>OCHRANNÉ LHŮTY</w:t>
      </w:r>
    </w:p>
    <w:p w14:paraId="7FEA415C" w14:textId="77777777" w:rsidR="00C40CFF" w:rsidRPr="00B41D57" w:rsidRDefault="00C40CFF" w:rsidP="00673F4C">
      <w:pPr>
        <w:rPr>
          <w:szCs w:val="22"/>
        </w:rPr>
      </w:pPr>
    </w:p>
    <w:p w14:paraId="7FEA415D" w14:textId="5FD382E5" w:rsidR="00673F4C" w:rsidRDefault="0039268F" w:rsidP="00673F4C">
      <w:r w:rsidRPr="00B41D57">
        <w:t>Ochrann</w:t>
      </w:r>
      <w:r w:rsidR="0037032C">
        <w:t>é</w:t>
      </w:r>
      <w:r w:rsidRPr="00B41D57">
        <w:t xml:space="preserve"> lhůt</w:t>
      </w:r>
      <w:r w:rsidR="0037032C">
        <w:t>y</w:t>
      </w:r>
      <w:r w:rsidRPr="00B41D57">
        <w:t>:</w:t>
      </w:r>
    </w:p>
    <w:p w14:paraId="05AF5344" w14:textId="77777777" w:rsidR="003C692D" w:rsidRDefault="003C692D" w:rsidP="00EC1427">
      <w:pPr>
        <w:tabs>
          <w:tab w:val="clear" w:pos="567"/>
        </w:tabs>
        <w:spacing w:line="240" w:lineRule="auto"/>
      </w:pPr>
    </w:p>
    <w:p w14:paraId="33032E7B" w14:textId="67AF38FA" w:rsidR="00EC1427" w:rsidRPr="00A811FE" w:rsidRDefault="00C64793" w:rsidP="00EC1427">
      <w:pPr>
        <w:tabs>
          <w:tab w:val="clear" w:pos="567"/>
        </w:tabs>
        <w:spacing w:line="240" w:lineRule="auto"/>
      </w:pPr>
      <w:r>
        <w:t>Maso</w:t>
      </w:r>
      <w:r w:rsidR="00EC1427" w:rsidRPr="00A811FE">
        <w:t>: 12 dní.</w:t>
      </w:r>
    </w:p>
    <w:p w14:paraId="7FEA415E" w14:textId="77777777" w:rsidR="00673F4C" w:rsidRPr="00B41D57" w:rsidRDefault="00673F4C" w:rsidP="00673F4C">
      <w:pPr>
        <w:rPr>
          <w:szCs w:val="22"/>
        </w:rPr>
      </w:pPr>
    </w:p>
    <w:p w14:paraId="7FEA415F" w14:textId="77777777" w:rsidR="00673F4C" w:rsidRPr="00B41D57" w:rsidRDefault="00673F4C" w:rsidP="00673F4C">
      <w:pPr>
        <w:ind w:right="113"/>
        <w:rPr>
          <w:szCs w:val="22"/>
        </w:rPr>
      </w:pPr>
    </w:p>
    <w:p w14:paraId="7FEA4160" w14:textId="77777777" w:rsidR="00673F4C" w:rsidRPr="00B41D57" w:rsidRDefault="0039268F" w:rsidP="00D16FE0">
      <w:pPr>
        <w:pStyle w:val="Style2"/>
      </w:pPr>
      <w:r w:rsidRPr="00B41D57">
        <w:t>6.</w:t>
      </w:r>
      <w:r w:rsidRPr="00B41D57">
        <w:tab/>
        <w:t xml:space="preserve">DATUM </w:t>
      </w:r>
      <w:r w:rsidR="00355AB8" w:rsidRPr="00B41D57">
        <w:t>EX</w:t>
      </w:r>
      <w:r w:rsidR="00136DCF">
        <w:t>S</w:t>
      </w:r>
      <w:r w:rsidR="00355AB8" w:rsidRPr="00B41D57">
        <w:t>PIRACE</w:t>
      </w:r>
    </w:p>
    <w:p w14:paraId="7FEA4161" w14:textId="77777777" w:rsidR="00673F4C" w:rsidRPr="00B41D57" w:rsidRDefault="00673F4C" w:rsidP="00673F4C">
      <w:pPr>
        <w:rPr>
          <w:szCs w:val="22"/>
        </w:rPr>
      </w:pPr>
    </w:p>
    <w:p w14:paraId="7FEA4162" w14:textId="77777777" w:rsidR="00355AB8" w:rsidRPr="00B41D57" w:rsidRDefault="0039268F" w:rsidP="00355AB8">
      <w:pPr>
        <w:tabs>
          <w:tab w:val="clear" w:pos="567"/>
        </w:tabs>
        <w:spacing w:line="240" w:lineRule="auto"/>
        <w:rPr>
          <w:szCs w:val="22"/>
        </w:rPr>
      </w:pPr>
      <w:r>
        <w:t>Exp.</w:t>
      </w:r>
      <w:r w:rsidRPr="00B41D57">
        <w:t xml:space="preserve"> {</w:t>
      </w:r>
      <w:r w:rsidR="00E579A6">
        <w:t>mm</w:t>
      </w:r>
      <w:r w:rsidRPr="00B41D57">
        <w:t>/</w:t>
      </w:r>
      <w:proofErr w:type="spellStart"/>
      <w:r w:rsidR="00D95BBB">
        <w:t>r</w:t>
      </w:r>
      <w:r w:rsidR="00E579A6">
        <w:t>rrr</w:t>
      </w:r>
      <w:proofErr w:type="spellEnd"/>
      <w:r w:rsidRPr="00B41D57">
        <w:t>}</w:t>
      </w:r>
    </w:p>
    <w:p w14:paraId="7FEA4163" w14:textId="77777777" w:rsidR="00673F4C" w:rsidRPr="00B41D57" w:rsidRDefault="00673F4C" w:rsidP="00673F4C">
      <w:pPr>
        <w:rPr>
          <w:szCs w:val="22"/>
        </w:rPr>
      </w:pPr>
    </w:p>
    <w:p w14:paraId="7FEA4166" w14:textId="77777777" w:rsidR="00673F4C" w:rsidRPr="00B41D57" w:rsidRDefault="00673F4C" w:rsidP="00673F4C">
      <w:pPr>
        <w:ind w:right="113"/>
        <w:rPr>
          <w:szCs w:val="22"/>
        </w:rPr>
      </w:pPr>
    </w:p>
    <w:p w14:paraId="7FEA4167" w14:textId="77777777" w:rsidR="00673F4C" w:rsidRPr="00B41D57" w:rsidRDefault="0039268F" w:rsidP="00D16FE0">
      <w:pPr>
        <w:pStyle w:val="Style2"/>
      </w:pPr>
      <w:r w:rsidRPr="00B41D57">
        <w:t>7.</w:t>
      </w:r>
      <w:r w:rsidRPr="00B41D57">
        <w:tab/>
        <w:t>ZVLÁŠTNÍ OPATŘENÍ PRO UCHOVÁVÁNÍ</w:t>
      </w:r>
    </w:p>
    <w:p w14:paraId="7FEA4168" w14:textId="77777777" w:rsidR="00673F4C" w:rsidRPr="00B41D57" w:rsidRDefault="00673F4C" w:rsidP="00673F4C">
      <w:pPr>
        <w:rPr>
          <w:szCs w:val="22"/>
        </w:rPr>
      </w:pPr>
    </w:p>
    <w:p w14:paraId="2D3B71E1" w14:textId="77777777" w:rsidR="00022E9D" w:rsidRPr="00A374E1" w:rsidRDefault="00022E9D" w:rsidP="00022E9D">
      <w:pPr>
        <w:tabs>
          <w:tab w:val="clear" w:pos="567"/>
        </w:tabs>
        <w:spacing w:line="240" w:lineRule="auto"/>
        <w:rPr>
          <w:szCs w:val="22"/>
        </w:rPr>
      </w:pPr>
      <w:r w:rsidRPr="00A374E1">
        <w:rPr>
          <w:szCs w:val="22"/>
        </w:rPr>
        <w:t>Uchovávejte při teplotě do 25</w:t>
      </w:r>
      <w:r>
        <w:rPr>
          <w:szCs w:val="22"/>
        </w:rPr>
        <w:t> º</w:t>
      </w:r>
      <w:r w:rsidRPr="00A374E1">
        <w:rPr>
          <w:szCs w:val="22"/>
        </w:rPr>
        <w:t>C.</w:t>
      </w:r>
    </w:p>
    <w:p w14:paraId="5C8C9489" w14:textId="77777777" w:rsidR="00022E9D" w:rsidRDefault="00022E9D" w:rsidP="00022E9D">
      <w:pPr>
        <w:tabs>
          <w:tab w:val="clear" w:pos="567"/>
        </w:tabs>
        <w:spacing w:line="240" w:lineRule="auto"/>
        <w:rPr>
          <w:szCs w:val="22"/>
        </w:rPr>
      </w:pPr>
      <w:r w:rsidRPr="00A374E1">
        <w:rPr>
          <w:szCs w:val="22"/>
        </w:rPr>
        <w:t>Uchovávejte v suchu.</w:t>
      </w:r>
    </w:p>
    <w:p w14:paraId="7FEA417F" w14:textId="77777777" w:rsidR="00673F4C" w:rsidRPr="00B41D57" w:rsidRDefault="00673F4C" w:rsidP="00673F4C">
      <w:pPr>
        <w:rPr>
          <w:szCs w:val="22"/>
        </w:rPr>
      </w:pPr>
    </w:p>
    <w:p w14:paraId="7FEA4180" w14:textId="77777777" w:rsidR="00673F4C" w:rsidRPr="00B41D57" w:rsidRDefault="00673F4C" w:rsidP="00673F4C">
      <w:pPr>
        <w:ind w:right="113"/>
        <w:rPr>
          <w:szCs w:val="22"/>
        </w:rPr>
      </w:pPr>
    </w:p>
    <w:p w14:paraId="7FEA4181" w14:textId="77777777" w:rsidR="00673F4C" w:rsidRPr="00B41D57" w:rsidRDefault="0039268F" w:rsidP="00D16FE0">
      <w:pPr>
        <w:pStyle w:val="Style2"/>
      </w:pPr>
      <w:r w:rsidRPr="00B41D57">
        <w:t>8.</w:t>
      </w:r>
      <w:r w:rsidRPr="00B41D57">
        <w:tab/>
        <w:t>JMÉNO DRŽITELE ROZHODNUTÍ O REGISTRACI</w:t>
      </w:r>
    </w:p>
    <w:p w14:paraId="7FEA4182" w14:textId="77777777" w:rsidR="00673F4C" w:rsidRPr="00B41D57" w:rsidRDefault="00673F4C" w:rsidP="00E74050">
      <w:pPr>
        <w:ind w:right="-318"/>
        <w:rPr>
          <w:szCs w:val="22"/>
        </w:rPr>
      </w:pPr>
    </w:p>
    <w:p w14:paraId="76C6C638" w14:textId="77777777" w:rsidR="00A51DD1" w:rsidRPr="003C1EE7" w:rsidRDefault="00A51DD1" w:rsidP="00A51DD1">
      <w:pPr>
        <w:tabs>
          <w:tab w:val="clear" w:pos="567"/>
        </w:tabs>
        <w:spacing w:line="240" w:lineRule="auto"/>
        <w:rPr>
          <w:szCs w:val="22"/>
        </w:rPr>
      </w:pPr>
      <w:r w:rsidRPr="003C1EE7">
        <w:rPr>
          <w:szCs w:val="22"/>
        </w:rPr>
        <w:t xml:space="preserve">ECO Animal </w:t>
      </w:r>
      <w:proofErr w:type="spellStart"/>
      <w:r w:rsidRPr="003C1EE7">
        <w:rPr>
          <w:szCs w:val="22"/>
        </w:rPr>
        <w:t>Health</w:t>
      </w:r>
      <w:proofErr w:type="spellEnd"/>
      <w:r w:rsidRPr="003C1EE7">
        <w:rPr>
          <w:szCs w:val="22"/>
        </w:rPr>
        <w:t xml:space="preserve"> </w:t>
      </w:r>
      <w:proofErr w:type="spellStart"/>
      <w:r w:rsidRPr="003C1EE7">
        <w:rPr>
          <w:szCs w:val="22"/>
        </w:rPr>
        <w:t>Europe</w:t>
      </w:r>
      <w:proofErr w:type="spellEnd"/>
      <w:r w:rsidRPr="003C1EE7">
        <w:rPr>
          <w:szCs w:val="22"/>
        </w:rPr>
        <w:t xml:space="preserve"> Limited</w:t>
      </w:r>
    </w:p>
    <w:p w14:paraId="7FEA4185" w14:textId="77777777" w:rsidR="00673F4C" w:rsidRDefault="00673F4C" w:rsidP="00673F4C">
      <w:pPr>
        <w:ind w:right="113"/>
        <w:rPr>
          <w:szCs w:val="22"/>
        </w:rPr>
      </w:pPr>
    </w:p>
    <w:p w14:paraId="494089F3" w14:textId="77777777" w:rsidR="00A51DD1" w:rsidRPr="00B41D57" w:rsidRDefault="00A51DD1" w:rsidP="00673F4C">
      <w:pPr>
        <w:ind w:right="113"/>
        <w:rPr>
          <w:szCs w:val="22"/>
        </w:rPr>
      </w:pPr>
    </w:p>
    <w:p w14:paraId="7FEA4186" w14:textId="77777777" w:rsidR="00673F4C" w:rsidRPr="00B41D57" w:rsidRDefault="0039268F" w:rsidP="00D16FE0">
      <w:pPr>
        <w:pStyle w:val="Style2"/>
      </w:pPr>
      <w:r w:rsidRPr="00B41D57">
        <w:lastRenderedPageBreak/>
        <w:t>9.</w:t>
      </w:r>
      <w:r w:rsidRPr="00B41D57">
        <w:tab/>
        <w:t>ČÍSLO ŠARŽE</w:t>
      </w:r>
    </w:p>
    <w:p w14:paraId="7FEA4187" w14:textId="77777777" w:rsidR="00673F4C" w:rsidRPr="00B41D57" w:rsidRDefault="00673F4C" w:rsidP="00673F4C">
      <w:pPr>
        <w:rPr>
          <w:szCs w:val="22"/>
        </w:rPr>
      </w:pPr>
    </w:p>
    <w:p w14:paraId="7FEA4188" w14:textId="77777777" w:rsidR="00673F4C" w:rsidRPr="00B41D57" w:rsidRDefault="0039268F" w:rsidP="00673F4C">
      <w:pPr>
        <w:rPr>
          <w:szCs w:val="22"/>
        </w:rPr>
      </w:pPr>
      <w:r w:rsidRPr="00B41D57">
        <w:t>Lot {číslo}</w:t>
      </w:r>
    </w:p>
    <w:p w14:paraId="7FEA4189" w14:textId="4829CA60" w:rsidR="00C114FF" w:rsidRPr="00B41D57" w:rsidRDefault="00C114FF" w:rsidP="00027100">
      <w:pPr>
        <w:ind w:right="113"/>
        <w:rPr>
          <w:szCs w:val="22"/>
        </w:rPr>
      </w:pPr>
    </w:p>
    <w:sectPr w:rsidR="00C114FF" w:rsidRPr="00B41D57" w:rsidSect="003837F1">
      <w:headerReference w:type="default" r:id="rId12"/>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93A84" w14:textId="77777777" w:rsidR="005D09E4" w:rsidRDefault="005D09E4">
      <w:pPr>
        <w:spacing w:line="240" w:lineRule="auto"/>
      </w:pPr>
      <w:r>
        <w:separator/>
      </w:r>
    </w:p>
  </w:endnote>
  <w:endnote w:type="continuationSeparator" w:id="0">
    <w:p w14:paraId="0719E0EE" w14:textId="77777777" w:rsidR="005D09E4" w:rsidRDefault="005D09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A4328" w14:textId="77777777" w:rsidR="00165F25" w:rsidRPr="00E0068C" w:rsidRDefault="0039268F">
    <w:pPr>
      <w:pStyle w:val="Zpat"/>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A4329" w14:textId="77777777" w:rsidR="00165F25" w:rsidRPr="00E0068C" w:rsidRDefault="0039268F">
    <w:pPr>
      <w:pStyle w:val="Zpat"/>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CA39F" w14:textId="77777777" w:rsidR="005D09E4" w:rsidRDefault="005D09E4">
      <w:pPr>
        <w:spacing w:line="240" w:lineRule="auto"/>
      </w:pPr>
      <w:r>
        <w:separator/>
      </w:r>
    </w:p>
  </w:footnote>
  <w:footnote w:type="continuationSeparator" w:id="0">
    <w:p w14:paraId="1B37D493" w14:textId="77777777" w:rsidR="005D09E4" w:rsidRDefault="005D09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02C8" w14:textId="0DFA7535" w:rsidR="0099637A" w:rsidRDefault="0099637A" w:rsidP="0099637A">
    <w:bookmarkStart w:id="4" w:name="_Hlk219979913"/>
    <w:r w:rsidRPr="006A6A64">
      <w:t xml:space="preserve">         </w:t>
    </w:r>
    <w:bookmarkEnd w:id="4"/>
  </w:p>
  <w:p w14:paraId="2350F733" w14:textId="77777777" w:rsidR="0099637A" w:rsidRDefault="0099637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88003D"/>
    <w:multiLevelType w:val="hybridMultilevel"/>
    <w:tmpl w:val="6F243D4E"/>
    <w:lvl w:ilvl="0" w:tplc="32EE518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06F37"/>
    <w:multiLevelType w:val="hybridMultilevel"/>
    <w:tmpl w:val="AE14AB84"/>
    <w:lvl w:ilvl="0" w:tplc="60A651F4">
      <w:start w:val="1"/>
      <w:numFmt w:val="decimal"/>
      <w:lvlText w:val="%1."/>
      <w:lvlJc w:val="left"/>
      <w:pPr>
        <w:tabs>
          <w:tab w:val="num" w:pos="720"/>
        </w:tabs>
        <w:ind w:left="720" w:hanging="360"/>
      </w:pPr>
    </w:lvl>
    <w:lvl w:ilvl="1" w:tplc="4CE2F030">
      <w:start w:val="1"/>
      <w:numFmt w:val="lowerLetter"/>
      <w:lvlText w:val="%2."/>
      <w:lvlJc w:val="left"/>
      <w:pPr>
        <w:tabs>
          <w:tab w:val="num" w:pos="1440"/>
        </w:tabs>
        <w:ind w:left="1440" w:hanging="360"/>
      </w:pPr>
    </w:lvl>
    <w:lvl w:ilvl="2" w:tplc="0E1A6E76" w:tentative="1">
      <w:start w:val="1"/>
      <w:numFmt w:val="lowerRoman"/>
      <w:lvlText w:val="%3."/>
      <w:lvlJc w:val="right"/>
      <w:pPr>
        <w:tabs>
          <w:tab w:val="num" w:pos="2160"/>
        </w:tabs>
        <w:ind w:left="2160" w:hanging="180"/>
      </w:pPr>
    </w:lvl>
    <w:lvl w:ilvl="3" w:tplc="20FA95FC" w:tentative="1">
      <w:start w:val="1"/>
      <w:numFmt w:val="decimal"/>
      <w:lvlText w:val="%4."/>
      <w:lvlJc w:val="left"/>
      <w:pPr>
        <w:tabs>
          <w:tab w:val="num" w:pos="2880"/>
        </w:tabs>
        <w:ind w:left="2880" w:hanging="360"/>
      </w:pPr>
    </w:lvl>
    <w:lvl w:ilvl="4" w:tplc="89E6B404" w:tentative="1">
      <w:start w:val="1"/>
      <w:numFmt w:val="lowerLetter"/>
      <w:lvlText w:val="%5."/>
      <w:lvlJc w:val="left"/>
      <w:pPr>
        <w:tabs>
          <w:tab w:val="num" w:pos="3600"/>
        </w:tabs>
        <w:ind w:left="3600" w:hanging="360"/>
      </w:pPr>
    </w:lvl>
    <w:lvl w:ilvl="5" w:tplc="7452C8A4" w:tentative="1">
      <w:start w:val="1"/>
      <w:numFmt w:val="lowerRoman"/>
      <w:lvlText w:val="%6."/>
      <w:lvlJc w:val="right"/>
      <w:pPr>
        <w:tabs>
          <w:tab w:val="num" w:pos="4320"/>
        </w:tabs>
        <w:ind w:left="4320" w:hanging="180"/>
      </w:pPr>
    </w:lvl>
    <w:lvl w:ilvl="6" w:tplc="B77A7CA8" w:tentative="1">
      <w:start w:val="1"/>
      <w:numFmt w:val="decimal"/>
      <w:lvlText w:val="%7."/>
      <w:lvlJc w:val="left"/>
      <w:pPr>
        <w:tabs>
          <w:tab w:val="num" w:pos="5040"/>
        </w:tabs>
        <w:ind w:left="5040" w:hanging="360"/>
      </w:pPr>
    </w:lvl>
    <w:lvl w:ilvl="7" w:tplc="BB58ABB0" w:tentative="1">
      <w:start w:val="1"/>
      <w:numFmt w:val="lowerLetter"/>
      <w:lvlText w:val="%8."/>
      <w:lvlJc w:val="left"/>
      <w:pPr>
        <w:tabs>
          <w:tab w:val="num" w:pos="5760"/>
        </w:tabs>
        <w:ind w:left="5760" w:hanging="360"/>
      </w:pPr>
    </w:lvl>
    <w:lvl w:ilvl="8" w:tplc="EB1E89D8" w:tentative="1">
      <w:start w:val="1"/>
      <w:numFmt w:val="lowerRoman"/>
      <w:lvlText w:val="%9."/>
      <w:lvlJc w:val="right"/>
      <w:pPr>
        <w:tabs>
          <w:tab w:val="num" w:pos="6480"/>
        </w:tabs>
        <w:ind w:left="6480" w:hanging="180"/>
      </w:pPr>
    </w:lvl>
  </w:abstractNum>
  <w:abstractNum w:abstractNumId="3" w15:restartNumberingAfterBreak="0">
    <w:nsid w:val="02773A82"/>
    <w:multiLevelType w:val="hybridMultilevel"/>
    <w:tmpl w:val="DD3CF770"/>
    <w:lvl w:ilvl="0" w:tplc="60621734">
      <w:start w:val="6"/>
      <w:numFmt w:val="decimal"/>
      <w:lvlText w:val="%1."/>
      <w:lvlJc w:val="left"/>
      <w:pPr>
        <w:tabs>
          <w:tab w:val="num" w:pos="930"/>
        </w:tabs>
        <w:ind w:left="930" w:hanging="570"/>
      </w:pPr>
      <w:rPr>
        <w:rFonts w:hint="default"/>
      </w:rPr>
    </w:lvl>
    <w:lvl w:ilvl="1" w:tplc="98AEE43A" w:tentative="1">
      <w:start w:val="1"/>
      <w:numFmt w:val="lowerLetter"/>
      <w:lvlText w:val="%2."/>
      <w:lvlJc w:val="left"/>
      <w:pPr>
        <w:tabs>
          <w:tab w:val="num" w:pos="1440"/>
        </w:tabs>
        <w:ind w:left="1440" w:hanging="360"/>
      </w:pPr>
    </w:lvl>
    <w:lvl w:ilvl="2" w:tplc="3662A194" w:tentative="1">
      <w:start w:val="1"/>
      <w:numFmt w:val="lowerRoman"/>
      <w:lvlText w:val="%3."/>
      <w:lvlJc w:val="right"/>
      <w:pPr>
        <w:tabs>
          <w:tab w:val="num" w:pos="2160"/>
        </w:tabs>
        <w:ind w:left="2160" w:hanging="180"/>
      </w:pPr>
    </w:lvl>
    <w:lvl w:ilvl="3" w:tplc="1BDA0324" w:tentative="1">
      <w:start w:val="1"/>
      <w:numFmt w:val="decimal"/>
      <w:lvlText w:val="%4."/>
      <w:lvlJc w:val="left"/>
      <w:pPr>
        <w:tabs>
          <w:tab w:val="num" w:pos="2880"/>
        </w:tabs>
        <w:ind w:left="2880" w:hanging="360"/>
      </w:pPr>
    </w:lvl>
    <w:lvl w:ilvl="4" w:tplc="BA9479C8" w:tentative="1">
      <w:start w:val="1"/>
      <w:numFmt w:val="lowerLetter"/>
      <w:lvlText w:val="%5."/>
      <w:lvlJc w:val="left"/>
      <w:pPr>
        <w:tabs>
          <w:tab w:val="num" w:pos="3600"/>
        </w:tabs>
        <w:ind w:left="3600" w:hanging="360"/>
      </w:pPr>
    </w:lvl>
    <w:lvl w:ilvl="5" w:tplc="4FE698F0" w:tentative="1">
      <w:start w:val="1"/>
      <w:numFmt w:val="lowerRoman"/>
      <w:lvlText w:val="%6."/>
      <w:lvlJc w:val="right"/>
      <w:pPr>
        <w:tabs>
          <w:tab w:val="num" w:pos="4320"/>
        </w:tabs>
        <w:ind w:left="4320" w:hanging="180"/>
      </w:pPr>
    </w:lvl>
    <w:lvl w:ilvl="6" w:tplc="D64CD466" w:tentative="1">
      <w:start w:val="1"/>
      <w:numFmt w:val="decimal"/>
      <w:lvlText w:val="%7."/>
      <w:lvlJc w:val="left"/>
      <w:pPr>
        <w:tabs>
          <w:tab w:val="num" w:pos="5040"/>
        </w:tabs>
        <w:ind w:left="5040" w:hanging="360"/>
      </w:pPr>
    </w:lvl>
    <w:lvl w:ilvl="7" w:tplc="D29AF8F4" w:tentative="1">
      <w:start w:val="1"/>
      <w:numFmt w:val="lowerLetter"/>
      <w:lvlText w:val="%8."/>
      <w:lvlJc w:val="left"/>
      <w:pPr>
        <w:tabs>
          <w:tab w:val="num" w:pos="5760"/>
        </w:tabs>
        <w:ind w:left="5760" w:hanging="360"/>
      </w:pPr>
    </w:lvl>
    <w:lvl w:ilvl="8" w:tplc="3A88E08C" w:tentative="1">
      <w:start w:val="1"/>
      <w:numFmt w:val="lowerRoman"/>
      <w:lvlText w:val="%9."/>
      <w:lvlJc w:val="right"/>
      <w:pPr>
        <w:tabs>
          <w:tab w:val="num" w:pos="6480"/>
        </w:tabs>
        <w:ind w:left="6480" w:hanging="180"/>
      </w:p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7" w15:restartNumberingAfterBreak="0">
    <w:nsid w:val="0D2A2D5A"/>
    <w:multiLevelType w:val="hybridMultilevel"/>
    <w:tmpl w:val="2E749F0C"/>
    <w:lvl w:ilvl="0" w:tplc="D2963ECC">
      <w:start w:val="1"/>
      <w:numFmt w:val="bullet"/>
      <w:lvlText w:val=""/>
      <w:lvlJc w:val="left"/>
      <w:pPr>
        <w:tabs>
          <w:tab w:val="num" w:pos="776"/>
        </w:tabs>
        <w:ind w:left="776" w:hanging="360"/>
      </w:pPr>
      <w:rPr>
        <w:rFonts w:ascii="Symbol" w:hAnsi="Symbol" w:hint="default"/>
      </w:rPr>
    </w:lvl>
    <w:lvl w:ilvl="1" w:tplc="AC1C35B2" w:tentative="1">
      <w:start w:val="1"/>
      <w:numFmt w:val="bullet"/>
      <w:lvlText w:val="o"/>
      <w:lvlJc w:val="left"/>
      <w:pPr>
        <w:tabs>
          <w:tab w:val="num" w:pos="1496"/>
        </w:tabs>
        <w:ind w:left="1496" w:hanging="360"/>
      </w:pPr>
      <w:rPr>
        <w:rFonts w:ascii="Courier New" w:hAnsi="Courier New" w:hint="default"/>
      </w:rPr>
    </w:lvl>
    <w:lvl w:ilvl="2" w:tplc="7D685D04" w:tentative="1">
      <w:start w:val="1"/>
      <w:numFmt w:val="bullet"/>
      <w:lvlText w:val=""/>
      <w:lvlJc w:val="left"/>
      <w:pPr>
        <w:tabs>
          <w:tab w:val="num" w:pos="2216"/>
        </w:tabs>
        <w:ind w:left="2216" w:hanging="360"/>
      </w:pPr>
      <w:rPr>
        <w:rFonts w:ascii="Wingdings" w:hAnsi="Wingdings" w:hint="default"/>
      </w:rPr>
    </w:lvl>
    <w:lvl w:ilvl="3" w:tplc="C00AD86E" w:tentative="1">
      <w:start w:val="1"/>
      <w:numFmt w:val="bullet"/>
      <w:lvlText w:val=""/>
      <w:lvlJc w:val="left"/>
      <w:pPr>
        <w:tabs>
          <w:tab w:val="num" w:pos="2936"/>
        </w:tabs>
        <w:ind w:left="2936" w:hanging="360"/>
      </w:pPr>
      <w:rPr>
        <w:rFonts w:ascii="Symbol" w:hAnsi="Symbol" w:hint="default"/>
      </w:rPr>
    </w:lvl>
    <w:lvl w:ilvl="4" w:tplc="B7003304" w:tentative="1">
      <w:start w:val="1"/>
      <w:numFmt w:val="bullet"/>
      <w:lvlText w:val="o"/>
      <w:lvlJc w:val="left"/>
      <w:pPr>
        <w:tabs>
          <w:tab w:val="num" w:pos="3656"/>
        </w:tabs>
        <w:ind w:left="3656" w:hanging="360"/>
      </w:pPr>
      <w:rPr>
        <w:rFonts w:ascii="Courier New" w:hAnsi="Courier New" w:hint="default"/>
      </w:rPr>
    </w:lvl>
    <w:lvl w:ilvl="5" w:tplc="ABB03170" w:tentative="1">
      <w:start w:val="1"/>
      <w:numFmt w:val="bullet"/>
      <w:lvlText w:val=""/>
      <w:lvlJc w:val="left"/>
      <w:pPr>
        <w:tabs>
          <w:tab w:val="num" w:pos="4376"/>
        </w:tabs>
        <w:ind w:left="4376" w:hanging="360"/>
      </w:pPr>
      <w:rPr>
        <w:rFonts w:ascii="Wingdings" w:hAnsi="Wingdings" w:hint="default"/>
      </w:rPr>
    </w:lvl>
    <w:lvl w:ilvl="6" w:tplc="06BE0480" w:tentative="1">
      <w:start w:val="1"/>
      <w:numFmt w:val="bullet"/>
      <w:lvlText w:val=""/>
      <w:lvlJc w:val="left"/>
      <w:pPr>
        <w:tabs>
          <w:tab w:val="num" w:pos="5096"/>
        </w:tabs>
        <w:ind w:left="5096" w:hanging="360"/>
      </w:pPr>
      <w:rPr>
        <w:rFonts w:ascii="Symbol" w:hAnsi="Symbol" w:hint="default"/>
      </w:rPr>
    </w:lvl>
    <w:lvl w:ilvl="7" w:tplc="EB1E6E84" w:tentative="1">
      <w:start w:val="1"/>
      <w:numFmt w:val="bullet"/>
      <w:lvlText w:val="o"/>
      <w:lvlJc w:val="left"/>
      <w:pPr>
        <w:tabs>
          <w:tab w:val="num" w:pos="5816"/>
        </w:tabs>
        <w:ind w:left="5816" w:hanging="360"/>
      </w:pPr>
      <w:rPr>
        <w:rFonts w:ascii="Courier New" w:hAnsi="Courier New" w:hint="default"/>
      </w:rPr>
    </w:lvl>
    <w:lvl w:ilvl="8" w:tplc="2186982E"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343193C"/>
    <w:multiLevelType w:val="hybridMultilevel"/>
    <w:tmpl w:val="70584BD4"/>
    <w:lvl w:ilvl="0" w:tplc="7F7E7880">
      <w:start w:val="1"/>
      <w:numFmt w:val="bullet"/>
      <w:lvlText w:val=""/>
      <w:lvlJc w:val="left"/>
      <w:pPr>
        <w:tabs>
          <w:tab w:val="num" w:pos="776"/>
        </w:tabs>
        <w:ind w:left="776" w:hanging="360"/>
      </w:pPr>
      <w:rPr>
        <w:rFonts w:ascii="Symbol" w:hAnsi="Symbol" w:hint="default"/>
      </w:rPr>
    </w:lvl>
    <w:lvl w:ilvl="1" w:tplc="24C05778" w:tentative="1">
      <w:start w:val="1"/>
      <w:numFmt w:val="bullet"/>
      <w:lvlText w:val="o"/>
      <w:lvlJc w:val="left"/>
      <w:pPr>
        <w:tabs>
          <w:tab w:val="num" w:pos="1496"/>
        </w:tabs>
        <w:ind w:left="1496" w:hanging="360"/>
      </w:pPr>
      <w:rPr>
        <w:rFonts w:ascii="Courier New" w:hAnsi="Courier New" w:hint="default"/>
      </w:rPr>
    </w:lvl>
    <w:lvl w:ilvl="2" w:tplc="21FC4C94" w:tentative="1">
      <w:start w:val="1"/>
      <w:numFmt w:val="bullet"/>
      <w:lvlText w:val=""/>
      <w:lvlJc w:val="left"/>
      <w:pPr>
        <w:tabs>
          <w:tab w:val="num" w:pos="2216"/>
        </w:tabs>
        <w:ind w:left="2216" w:hanging="360"/>
      </w:pPr>
      <w:rPr>
        <w:rFonts w:ascii="Wingdings" w:hAnsi="Wingdings" w:hint="default"/>
      </w:rPr>
    </w:lvl>
    <w:lvl w:ilvl="3" w:tplc="388EFB48" w:tentative="1">
      <w:start w:val="1"/>
      <w:numFmt w:val="bullet"/>
      <w:lvlText w:val=""/>
      <w:lvlJc w:val="left"/>
      <w:pPr>
        <w:tabs>
          <w:tab w:val="num" w:pos="2936"/>
        </w:tabs>
        <w:ind w:left="2936" w:hanging="360"/>
      </w:pPr>
      <w:rPr>
        <w:rFonts w:ascii="Symbol" w:hAnsi="Symbol" w:hint="default"/>
      </w:rPr>
    </w:lvl>
    <w:lvl w:ilvl="4" w:tplc="9E1E54E2" w:tentative="1">
      <w:start w:val="1"/>
      <w:numFmt w:val="bullet"/>
      <w:lvlText w:val="o"/>
      <w:lvlJc w:val="left"/>
      <w:pPr>
        <w:tabs>
          <w:tab w:val="num" w:pos="3656"/>
        </w:tabs>
        <w:ind w:left="3656" w:hanging="360"/>
      </w:pPr>
      <w:rPr>
        <w:rFonts w:ascii="Courier New" w:hAnsi="Courier New" w:hint="default"/>
      </w:rPr>
    </w:lvl>
    <w:lvl w:ilvl="5" w:tplc="CCF0AB44" w:tentative="1">
      <w:start w:val="1"/>
      <w:numFmt w:val="bullet"/>
      <w:lvlText w:val=""/>
      <w:lvlJc w:val="left"/>
      <w:pPr>
        <w:tabs>
          <w:tab w:val="num" w:pos="4376"/>
        </w:tabs>
        <w:ind w:left="4376" w:hanging="360"/>
      </w:pPr>
      <w:rPr>
        <w:rFonts w:ascii="Wingdings" w:hAnsi="Wingdings" w:hint="default"/>
      </w:rPr>
    </w:lvl>
    <w:lvl w:ilvl="6" w:tplc="EAB6D554" w:tentative="1">
      <w:start w:val="1"/>
      <w:numFmt w:val="bullet"/>
      <w:lvlText w:val=""/>
      <w:lvlJc w:val="left"/>
      <w:pPr>
        <w:tabs>
          <w:tab w:val="num" w:pos="5096"/>
        </w:tabs>
        <w:ind w:left="5096" w:hanging="360"/>
      </w:pPr>
      <w:rPr>
        <w:rFonts w:ascii="Symbol" w:hAnsi="Symbol" w:hint="default"/>
      </w:rPr>
    </w:lvl>
    <w:lvl w:ilvl="7" w:tplc="B972C33E" w:tentative="1">
      <w:start w:val="1"/>
      <w:numFmt w:val="bullet"/>
      <w:lvlText w:val="o"/>
      <w:lvlJc w:val="left"/>
      <w:pPr>
        <w:tabs>
          <w:tab w:val="num" w:pos="5816"/>
        </w:tabs>
        <w:ind w:left="5816" w:hanging="360"/>
      </w:pPr>
      <w:rPr>
        <w:rFonts w:ascii="Courier New" w:hAnsi="Courier New" w:hint="default"/>
      </w:rPr>
    </w:lvl>
    <w:lvl w:ilvl="8" w:tplc="A426F212" w:tentative="1">
      <w:start w:val="1"/>
      <w:numFmt w:val="bullet"/>
      <w:lvlText w:val=""/>
      <w:lvlJc w:val="left"/>
      <w:pPr>
        <w:tabs>
          <w:tab w:val="num" w:pos="6536"/>
        </w:tabs>
        <w:ind w:left="6536" w:hanging="360"/>
      </w:pPr>
      <w:rPr>
        <w:rFonts w:ascii="Wingdings" w:hAnsi="Wingdings" w:hint="default"/>
      </w:rPr>
    </w:lvl>
  </w:abstractNum>
  <w:abstractNum w:abstractNumId="9"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1FBF0E2B"/>
    <w:multiLevelType w:val="hybridMultilevel"/>
    <w:tmpl w:val="8E0A8F32"/>
    <w:lvl w:ilvl="0" w:tplc="0FE08A62">
      <w:start w:val="1"/>
      <w:numFmt w:val="decimal"/>
      <w:lvlText w:val="%1."/>
      <w:lvlJc w:val="left"/>
      <w:pPr>
        <w:tabs>
          <w:tab w:val="num" w:pos="720"/>
        </w:tabs>
        <w:ind w:left="720" w:hanging="360"/>
      </w:pPr>
    </w:lvl>
    <w:lvl w:ilvl="1" w:tplc="70D8A5CE">
      <w:start w:val="1"/>
      <w:numFmt w:val="lowerLetter"/>
      <w:lvlText w:val="%2."/>
      <w:lvlJc w:val="left"/>
      <w:pPr>
        <w:tabs>
          <w:tab w:val="num" w:pos="1440"/>
        </w:tabs>
        <w:ind w:left="1440" w:hanging="360"/>
      </w:pPr>
    </w:lvl>
    <w:lvl w:ilvl="2" w:tplc="5ABEBE82" w:tentative="1">
      <w:start w:val="1"/>
      <w:numFmt w:val="lowerRoman"/>
      <w:lvlText w:val="%3."/>
      <w:lvlJc w:val="right"/>
      <w:pPr>
        <w:tabs>
          <w:tab w:val="num" w:pos="2160"/>
        </w:tabs>
        <w:ind w:left="2160" w:hanging="180"/>
      </w:pPr>
    </w:lvl>
    <w:lvl w:ilvl="3" w:tplc="3A5A0580" w:tentative="1">
      <w:start w:val="1"/>
      <w:numFmt w:val="decimal"/>
      <w:lvlText w:val="%4."/>
      <w:lvlJc w:val="left"/>
      <w:pPr>
        <w:tabs>
          <w:tab w:val="num" w:pos="2880"/>
        </w:tabs>
        <w:ind w:left="2880" w:hanging="360"/>
      </w:pPr>
    </w:lvl>
    <w:lvl w:ilvl="4" w:tplc="3E6AC2C4" w:tentative="1">
      <w:start w:val="1"/>
      <w:numFmt w:val="lowerLetter"/>
      <w:lvlText w:val="%5."/>
      <w:lvlJc w:val="left"/>
      <w:pPr>
        <w:tabs>
          <w:tab w:val="num" w:pos="3600"/>
        </w:tabs>
        <w:ind w:left="3600" w:hanging="360"/>
      </w:pPr>
    </w:lvl>
    <w:lvl w:ilvl="5" w:tplc="6F5476C8" w:tentative="1">
      <w:start w:val="1"/>
      <w:numFmt w:val="lowerRoman"/>
      <w:lvlText w:val="%6."/>
      <w:lvlJc w:val="right"/>
      <w:pPr>
        <w:tabs>
          <w:tab w:val="num" w:pos="4320"/>
        </w:tabs>
        <w:ind w:left="4320" w:hanging="180"/>
      </w:pPr>
    </w:lvl>
    <w:lvl w:ilvl="6" w:tplc="6852947A" w:tentative="1">
      <w:start w:val="1"/>
      <w:numFmt w:val="decimal"/>
      <w:lvlText w:val="%7."/>
      <w:lvlJc w:val="left"/>
      <w:pPr>
        <w:tabs>
          <w:tab w:val="num" w:pos="5040"/>
        </w:tabs>
        <w:ind w:left="5040" w:hanging="360"/>
      </w:pPr>
    </w:lvl>
    <w:lvl w:ilvl="7" w:tplc="7A08E590" w:tentative="1">
      <w:start w:val="1"/>
      <w:numFmt w:val="lowerLetter"/>
      <w:lvlText w:val="%8."/>
      <w:lvlJc w:val="left"/>
      <w:pPr>
        <w:tabs>
          <w:tab w:val="num" w:pos="5760"/>
        </w:tabs>
        <w:ind w:left="5760" w:hanging="360"/>
      </w:pPr>
    </w:lvl>
    <w:lvl w:ilvl="8" w:tplc="5CE8A39C" w:tentative="1">
      <w:start w:val="1"/>
      <w:numFmt w:val="lowerRoman"/>
      <w:lvlText w:val="%9."/>
      <w:lvlJc w:val="right"/>
      <w:pPr>
        <w:tabs>
          <w:tab w:val="num" w:pos="6480"/>
        </w:tabs>
        <w:ind w:left="6480" w:hanging="180"/>
      </w:p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B354683"/>
    <w:multiLevelType w:val="hybridMultilevel"/>
    <w:tmpl w:val="0EE81776"/>
    <w:lvl w:ilvl="0" w:tplc="0B062754">
      <w:numFmt w:val="bullet"/>
      <w:lvlText w:val="-"/>
      <w:lvlJc w:val="left"/>
      <w:pPr>
        <w:tabs>
          <w:tab w:val="num" w:pos="720"/>
        </w:tabs>
        <w:ind w:left="720" w:hanging="360"/>
      </w:pPr>
      <w:rPr>
        <w:rFonts w:ascii="Times New Roman" w:eastAsia="Times New Roman" w:hAnsi="Times New Roman" w:cs="Times New Roman" w:hint="default"/>
      </w:rPr>
    </w:lvl>
    <w:lvl w:ilvl="1" w:tplc="05EA5CDE" w:tentative="1">
      <w:start w:val="1"/>
      <w:numFmt w:val="bullet"/>
      <w:lvlText w:val="o"/>
      <w:lvlJc w:val="left"/>
      <w:pPr>
        <w:tabs>
          <w:tab w:val="num" w:pos="1440"/>
        </w:tabs>
        <w:ind w:left="1440" w:hanging="360"/>
      </w:pPr>
      <w:rPr>
        <w:rFonts w:ascii="Courier New" w:hAnsi="Courier New" w:hint="default"/>
      </w:rPr>
    </w:lvl>
    <w:lvl w:ilvl="2" w:tplc="0450BC4C" w:tentative="1">
      <w:start w:val="1"/>
      <w:numFmt w:val="bullet"/>
      <w:lvlText w:val=""/>
      <w:lvlJc w:val="left"/>
      <w:pPr>
        <w:tabs>
          <w:tab w:val="num" w:pos="2160"/>
        </w:tabs>
        <w:ind w:left="2160" w:hanging="360"/>
      </w:pPr>
      <w:rPr>
        <w:rFonts w:ascii="Wingdings" w:hAnsi="Wingdings" w:hint="default"/>
      </w:rPr>
    </w:lvl>
    <w:lvl w:ilvl="3" w:tplc="457E4210" w:tentative="1">
      <w:start w:val="1"/>
      <w:numFmt w:val="bullet"/>
      <w:lvlText w:val=""/>
      <w:lvlJc w:val="left"/>
      <w:pPr>
        <w:tabs>
          <w:tab w:val="num" w:pos="2880"/>
        </w:tabs>
        <w:ind w:left="2880" w:hanging="360"/>
      </w:pPr>
      <w:rPr>
        <w:rFonts w:ascii="Symbol" w:hAnsi="Symbol" w:hint="default"/>
      </w:rPr>
    </w:lvl>
    <w:lvl w:ilvl="4" w:tplc="E24E6CA4" w:tentative="1">
      <w:start w:val="1"/>
      <w:numFmt w:val="bullet"/>
      <w:lvlText w:val="o"/>
      <w:lvlJc w:val="left"/>
      <w:pPr>
        <w:tabs>
          <w:tab w:val="num" w:pos="3600"/>
        </w:tabs>
        <w:ind w:left="3600" w:hanging="360"/>
      </w:pPr>
      <w:rPr>
        <w:rFonts w:ascii="Courier New" w:hAnsi="Courier New" w:hint="default"/>
      </w:rPr>
    </w:lvl>
    <w:lvl w:ilvl="5" w:tplc="3748151A" w:tentative="1">
      <w:start w:val="1"/>
      <w:numFmt w:val="bullet"/>
      <w:lvlText w:val=""/>
      <w:lvlJc w:val="left"/>
      <w:pPr>
        <w:tabs>
          <w:tab w:val="num" w:pos="4320"/>
        </w:tabs>
        <w:ind w:left="4320" w:hanging="360"/>
      </w:pPr>
      <w:rPr>
        <w:rFonts w:ascii="Wingdings" w:hAnsi="Wingdings" w:hint="default"/>
      </w:rPr>
    </w:lvl>
    <w:lvl w:ilvl="6" w:tplc="F142170C" w:tentative="1">
      <w:start w:val="1"/>
      <w:numFmt w:val="bullet"/>
      <w:lvlText w:val=""/>
      <w:lvlJc w:val="left"/>
      <w:pPr>
        <w:tabs>
          <w:tab w:val="num" w:pos="5040"/>
        </w:tabs>
        <w:ind w:left="5040" w:hanging="360"/>
      </w:pPr>
      <w:rPr>
        <w:rFonts w:ascii="Symbol" w:hAnsi="Symbol" w:hint="default"/>
      </w:rPr>
    </w:lvl>
    <w:lvl w:ilvl="7" w:tplc="87EE3D76" w:tentative="1">
      <w:start w:val="1"/>
      <w:numFmt w:val="bullet"/>
      <w:lvlText w:val="o"/>
      <w:lvlJc w:val="left"/>
      <w:pPr>
        <w:tabs>
          <w:tab w:val="num" w:pos="5760"/>
        </w:tabs>
        <w:ind w:left="5760" w:hanging="360"/>
      </w:pPr>
      <w:rPr>
        <w:rFonts w:ascii="Courier New" w:hAnsi="Courier New" w:hint="default"/>
      </w:rPr>
    </w:lvl>
    <w:lvl w:ilvl="8" w:tplc="4844CD8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D96073"/>
    <w:multiLevelType w:val="hybridMultilevel"/>
    <w:tmpl w:val="CA663CC0"/>
    <w:lvl w:ilvl="0" w:tplc="B434E116">
      <w:start w:val="1"/>
      <w:numFmt w:val="decimal"/>
      <w:lvlText w:val="%1."/>
      <w:lvlJc w:val="left"/>
      <w:pPr>
        <w:tabs>
          <w:tab w:val="num" w:pos="1080"/>
        </w:tabs>
        <w:ind w:left="1080" w:hanging="360"/>
      </w:pPr>
    </w:lvl>
    <w:lvl w:ilvl="1" w:tplc="CA6C3BDC" w:tentative="1">
      <w:start w:val="1"/>
      <w:numFmt w:val="lowerLetter"/>
      <w:lvlText w:val="%2."/>
      <w:lvlJc w:val="left"/>
      <w:pPr>
        <w:tabs>
          <w:tab w:val="num" w:pos="1800"/>
        </w:tabs>
        <w:ind w:left="1800" w:hanging="360"/>
      </w:pPr>
    </w:lvl>
    <w:lvl w:ilvl="2" w:tplc="E7229778" w:tentative="1">
      <w:start w:val="1"/>
      <w:numFmt w:val="lowerRoman"/>
      <w:lvlText w:val="%3."/>
      <w:lvlJc w:val="right"/>
      <w:pPr>
        <w:tabs>
          <w:tab w:val="num" w:pos="2520"/>
        </w:tabs>
        <w:ind w:left="2520" w:hanging="180"/>
      </w:pPr>
    </w:lvl>
    <w:lvl w:ilvl="3" w:tplc="4C780B22" w:tentative="1">
      <w:start w:val="1"/>
      <w:numFmt w:val="decimal"/>
      <w:lvlText w:val="%4."/>
      <w:lvlJc w:val="left"/>
      <w:pPr>
        <w:tabs>
          <w:tab w:val="num" w:pos="3240"/>
        </w:tabs>
        <w:ind w:left="3240" w:hanging="360"/>
      </w:pPr>
    </w:lvl>
    <w:lvl w:ilvl="4" w:tplc="81B2ECAC" w:tentative="1">
      <w:start w:val="1"/>
      <w:numFmt w:val="lowerLetter"/>
      <w:lvlText w:val="%5."/>
      <w:lvlJc w:val="left"/>
      <w:pPr>
        <w:tabs>
          <w:tab w:val="num" w:pos="3960"/>
        </w:tabs>
        <w:ind w:left="3960" w:hanging="360"/>
      </w:pPr>
    </w:lvl>
    <w:lvl w:ilvl="5" w:tplc="21D65FA0" w:tentative="1">
      <w:start w:val="1"/>
      <w:numFmt w:val="lowerRoman"/>
      <w:lvlText w:val="%6."/>
      <w:lvlJc w:val="right"/>
      <w:pPr>
        <w:tabs>
          <w:tab w:val="num" w:pos="4680"/>
        </w:tabs>
        <w:ind w:left="4680" w:hanging="180"/>
      </w:pPr>
    </w:lvl>
    <w:lvl w:ilvl="6" w:tplc="E5384088" w:tentative="1">
      <w:start w:val="1"/>
      <w:numFmt w:val="decimal"/>
      <w:lvlText w:val="%7."/>
      <w:lvlJc w:val="left"/>
      <w:pPr>
        <w:tabs>
          <w:tab w:val="num" w:pos="5400"/>
        </w:tabs>
        <w:ind w:left="5400" w:hanging="360"/>
      </w:pPr>
    </w:lvl>
    <w:lvl w:ilvl="7" w:tplc="0DF83796" w:tentative="1">
      <w:start w:val="1"/>
      <w:numFmt w:val="lowerLetter"/>
      <w:lvlText w:val="%8."/>
      <w:lvlJc w:val="left"/>
      <w:pPr>
        <w:tabs>
          <w:tab w:val="num" w:pos="6120"/>
        </w:tabs>
        <w:ind w:left="6120" w:hanging="360"/>
      </w:pPr>
    </w:lvl>
    <w:lvl w:ilvl="8" w:tplc="F984DBA0" w:tentative="1">
      <w:start w:val="1"/>
      <w:numFmt w:val="lowerRoman"/>
      <w:lvlText w:val="%9."/>
      <w:lvlJc w:val="right"/>
      <w:pPr>
        <w:tabs>
          <w:tab w:val="num" w:pos="6840"/>
        </w:tabs>
        <w:ind w:left="6840" w:hanging="180"/>
      </w:pPr>
    </w:lvl>
  </w:abstractNum>
  <w:abstractNum w:abstractNumId="18" w15:restartNumberingAfterBreak="0">
    <w:nsid w:val="3DA64B37"/>
    <w:multiLevelType w:val="hybridMultilevel"/>
    <w:tmpl w:val="6D20E0BE"/>
    <w:lvl w:ilvl="0" w:tplc="FAA63A3A">
      <w:start w:val="1"/>
      <w:numFmt w:val="bullet"/>
      <w:lvlText w:val="-"/>
      <w:lvlJc w:val="left"/>
      <w:pPr>
        <w:tabs>
          <w:tab w:val="num" w:pos="360"/>
        </w:tabs>
        <w:ind w:left="360" w:hanging="360"/>
      </w:pPr>
      <w:rPr>
        <w:rFonts w:ascii="Cambria" w:hAnsi="Cambria" w:hint="default"/>
      </w:rPr>
    </w:lvl>
    <w:lvl w:ilvl="1" w:tplc="1D20C0D6" w:tentative="1">
      <w:start w:val="1"/>
      <w:numFmt w:val="bullet"/>
      <w:lvlText w:val="o"/>
      <w:lvlJc w:val="left"/>
      <w:pPr>
        <w:ind w:left="1440" w:hanging="360"/>
      </w:pPr>
      <w:rPr>
        <w:rFonts w:ascii="Courier New" w:hAnsi="Courier New" w:cs="Courier New" w:hint="default"/>
      </w:rPr>
    </w:lvl>
    <w:lvl w:ilvl="2" w:tplc="5D643A52" w:tentative="1">
      <w:start w:val="1"/>
      <w:numFmt w:val="bullet"/>
      <w:lvlText w:val=""/>
      <w:lvlJc w:val="left"/>
      <w:pPr>
        <w:ind w:left="2160" w:hanging="360"/>
      </w:pPr>
      <w:rPr>
        <w:rFonts w:ascii="Wingdings" w:hAnsi="Wingdings" w:hint="default"/>
      </w:rPr>
    </w:lvl>
    <w:lvl w:ilvl="3" w:tplc="E2627F6A" w:tentative="1">
      <w:start w:val="1"/>
      <w:numFmt w:val="bullet"/>
      <w:lvlText w:val=""/>
      <w:lvlJc w:val="left"/>
      <w:pPr>
        <w:ind w:left="2880" w:hanging="360"/>
      </w:pPr>
      <w:rPr>
        <w:rFonts w:ascii="Symbol" w:hAnsi="Symbol" w:hint="default"/>
      </w:rPr>
    </w:lvl>
    <w:lvl w:ilvl="4" w:tplc="8CF047A6" w:tentative="1">
      <w:start w:val="1"/>
      <w:numFmt w:val="bullet"/>
      <w:lvlText w:val="o"/>
      <w:lvlJc w:val="left"/>
      <w:pPr>
        <w:ind w:left="3600" w:hanging="360"/>
      </w:pPr>
      <w:rPr>
        <w:rFonts w:ascii="Courier New" w:hAnsi="Courier New" w:cs="Courier New" w:hint="default"/>
      </w:rPr>
    </w:lvl>
    <w:lvl w:ilvl="5" w:tplc="0F58F0D6" w:tentative="1">
      <w:start w:val="1"/>
      <w:numFmt w:val="bullet"/>
      <w:lvlText w:val=""/>
      <w:lvlJc w:val="left"/>
      <w:pPr>
        <w:ind w:left="4320" w:hanging="360"/>
      </w:pPr>
      <w:rPr>
        <w:rFonts w:ascii="Wingdings" w:hAnsi="Wingdings" w:hint="default"/>
      </w:rPr>
    </w:lvl>
    <w:lvl w:ilvl="6" w:tplc="C2B29C26" w:tentative="1">
      <w:start w:val="1"/>
      <w:numFmt w:val="bullet"/>
      <w:lvlText w:val=""/>
      <w:lvlJc w:val="left"/>
      <w:pPr>
        <w:ind w:left="5040" w:hanging="360"/>
      </w:pPr>
      <w:rPr>
        <w:rFonts w:ascii="Symbol" w:hAnsi="Symbol" w:hint="default"/>
      </w:rPr>
    </w:lvl>
    <w:lvl w:ilvl="7" w:tplc="DAF44694" w:tentative="1">
      <w:start w:val="1"/>
      <w:numFmt w:val="bullet"/>
      <w:lvlText w:val="o"/>
      <w:lvlJc w:val="left"/>
      <w:pPr>
        <w:ind w:left="5760" w:hanging="360"/>
      </w:pPr>
      <w:rPr>
        <w:rFonts w:ascii="Courier New" w:hAnsi="Courier New" w:cs="Courier New" w:hint="default"/>
      </w:rPr>
    </w:lvl>
    <w:lvl w:ilvl="8" w:tplc="E7C2BC12" w:tentative="1">
      <w:start w:val="1"/>
      <w:numFmt w:val="bullet"/>
      <w:lvlText w:val=""/>
      <w:lvlJc w:val="left"/>
      <w:pPr>
        <w:ind w:left="6480" w:hanging="360"/>
      </w:pPr>
      <w:rPr>
        <w:rFonts w:ascii="Wingdings" w:hAnsi="Wingdings" w:hint="default"/>
      </w:rPr>
    </w:lvl>
  </w:abstractNum>
  <w:abstractNum w:abstractNumId="19" w15:restartNumberingAfterBreak="0">
    <w:nsid w:val="467373A9"/>
    <w:multiLevelType w:val="hybridMultilevel"/>
    <w:tmpl w:val="E3BA04EE"/>
    <w:lvl w:ilvl="0" w:tplc="9AC2AE46">
      <w:start w:val="1"/>
      <w:numFmt w:val="decimal"/>
      <w:lvlText w:val="%1."/>
      <w:lvlJc w:val="left"/>
      <w:pPr>
        <w:tabs>
          <w:tab w:val="num" w:pos="930"/>
        </w:tabs>
        <w:ind w:left="930" w:hanging="570"/>
      </w:pPr>
      <w:rPr>
        <w:rFonts w:hint="default"/>
      </w:rPr>
    </w:lvl>
    <w:lvl w:ilvl="1" w:tplc="32CE7E36">
      <w:start w:val="5"/>
      <w:numFmt w:val="decimal"/>
      <w:lvlText w:val="%2"/>
      <w:lvlJc w:val="left"/>
      <w:pPr>
        <w:tabs>
          <w:tab w:val="num" w:pos="1650"/>
        </w:tabs>
        <w:ind w:left="1650" w:hanging="570"/>
      </w:pPr>
      <w:rPr>
        <w:rFonts w:hint="default"/>
      </w:rPr>
    </w:lvl>
    <w:lvl w:ilvl="2" w:tplc="79B23FEC" w:tentative="1">
      <w:start w:val="1"/>
      <w:numFmt w:val="lowerRoman"/>
      <w:lvlText w:val="%3."/>
      <w:lvlJc w:val="right"/>
      <w:pPr>
        <w:tabs>
          <w:tab w:val="num" w:pos="2160"/>
        </w:tabs>
        <w:ind w:left="2160" w:hanging="180"/>
      </w:pPr>
    </w:lvl>
    <w:lvl w:ilvl="3" w:tplc="B8447BE6" w:tentative="1">
      <w:start w:val="1"/>
      <w:numFmt w:val="decimal"/>
      <w:lvlText w:val="%4."/>
      <w:lvlJc w:val="left"/>
      <w:pPr>
        <w:tabs>
          <w:tab w:val="num" w:pos="2880"/>
        </w:tabs>
        <w:ind w:left="2880" w:hanging="360"/>
      </w:pPr>
    </w:lvl>
    <w:lvl w:ilvl="4" w:tplc="9850D3AE" w:tentative="1">
      <w:start w:val="1"/>
      <w:numFmt w:val="lowerLetter"/>
      <w:lvlText w:val="%5."/>
      <w:lvlJc w:val="left"/>
      <w:pPr>
        <w:tabs>
          <w:tab w:val="num" w:pos="3600"/>
        </w:tabs>
        <w:ind w:left="3600" w:hanging="360"/>
      </w:pPr>
    </w:lvl>
    <w:lvl w:ilvl="5" w:tplc="41BE759A" w:tentative="1">
      <w:start w:val="1"/>
      <w:numFmt w:val="lowerRoman"/>
      <w:lvlText w:val="%6."/>
      <w:lvlJc w:val="right"/>
      <w:pPr>
        <w:tabs>
          <w:tab w:val="num" w:pos="4320"/>
        </w:tabs>
        <w:ind w:left="4320" w:hanging="180"/>
      </w:pPr>
    </w:lvl>
    <w:lvl w:ilvl="6" w:tplc="0E9A929A" w:tentative="1">
      <w:start w:val="1"/>
      <w:numFmt w:val="decimal"/>
      <w:lvlText w:val="%7."/>
      <w:lvlJc w:val="left"/>
      <w:pPr>
        <w:tabs>
          <w:tab w:val="num" w:pos="5040"/>
        </w:tabs>
        <w:ind w:left="5040" w:hanging="360"/>
      </w:pPr>
    </w:lvl>
    <w:lvl w:ilvl="7" w:tplc="90F6AC7C" w:tentative="1">
      <w:start w:val="1"/>
      <w:numFmt w:val="lowerLetter"/>
      <w:lvlText w:val="%8."/>
      <w:lvlJc w:val="left"/>
      <w:pPr>
        <w:tabs>
          <w:tab w:val="num" w:pos="5760"/>
        </w:tabs>
        <w:ind w:left="5760" w:hanging="360"/>
      </w:pPr>
    </w:lvl>
    <w:lvl w:ilvl="8" w:tplc="9E34AA4A" w:tentative="1">
      <w:start w:val="1"/>
      <w:numFmt w:val="lowerRoman"/>
      <w:lvlText w:val="%9."/>
      <w:lvlJc w:val="right"/>
      <w:pPr>
        <w:tabs>
          <w:tab w:val="num" w:pos="6480"/>
        </w:tabs>
        <w:ind w:left="6480" w:hanging="180"/>
      </w:pPr>
    </w:lvl>
  </w:abstractNum>
  <w:abstractNum w:abstractNumId="20" w15:restartNumberingAfterBreak="0">
    <w:nsid w:val="495D4553"/>
    <w:multiLevelType w:val="hybridMultilevel"/>
    <w:tmpl w:val="733E6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4DAE5508"/>
    <w:multiLevelType w:val="hybridMultilevel"/>
    <w:tmpl w:val="DA0EE772"/>
    <w:lvl w:ilvl="0" w:tplc="4628EC52">
      <w:start w:val="1"/>
      <w:numFmt w:val="bullet"/>
      <w:lvlText w:val=""/>
      <w:lvlJc w:val="left"/>
      <w:pPr>
        <w:tabs>
          <w:tab w:val="num" w:pos="278"/>
        </w:tabs>
        <w:ind w:left="278" w:hanging="360"/>
      </w:pPr>
      <w:rPr>
        <w:rFonts w:ascii="Symbol" w:hAnsi="Symbol" w:hint="default"/>
      </w:rPr>
    </w:lvl>
    <w:lvl w:ilvl="1" w:tplc="B7A0F748" w:tentative="1">
      <w:start w:val="1"/>
      <w:numFmt w:val="bullet"/>
      <w:lvlText w:val="o"/>
      <w:lvlJc w:val="left"/>
      <w:pPr>
        <w:tabs>
          <w:tab w:val="num" w:pos="1440"/>
        </w:tabs>
        <w:ind w:left="1440" w:hanging="360"/>
      </w:pPr>
      <w:rPr>
        <w:rFonts w:ascii="Courier New" w:hAnsi="Courier New" w:hint="default"/>
      </w:rPr>
    </w:lvl>
    <w:lvl w:ilvl="2" w:tplc="51DAA756" w:tentative="1">
      <w:start w:val="1"/>
      <w:numFmt w:val="bullet"/>
      <w:lvlText w:val=""/>
      <w:lvlJc w:val="left"/>
      <w:pPr>
        <w:tabs>
          <w:tab w:val="num" w:pos="2160"/>
        </w:tabs>
        <w:ind w:left="2160" w:hanging="360"/>
      </w:pPr>
      <w:rPr>
        <w:rFonts w:ascii="Wingdings" w:hAnsi="Wingdings" w:hint="default"/>
      </w:rPr>
    </w:lvl>
    <w:lvl w:ilvl="3" w:tplc="338E4CFC" w:tentative="1">
      <w:start w:val="1"/>
      <w:numFmt w:val="bullet"/>
      <w:lvlText w:val=""/>
      <w:lvlJc w:val="left"/>
      <w:pPr>
        <w:tabs>
          <w:tab w:val="num" w:pos="2880"/>
        </w:tabs>
        <w:ind w:left="2880" w:hanging="360"/>
      </w:pPr>
      <w:rPr>
        <w:rFonts w:ascii="Symbol" w:hAnsi="Symbol" w:hint="default"/>
      </w:rPr>
    </w:lvl>
    <w:lvl w:ilvl="4" w:tplc="E796F47E" w:tentative="1">
      <w:start w:val="1"/>
      <w:numFmt w:val="bullet"/>
      <w:lvlText w:val="o"/>
      <w:lvlJc w:val="left"/>
      <w:pPr>
        <w:tabs>
          <w:tab w:val="num" w:pos="3600"/>
        </w:tabs>
        <w:ind w:left="3600" w:hanging="360"/>
      </w:pPr>
      <w:rPr>
        <w:rFonts w:ascii="Courier New" w:hAnsi="Courier New" w:hint="default"/>
      </w:rPr>
    </w:lvl>
    <w:lvl w:ilvl="5" w:tplc="420E9570" w:tentative="1">
      <w:start w:val="1"/>
      <w:numFmt w:val="bullet"/>
      <w:lvlText w:val=""/>
      <w:lvlJc w:val="left"/>
      <w:pPr>
        <w:tabs>
          <w:tab w:val="num" w:pos="4320"/>
        </w:tabs>
        <w:ind w:left="4320" w:hanging="360"/>
      </w:pPr>
      <w:rPr>
        <w:rFonts w:ascii="Wingdings" w:hAnsi="Wingdings" w:hint="default"/>
      </w:rPr>
    </w:lvl>
    <w:lvl w:ilvl="6" w:tplc="6700DE36" w:tentative="1">
      <w:start w:val="1"/>
      <w:numFmt w:val="bullet"/>
      <w:lvlText w:val=""/>
      <w:lvlJc w:val="left"/>
      <w:pPr>
        <w:tabs>
          <w:tab w:val="num" w:pos="5040"/>
        </w:tabs>
        <w:ind w:left="5040" w:hanging="360"/>
      </w:pPr>
      <w:rPr>
        <w:rFonts w:ascii="Symbol" w:hAnsi="Symbol" w:hint="default"/>
      </w:rPr>
    </w:lvl>
    <w:lvl w:ilvl="7" w:tplc="39FA8BE2" w:tentative="1">
      <w:start w:val="1"/>
      <w:numFmt w:val="bullet"/>
      <w:lvlText w:val="o"/>
      <w:lvlJc w:val="left"/>
      <w:pPr>
        <w:tabs>
          <w:tab w:val="num" w:pos="5760"/>
        </w:tabs>
        <w:ind w:left="5760" w:hanging="360"/>
      </w:pPr>
      <w:rPr>
        <w:rFonts w:ascii="Courier New" w:hAnsi="Courier New" w:hint="default"/>
      </w:rPr>
    </w:lvl>
    <w:lvl w:ilvl="8" w:tplc="C67290E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BB473E"/>
    <w:multiLevelType w:val="hybridMultilevel"/>
    <w:tmpl w:val="BA782D10"/>
    <w:lvl w:ilvl="0" w:tplc="334C4FEA">
      <w:start w:val="5"/>
      <w:numFmt w:val="upperLetter"/>
      <w:lvlText w:val="%1."/>
      <w:lvlJc w:val="left"/>
      <w:pPr>
        <w:tabs>
          <w:tab w:val="num" w:pos="720"/>
        </w:tabs>
        <w:ind w:left="720" w:hanging="360"/>
      </w:pPr>
      <w:rPr>
        <w:rFonts w:hint="default"/>
      </w:rPr>
    </w:lvl>
    <w:lvl w:ilvl="1" w:tplc="215E8150" w:tentative="1">
      <w:start w:val="1"/>
      <w:numFmt w:val="lowerLetter"/>
      <w:lvlText w:val="%2."/>
      <w:lvlJc w:val="left"/>
      <w:pPr>
        <w:tabs>
          <w:tab w:val="num" w:pos="1440"/>
        </w:tabs>
        <w:ind w:left="1440" w:hanging="360"/>
      </w:pPr>
    </w:lvl>
    <w:lvl w:ilvl="2" w:tplc="77BE26C2" w:tentative="1">
      <w:start w:val="1"/>
      <w:numFmt w:val="lowerRoman"/>
      <w:lvlText w:val="%3."/>
      <w:lvlJc w:val="right"/>
      <w:pPr>
        <w:tabs>
          <w:tab w:val="num" w:pos="2160"/>
        </w:tabs>
        <w:ind w:left="2160" w:hanging="180"/>
      </w:pPr>
    </w:lvl>
    <w:lvl w:ilvl="3" w:tplc="59EE6746" w:tentative="1">
      <w:start w:val="1"/>
      <w:numFmt w:val="decimal"/>
      <w:lvlText w:val="%4."/>
      <w:lvlJc w:val="left"/>
      <w:pPr>
        <w:tabs>
          <w:tab w:val="num" w:pos="2880"/>
        </w:tabs>
        <w:ind w:left="2880" w:hanging="360"/>
      </w:pPr>
    </w:lvl>
    <w:lvl w:ilvl="4" w:tplc="835490A8" w:tentative="1">
      <w:start w:val="1"/>
      <w:numFmt w:val="lowerLetter"/>
      <w:lvlText w:val="%5."/>
      <w:lvlJc w:val="left"/>
      <w:pPr>
        <w:tabs>
          <w:tab w:val="num" w:pos="3600"/>
        </w:tabs>
        <w:ind w:left="3600" w:hanging="360"/>
      </w:pPr>
    </w:lvl>
    <w:lvl w:ilvl="5" w:tplc="0DE45042" w:tentative="1">
      <w:start w:val="1"/>
      <w:numFmt w:val="lowerRoman"/>
      <w:lvlText w:val="%6."/>
      <w:lvlJc w:val="right"/>
      <w:pPr>
        <w:tabs>
          <w:tab w:val="num" w:pos="4320"/>
        </w:tabs>
        <w:ind w:left="4320" w:hanging="180"/>
      </w:pPr>
    </w:lvl>
    <w:lvl w:ilvl="6" w:tplc="5A4228B8" w:tentative="1">
      <w:start w:val="1"/>
      <w:numFmt w:val="decimal"/>
      <w:lvlText w:val="%7."/>
      <w:lvlJc w:val="left"/>
      <w:pPr>
        <w:tabs>
          <w:tab w:val="num" w:pos="5040"/>
        </w:tabs>
        <w:ind w:left="5040" w:hanging="360"/>
      </w:pPr>
    </w:lvl>
    <w:lvl w:ilvl="7" w:tplc="5F9407F2" w:tentative="1">
      <w:start w:val="1"/>
      <w:numFmt w:val="lowerLetter"/>
      <w:lvlText w:val="%8."/>
      <w:lvlJc w:val="left"/>
      <w:pPr>
        <w:tabs>
          <w:tab w:val="num" w:pos="5760"/>
        </w:tabs>
        <w:ind w:left="5760" w:hanging="360"/>
      </w:pPr>
    </w:lvl>
    <w:lvl w:ilvl="8" w:tplc="3B10209C" w:tentative="1">
      <w:start w:val="1"/>
      <w:numFmt w:val="lowerRoman"/>
      <w:lvlText w:val="%9."/>
      <w:lvlJc w:val="right"/>
      <w:pPr>
        <w:tabs>
          <w:tab w:val="num" w:pos="6480"/>
        </w:tabs>
        <w:ind w:left="6480" w:hanging="180"/>
      </w:pPr>
    </w:lvl>
  </w:abstractNum>
  <w:abstractNum w:abstractNumId="24" w15:restartNumberingAfterBreak="0">
    <w:nsid w:val="4F1F1D26"/>
    <w:multiLevelType w:val="hybridMultilevel"/>
    <w:tmpl w:val="2E749F0C"/>
    <w:lvl w:ilvl="0" w:tplc="FCEA3DEA">
      <w:start w:val="1"/>
      <w:numFmt w:val="bullet"/>
      <w:lvlText w:val=""/>
      <w:lvlJc w:val="left"/>
      <w:pPr>
        <w:tabs>
          <w:tab w:val="num" w:pos="776"/>
        </w:tabs>
        <w:ind w:left="776" w:hanging="360"/>
      </w:pPr>
      <w:rPr>
        <w:rFonts w:ascii="Symbol" w:hAnsi="Symbol" w:hint="default"/>
      </w:rPr>
    </w:lvl>
    <w:lvl w:ilvl="1" w:tplc="BCCC7866" w:tentative="1">
      <w:start w:val="1"/>
      <w:numFmt w:val="bullet"/>
      <w:lvlText w:val="o"/>
      <w:lvlJc w:val="left"/>
      <w:pPr>
        <w:tabs>
          <w:tab w:val="num" w:pos="1496"/>
        </w:tabs>
        <w:ind w:left="1496" w:hanging="360"/>
      </w:pPr>
      <w:rPr>
        <w:rFonts w:ascii="Courier New" w:hAnsi="Courier New" w:hint="default"/>
      </w:rPr>
    </w:lvl>
    <w:lvl w:ilvl="2" w:tplc="63067C2A" w:tentative="1">
      <w:start w:val="1"/>
      <w:numFmt w:val="bullet"/>
      <w:lvlText w:val=""/>
      <w:lvlJc w:val="left"/>
      <w:pPr>
        <w:tabs>
          <w:tab w:val="num" w:pos="2216"/>
        </w:tabs>
        <w:ind w:left="2216" w:hanging="360"/>
      </w:pPr>
      <w:rPr>
        <w:rFonts w:ascii="Wingdings" w:hAnsi="Wingdings" w:hint="default"/>
      </w:rPr>
    </w:lvl>
    <w:lvl w:ilvl="3" w:tplc="CF8EFE4A" w:tentative="1">
      <w:start w:val="1"/>
      <w:numFmt w:val="bullet"/>
      <w:lvlText w:val=""/>
      <w:lvlJc w:val="left"/>
      <w:pPr>
        <w:tabs>
          <w:tab w:val="num" w:pos="2936"/>
        </w:tabs>
        <w:ind w:left="2936" w:hanging="360"/>
      </w:pPr>
      <w:rPr>
        <w:rFonts w:ascii="Symbol" w:hAnsi="Symbol" w:hint="default"/>
      </w:rPr>
    </w:lvl>
    <w:lvl w:ilvl="4" w:tplc="E05E2D8E" w:tentative="1">
      <w:start w:val="1"/>
      <w:numFmt w:val="bullet"/>
      <w:lvlText w:val="o"/>
      <w:lvlJc w:val="left"/>
      <w:pPr>
        <w:tabs>
          <w:tab w:val="num" w:pos="3656"/>
        </w:tabs>
        <w:ind w:left="3656" w:hanging="360"/>
      </w:pPr>
      <w:rPr>
        <w:rFonts w:ascii="Courier New" w:hAnsi="Courier New" w:hint="default"/>
      </w:rPr>
    </w:lvl>
    <w:lvl w:ilvl="5" w:tplc="21286A5A" w:tentative="1">
      <w:start w:val="1"/>
      <w:numFmt w:val="bullet"/>
      <w:lvlText w:val=""/>
      <w:lvlJc w:val="left"/>
      <w:pPr>
        <w:tabs>
          <w:tab w:val="num" w:pos="4376"/>
        </w:tabs>
        <w:ind w:left="4376" w:hanging="360"/>
      </w:pPr>
      <w:rPr>
        <w:rFonts w:ascii="Wingdings" w:hAnsi="Wingdings" w:hint="default"/>
      </w:rPr>
    </w:lvl>
    <w:lvl w:ilvl="6" w:tplc="A028BBF0" w:tentative="1">
      <w:start w:val="1"/>
      <w:numFmt w:val="bullet"/>
      <w:lvlText w:val=""/>
      <w:lvlJc w:val="left"/>
      <w:pPr>
        <w:tabs>
          <w:tab w:val="num" w:pos="5096"/>
        </w:tabs>
        <w:ind w:left="5096" w:hanging="360"/>
      </w:pPr>
      <w:rPr>
        <w:rFonts w:ascii="Symbol" w:hAnsi="Symbol" w:hint="default"/>
      </w:rPr>
    </w:lvl>
    <w:lvl w:ilvl="7" w:tplc="9BBADA6C" w:tentative="1">
      <w:start w:val="1"/>
      <w:numFmt w:val="bullet"/>
      <w:lvlText w:val="o"/>
      <w:lvlJc w:val="left"/>
      <w:pPr>
        <w:tabs>
          <w:tab w:val="num" w:pos="5816"/>
        </w:tabs>
        <w:ind w:left="5816" w:hanging="360"/>
      </w:pPr>
      <w:rPr>
        <w:rFonts w:ascii="Courier New" w:hAnsi="Courier New" w:hint="default"/>
      </w:rPr>
    </w:lvl>
    <w:lvl w:ilvl="8" w:tplc="F9666D66" w:tentative="1">
      <w:start w:val="1"/>
      <w:numFmt w:val="bullet"/>
      <w:lvlText w:val=""/>
      <w:lvlJc w:val="left"/>
      <w:pPr>
        <w:tabs>
          <w:tab w:val="num" w:pos="6536"/>
        </w:tabs>
        <w:ind w:left="6536" w:hanging="360"/>
      </w:pPr>
      <w:rPr>
        <w:rFonts w:ascii="Wingdings" w:hAnsi="Wingdings" w:hint="default"/>
      </w:rPr>
    </w:lvl>
  </w:abstractNum>
  <w:abstractNum w:abstractNumId="25" w15:restartNumberingAfterBreak="0">
    <w:nsid w:val="52C80393"/>
    <w:multiLevelType w:val="hybridMultilevel"/>
    <w:tmpl w:val="7996087A"/>
    <w:lvl w:ilvl="0" w:tplc="D826C6D2">
      <w:start w:val="1"/>
      <w:numFmt w:val="bullet"/>
      <w:lvlText w:val=""/>
      <w:lvlJc w:val="left"/>
      <w:pPr>
        <w:tabs>
          <w:tab w:val="num" w:pos="278"/>
        </w:tabs>
        <w:ind w:left="278" w:hanging="360"/>
      </w:pPr>
      <w:rPr>
        <w:rFonts w:ascii="Symbol" w:hAnsi="Symbol" w:hint="default"/>
      </w:rPr>
    </w:lvl>
    <w:lvl w:ilvl="1" w:tplc="DCE84656" w:tentative="1">
      <w:start w:val="1"/>
      <w:numFmt w:val="bullet"/>
      <w:lvlText w:val="o"/>
      <w:lvlJc w:val="left"/>
      <w:pPr>
        <w:tabs>
          <w:tab w:val="num" w:pos="1440"/>
        </w:tabs>
        <w:ind w:left="1440" w:hanging="360"/>
      </w:pPr>
      <w:rPr>
        <w:rFonts w:ascii="Courier New" w:hAnsi="Courier New" w:hint="default"/>
      </w:rPr>
    </w:lvl>
    <w:lvl w:ilvl="2" w:tplc="BBE49394" w:tentative="1">
      <w:start w:val="1"/>
      <w:numFmt w:val="bullet"/>
      <w:lvlText w:val=""/>
      <w:lvlJc w:val="left"/>
      <w:pPr>
        <w:tabs>
          <w:tab w:val="num" w:pos="2160"/>
        </w:tabs>
        <w:ind w:left="2160" w:hanging="360"/>
      </w:pPr>
      <w:rPr>
        <w:rFonts w:ascii="Wingdings" w:hAnsi="Wingdings" w:hint="default"/>
      </w:rPr>
    </w:lvl>
    <w:lvl w:ilvl="3" w:tplc="1B260692" w:tentative="1">
      <w:start w:val="1"/>
      <w:numFmt w:val="bullet"/>
      <w:lvlText w:val=""/>
      <w:lvlJc w:val="left"/>
      <w:pPr>
        <w:tabs>
          <w:tab w:val="num" w:pos="2880"/>
        </w:tabs>
        <w:ind w:left="2880" w:hanging="360"/>
      </w:pPr>
      <w:rPr>
        <w:rFonts w:ascii="Symbol" w:hAnsi="Symbol" w:hint="default"/>
      </w:rPr>
    </w:lvl>
    <w:lvl w:ilvl="4" w:tplc="57C6AAA0" w:tentative="1">
      <w:start w:val="1"/>
      <w:numFmt w:val="bullet"/>
      <w:lvlText w:val="o"/>
      <w:lvlJc w:val="left"/>
      <w:pPr>
        <w:tabs>
          <w:tab w:val="num" w:pos="3600"/>
        </w:tabs>
        <w:ind w:left="3600" w:hanging="360"/>
      </w:pPr>
      <w:rPr>
        <w:rFonts w:ascii="Courier New" w:hAnsi="Courier New" w:hint="default"/>
      </w:rPr>
    </w:lvl>
    <w:lvl w:ilvl="5" w:tplc="6C127F04" w:tentative="1">
      <w:start w:val="1"/>
      <w:numFmt w:val="bullet"/>
      <w:lvlText w:val=""/>
      <w:lvlJc w:val="left"/>
      <w:pPr>
        <w:tabs>
          <w:tab w:val="num" w:pos="4320"/>
        </w:tabs>
        <w:ind w:left="4320" w:hanging="360"/>
      </w:pPr>
      <w:rPr>
        <w:rFonts w:ascii="Wingdings" w:hAnsi="Wingdings" w:hint="default"/>
      </w:rPr>
    </w:lvl>
    <w:lvl w:ilvl="6" w:tplc="325EB87E" w:tentative="1">
      <w:start w:val="1"/>
      <w:numFmt w:val="bullet"/>
      <w:lvlText w:val=""/>
      <w:lvlJc w:val="left"/>
      <w:pPr>
        <w:tabs>
          <w:tab w:val="num" w:pos="5040"/>
        </w:tabs>
        <w:ind w:left="5040" w:hanging="360"/>
      </w:pPr>
      <w:rPr>
        <w:rFonts w:ascii="Symbol" w:hAnsi="Symbol" w:hint="default"/>
      </w:rPr>
    </w:lvl>
    <w:lvl w:ilvl="7" w:tplc="2EA0F866" w:tentative="1">
      <w:start w:val="1"/>
      <w:numFmt w:val="bullet"/>
      <w:lvlText w:val="o"/>
      <w:lvlJc w:val="left"/>
      <w:pPr>
        <w:tabs>
          <w:tab w:val="num" w:pos="5760"/>
        </w:tabs>
        <w:ind w:left="5760" w:hanging="360"/>
      </w:pPr>
      <w:rPr>
        <w:rFonts w:ascii="Courier New" w:hAnsi="Courier New" w:hint="default"/>
      </w:rPr>
    </w:lvl>
    <w:lvl w:ilvl="8" w:tplc="0162472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A3F65D8"/>
    <w:multiLevelType w:val="multilevel"/>
    <w:tmpl w:val="A02E932A"/>
    <w:numStyleLink w:val="BulletsAgency"/>
  </w:abstractNum>
  <w:abstractNum w:abstractNumId="28"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9" w15:restartNumberingAfterBreak="0">
    <w:nsid w:val="5E0C3C1E"/>
    <w:multiLevelType w:val="hybridMultilevel"/>
    <w:tmpl w:val="BCC6941C"/>
    <w:lvl w:ilvl="0" w:tplc="ABEE445A">
      <w:start w:val="1"/>
      <w:numFmt w:val="upperLetter"/>
      <w:pStyle w:val="Style3"/>
      <w:suff w:val="space"/>
      <w:lvlText w:val="%1."/>
      <w:lvlJc w:val="left"/>
      <w:pPr>
        <w:ind w:left="0" w:firstLine="0"/>
      </w:pPr>
      <w:rPr>
        <w:rFonts w:hint="default"/>
      </w:rPr>
    </w:lvl>
    <w:lvl w:ilvl="1" w:tplc="B05EB49E" w:tentative="1">
      <w:start w:val="1"/>
      <w:numFmt w:val="lowerLetter"/>
      <w:lvlText w:val="%2."/>
      <w:lvlJc w:val="left"/>
      <w:pPr>
        <w:ind w:left="1440" w:hanging="360"/>
      </w:pPr>
    </w:lvl>
    <w:lvl w:ilvl="2" w:tplc="875698B6" w:tentative="1">
      <w:start w:val="1"/>
      <w:numFmt w:val="lowerRoman"/>
      <w:lvlText w:val="%3."/>
      <w:lvlJc w:val="right"/>
      <w:pPr>
        <w:ind w:left="2160" w:hanging="180"/>
      </w:pPr>
    </w:lvl>
    <w:lvl w:ilvl="3" w:tplc="15104EDE" w:tentative="1">
      <w:start w:val="1"/>
      <w:numFmt w:val="decimal"/>
      <w:lvlText w:val="%4."/>
      <w:lvlJc w:val="left"/>
      <w:pPr>
        <w:ind w:left="2880" w:hanging="360"/>
      </w:pPr>
    </w:lvl>
    <w:lvl w:ilvl="4" w:tplc="157CB746" w:tentative="1">
      <w:start w:val="1"/>
      <w:numFmt w:val="lowerLetter"/>
      <w:lvlText w:val="%5."/>
      <w:lvlJc w:val="left"/>
      <w:pPr>
        <w:ind w:left="3600" w:hanging="360"/>
      </w:pPr>
    </w:lvl>
    <w:lvl w:ilvl="5" w:tplc="A0EAA9C0" w:tentative="1">
      <w:start w:val="1"/>
      <w:numFmt w:val="lowerRoman"/>
      <w:lvlText w:val="%6."/>
      <w:lvlJc w:val="right"/>
      <w:pPr>
        <w:ind w:left="4320" w:hanging="180"/>
      </w:pPr>
    </w:lvl>
    <w:lvl w:ilvl="6" w:tplc="CF6AA2BA" w:tentative="1">
      <w:start w:val="1"/>
      <w:numFmt w:val="decimal"/>
      <w:lvlText w:val="%7."/>
      <w:lvlJc w:val="left"/>
      <w:pPr>
        <w:ind w:left="5040" w:hanging="360"/>
      </w:pPr>
    </w:lvl>
    <w:lvl w:ilvl="7" w:tplc="28A0CC00" w:tentative="1">
      <w:start w:val="1"/>
      <w:numFmt w:val="lowerLetter"/>
      <w:lvlText w:val="%8."/>
      <w:lvlJc w:val="left"/>
      <w:pPr>
        <w:ind w:left="5760" w:hanging="360"/>
      </w:pPr>
    </w:lvl>
    <w:lvl w:ilvl="8" w:tplc="DB32A5D0" w:tentative="1">
      <w:start w:val="1"/>
      <w:numFmt w:val="lowerRoman"/>
      <w:lvlText w:val="%9."/>
      <w:lvlJc w:val="right"/>
      <w:pPr>
        <w:ind w:left="6480" w:hanging="180"/>
      </w:pPr>
    </w:lvl>
  </w:abstractNum>
  <w:abstractNum w:abstractNumId="30" w15:restartNumberingAfterBreak="0">
    <w:nsid w:val="630E67BF"/>
    <w:multiLevelType w:val="hybridMultilevel"/>
    <w:tmpl w:val="B1D854E2"/>
    <w:lvl w:ilvl="0" w:tplc="FA7067F0">
      <w:start w:val="1"/>
      <w:numFmt w:val="bullet"/>
      <w:lvlText w:val=""/>
      <w:lvlJc w:val="left"/>
      <w:pPr>
        <w:tabs>
          <w:tab w:val="num" w:pos="278"/>
        </w:tabs>
        <w:ind w:left="278" w:hanging="360"/>
      </w:pPr>
      <w:rPr>
        <w:rFonts w:ascii="Symbol" w:hAnsi="Symbol" w:hint="default"/>
      </w:rPr>
    </w:lvl>
    <w:lvl w:ilvl="1" w:tplc="F0A46692" w:tentative="1">
      <w:start w:val="1"/>
      <w:numFmt w:val="bullet"/>
      <w:lvlText w:val="o"/>
      <w:lvlJc w:val="left"/>
      <w:pPr>
        <w:tabs>
          <w:tab w:val="num" w:pos="1440"/>
        </w:tabs>
        <w:ind w:left="1440" w:hanging="360"/>
      </w:pPr>
      <w:rPr>
        <w:rFonts w:ascii="Courier New" w:hAnsi="Courier New" w:hint="default"/>
      </w:rPr>
    </w:lvl>
    <w:lvl w:ilvl="2" w:tplc="8F2C2ED2" w:tentative="1">
      <w:start w:val="1"/>
      <w:numFmt w:val="bullet"/>
      <w:lvlText w:val=""/>
      <w:lvlJc w:val="left"/>
      <w:pPr>
        <w:tabs>
          <w:tab w:val="num" w:pos="2160"/>
        </w:tabs>
        <w:ind w:left="2160" w:hanging="360"/>
      </w:pPr>
      <w:rPr>
        <w:rFonts w:ascii="Wingdings" w:hAnsi="Wingdings" w:hint="default"/>
      </w:rPr>
    </w:lvl>
    <w:lvl w:ilvl="3" w:tplc="AC2EF9F8" w:tentative="1">
      <w:start w:val="1"/>
      <w:numFmt w:val="bullet"/>
      <w:lvlText w:val=""/>
      <w:lvlJc w:val="left"/>
      <w:pPr>
        <w:tabs>
          <w:tab w:val="num" w:pos="2880"/>
        </w:tabs>
        <w:ind w:left="2880" w:hanging="360"/>
      </w:pPr>
      <w:rPr>
        <w:rFonts w:ascii="Symbol" w:hAnsi="Symbol" w:hint="default"/>
      </w:rPr>
    </w:lvl>
    <w:lvl w:ilvl="4" w:tplc="6BA656E4" w:tentative="1">
      <w:start w:val="1"/>
      <w:numFmt w:val="bullet"/>
      <w:lvlText w:val="o"/>
      <w:lvlJc w:val="left"/>
      <w:pPr>
        <w:tabs>
          <w:tab w:val="num" w:pos="3600"/>
        </w:tabs>
        <w:ind w:left="3600" w:hanging="360"/>
      </w:pPr>
      <w:rPr>
        <w:rFonts w:ascii="Courier New" w:hAnsi="Courier New" w:hint="default"/>
      </w:rPr>
    </w:lvl>
    <w:lvl w:ilvl="5" w:tplc="D4CE86BC" w:tentative="1">
      <w:start w:val="1"/>
      <w:numFmt w:val="bullet"/>
      <w:lvlText w:val=""/>
      <w:lvlJc w:val="left"/>
      <w:pPr>
        <w:tabs>
          <w:tab w:val="num" w:pos="4320"/>
        </w:tabs>
        <w:ind w:left="4320" w:hanging="360"/>
      </w:pPr>
      <w:rPr>
        <w:rFonts w:ascii="Wingdings" w:hAnsi="Wingdings" w:hint="default"/>
      </w:rPr>
    </w:lvl>
    <w:lvl w:ilvl="6" w:tplc="7472BA3C" w:tentative="1">
      <w:start w:val="1"/>
      <w:numFmt w:val="bullet"/>
      <w:lvlText w:val=""/>
      <w:lvlJc w:val="left"/>
      <w:pPr>
        <w:tabs>
          <w:tab w:val="num" w:pos="5040"/>
        </w:tabs>
        <w:ind w:left="5040" w:hanging="360"/>
      </w:pPr>
      <w:rPr>
        <w:rFonts w:ascii="Symbol" w:hAnsi="Symbol" w:hint="default"/>
      </w:rPr>
    </w:lvl>
    <w:lvl w:ilvl="7" w:tplc="22CC5088" w:tentative="1">
      <w:start w:val="1"/>
      <w:numFmt w:val="bullet"/>
      <w:lvlText w:val="o"/>
      <w:lvlJc w:val="left"/>
      <w:pPr>
        <w:tabs>
          <w:tab w:val="num" w:pos="5760"/>
        </w:tabs>
        <w:ind w:left="5760" w:hanging="360"/>
      </w:pPr>
      <w:rPr>
        <w:rFonts w:ascii="Courier New" w:hAnsi="Courier New" w:hint="default"/>
      </w:rPr>
    </w:lvl>
    <w:lvl w:ilvl="8" w:tplc="EB6EA37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5"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6" w15:restartNumberingAfterBreak="0">
    <w:nsid w:val="71FB76EB"/>
    <w:multiLevelType w:val="hybridMultilevel"/>
    <w:tmpl w:val="CC66055E"/>
    <w:lvl w:ilvl="0" w:tplc="A498005A">
      <w:start w:val="1"/>
      <w:numFmt w:val="decimal"/>
      <w:lvlText w:val="%1."/>
      <w:lvlJc w:val="left"/>
      <w:pPr>
        <w:tabs>
          <w:tab w:val="num" w:pos="720"/>
        </w:tabs>
        <w:ind w:left="720" w:hanging="360"/>
      </w:pPr>
    </w:lvl>
    <w:lvl w:ilvl="1" w:tplc="F6363208" w:tentative="1">
      <w:start w:val="1"/>
      <w:numFmt w:val="lowerLetter"/>
      <w:lvlText w:val="%2."/>
      <w:lvlJc w:val="left"/>
      <w:pPr>
        <w:tabs>
          <w:tab w:val="num" w:pos="1440"/>
        </w:tabs>
        <w:ind w:left="1440" w:hanging="360"/>
      </w:pPr>
    </w:lvl>
    <w:lvl w:ilvl="2" w:tplc="E79AB7D4" w:tentative="1">
      <w:start w:val="1"/>
      <w:numFmt w:val="lowerRoman"/>
      <w:lvlText w:val="%3."/>
      <w:lvlJc w:val="right"/>
      <w:pPr>
        <w:tabs>
          <w:tab w:val="num" w:pos="2160"/>
        </w:tabs>
        <w:ind w:left="2160" w:hanging="180"/>
      </w:pPr>
    </w:lvl>
    <w:lvl w:ilvl="3" w:tplc="DD2ED77A" w:tentative="1">
      <w:start w:val="1"/>
      <w:numFmt w:val="decimal"/>
      <w:lvlText w:val="%4."/>
      <w:lvlJc w:val="left"/>
      <w:pPr>
        <w:tabs>
          <w:tab w:val="num" w:pos="2880"/>
        </w:tabs>
        <w:ind w:left="2880" w:hanging="360"/>
      </w:pPr>
    </w:lvl>
    <w:lvl w:ilvl="4" w:tplc="F3FEF430" w:tentative="1">
      <w:start w:val="1"/>
      <w:numFmt w:val="lowerLetter"/>
      <w:lvlText w:val="%5."/>
      <w:lvlJc w:val="left"/>
      <w:pPr>
        <w:tabs>
          <w:tab w:val="num" w:pos="3600"/>
        </w:tabs>
        <w:ind w:left="3600" w:hanging="360"/>
      </w:pPr>
    </w:lvl>
    <w:lvl w:ilvl="5" w:tplc="986E2AEA" w:tentative="1">
      <w:start w:val="1"/>
      <w:numFmt w:val="lowerRoman"/>
      <w:lvlText w:val="%6."/>
      <w:lvlJc w:val="right"/>
      <w:pPr>
        <w:tabs>
          <w:tab w:val="num" w:pos="4320"/>
        </w:tabs>
        <w:ind w:left="4320" w:hanging="180"/>
      </w:pPr>
    </w:lvl>
    <w:lvl w:ilvl="6" w:tplc="B3A8EA22" w:tentative="1">
      <w:start w:val="1"/>
      <w:numFmt w:val="decimal"/>
      <w:lvlText w:val="%7."/>
      <w:lvlJc w:val="left"/>
      <w:pPr>
        <w:tabs>
          <w:tab w:val="num" w:pos="5040"/>
        </w:tabs>
        <w:ind w:left="5040" w:hanging="360"/>
      </w:pPr>
    </w:lvl>
    <w:lvl w:ilvl="7" w:tplc="A3E89370" w:tentative="1">
      <w:start w:val="1"/>
      <w:numFmt w:val="lowerLetter"/>
      <w:lvlText w:val="%8."/>
      <w:lvlJc w:val="left"/>
      <w:pPr>
        <w:tabs>
          <w:tab w:val="num" w:pos="5760"/>
        </w:tabs>
        <w:ind w:left="5760" w:hanging="360"/>
      </w:pPr>
    </w:lvl>
    <w:lvl w:ilvl="8" w:tplc="C1D82A60" w:tentative="1">
      <w:start w:val="1"/>
      <w:numFmt w:val="lowerRoman"/>
      <w:lvlText w:val="%9."/>
      <w:lvlJc w:val="right"/>
      <w:pPr>
        <w:tabs>
          <w:tab w:val="num" w:pos="6480"/>
        </w:tabs>
        <w:ind w:left="6480" w:hanging="180"/>
      </w:pPr>
    </w:lvl>
  </w:abstractNum>
  <w:abstractNum w:abstractNumId="37" w15:restartNumberingAfterBreak="0">
    <w:nsid w:val="72087B01"/>
    <w:multiLevelType w:val="hybridMultilevel"/>
    <w:tmpl w:val="D4C290BC"/>
    <w:lvl w:ilvl="0" w:tplc="0D4EB378">
      <w:start w:val="4"/>
      <w:numFmt w:val="upperLetter"/>
      <w:lvlText w:val="%1."/>
      <w:lvlJc w:val="left"/>
      <w:pPr>
        <w:tabs>
          <w:tab w:val="num" w:pos="930"/>
        </w:tabs>
        <w:ind w:left="930" w:hanging="570"/>
      </w:pPr>
      <w:rPr>
        <w:rFonts w:hint="default"/>
      </w:rPr>
    </w:lvl>
    <w:lvl w:ilvl="1" w:tplc="AD16D16C" w:tentative="1">
      <w:start w:val="1"/>
      <w:numFmt w:val="lowerLetter"/>
      <w:lvlText w:val="%2."/>
      <w:lvlJc w:val="left"/>
      <w:pPr>
        <w:tabs>
          <w:tab w:val="num" w:pos="1440"/>
        </w:tabs>
        <w:ind w:left="1440" w:hanging="360"/>
      </w:pPr>
    </w:lvl>
    <w:lvl w:ilvl="2" w:tplc="D4928ED4" w:tentative="1">
      <w:start w:val="1"/>
      <w:numFmt w:val="lowerRoman"/>
      <w:lvlText w:val="%3."/>
      <w:lvlJc w:val="right"/>
      <w:pPr>
        <w:tabs>
          <w:tab w:val="num" w:pos="2160"/>
        </w:tabs>
        <w:ind w:left="2160" w:hanging="180"/>
      </w:pPr>
    </w:lvl>
    <w:lvl w:ilvl="3" w:tplc="E12879B2" w:tentative="1">
      <w:start w:val="1"/>
      <w:numFmt w:val="decimal"/>
      <w:lvlText w:val="%4."/>
      <w:lvlJc w:val="left"/>
      <w:pPr>
        <w:tabs>
          <w:tab w:val="num" w:pos="2880"/>
        </w:tabs>
        <w:ind w:left="2880" w:hanging="360"/>
      </w:pPr>
    </w:lvl>
    <w:lvl w:ilvl="4" w:tplc="195C3748" w:tentative="1">
      <w:start w:val="1"/>
      <w:numFmt w:val="lowerLetter"/>
      <w:lvlText w:val="%5."/>
      <w:lvlJc w:val="left"/>
      <w:pPr>
        <w:tabs>
          <w:tab w:val="num" w:pos="3600"/>
        </w:tabs>
        <w:ind w:left="3600" w:hanging="360"/>
      </w:pPr>
    </w:lvl>
    <w:lvl w:ilvl="5" w:tplc="51802592" w:tentative="1">
      <w:start w:val="1"/>
      <w:numFmt w:val="lowerRoman"/>
      <w:lvlText w:val="%6."/>
      <w:lvlJc w:val="right"/>
      <w:pPr>
        <w:tabs>
          <w:tab w:val="num" w:pos="4320"/>
        </w:tabs>
        <w:ind w:left="4320" w:hanging="180"/>
      </w:pPr>
    </w:lvl>
    <w:lvl w:ilvl="6" w:tplc="D1E83A4A" w:tentative="1">
      <w:start w:val="1"/>
      <w:numFmt w:val="decimal"/>
      <w:lvlText w:val="%7."/>
      <w:lvlJc w:val="left"/>
      <w:pPr>
        <w:tabs>
          <w:tab w:val="num" w:pos="5040"/>
        </w:tabs>
        <w:ind w:left="5040" w:hanging="360"/>
      </w:pPr>
    </w:lvl>
    <w:lvl w:ilvl="7" w:tplc="B734DB30" w:tentative="1">
      <w:start w:val="1"/>
      <w:numFmt w:val="lowerLetter"/>
      <w:lvlText w:val="%8."/>
      <w:lvlJc w:val="left"/>
      <w:pPr>
        <w:tabs>
          <w:tab w:val="num" w:pos="5760"/>
        </w:tabs>
        <w:ind w:left="5760" w:hanging="360"/>
      </w:pPr>
    </w:lvl>
    <w:lvl w:ilvl="8" w:tplc="6C14D838" w:tentative="1">
      <w:start w:val="1"/>
      <w:numFmt w:val="lowerRoman"/>
      <w:lvlText w:val="%9."/>
      <w:lvlJc w:val="right"/>
      <w:pPr>
        <w:tabs>
          <w:tab w:val="num" w:pos="6480"/>
        </w:tabs>
        <w:ind w:left="6480" w:hanging="180"/>
      </w:pPr>
    </w:lvl>
  </w:abstractNum>
  <w:abstractNum w:abstractNumId="38" w15:restartNumberingAfterBreak="0">
    <w:nsid w:val="75E1091A"/>
    <w:multiLevelType w:val="hybridMultilevel"/>
    <w:tmpl w:val="9D5C3D80"/>
    <w:lvl w:ilvl="0" w:tplc="7ABCE074">
      <w:start w:val="1"/>
      <w:numFmt w:val="decimal"/>
      <w:lvlText w:val="%1."/>
      <w:lvlJc w:val="left"/>
      <w:pPr>
        <w:ind w:left="720" w:hanging="360"/>
      </w:pPr>
    </w:lvl>
    <w:lvl w:ilvl="1" w:tplc="439066E8" w:tentative="1">
      <w:start w:val="1"/>
      <w:numFmt w:val="lowerLetter"/>
      <w:lvlText w:val="%2."/>
      <w:lvlJc w:val="left"/>
      <w:pPr>
        <w:ind w:left="1440" w:hanging="360"/>
      </w:pPr>
    </w:lvl>
    <w:lvl w:ilvl="2" w:tplc="404E7CDA" w:tentative="1">
      <w:start w:val="1"/>
      <w:numFmt w:val="lowerRoman"/>
      <w:lvlText w:val="%3."/>
      <w:lvlJc w:val="right"/>
      <w:pPr>
        <w:ind w:left="2160" w:hanging="180"/>
      </w:pPr>
    </w:lvl>
    <w:lvl w:ilvl="3" w:tplc="432C5A8A" w:tentative="1">
      <w:start w:val="1"/>
      <w:numFmt w:val="decimal"/>
      <w:lvlText w:val="%4."/>
      <w:lvlJc w:val="left"/>
      <w:pPr>
        <w:ind w:left="2880" w:hanging="360"/>
      </w:pPr>
    </w:lvl>
    <w:lvl w:ilvl="4" w:tplc="EE0E2ED8" w:tentative="1">
      <w:start w:val="1"/>
      <w:numFmt w:val="lowerLetter"/>
      <w:lvlText w:val="%5."/>
      <w:lvlJc w:val="left"/>
      <w:pPr>
        <w:ind w:left="3600" w:hanging="360"/>
      </w:pPr>
    </w:lvl>
    <w:lvl w:ilvl="5" w:tplc="934436AE" w:tentative="1">
      <w:start w:val="1"/>
      <w:numFmt w:val="lowerRoman"/>
      <w:lvlText w:val="%6."/>
      <w:lvlJc w:val="right"/>
      <w:pPr>
        <w:ind w:left="4320" w:hanging="180"/>
      </w:pPr>
    </w:lvl>
    <w:lvl w:ilvl="6" w:tplc="3D0435D4" w:tentative="1">
      <w:start w:val="1"/>
      <w:numFmt w:val="decimal"/>
      <w:lvlText w:val="%7."/>
      <w:lvlJc w:val="left"/>
      <w:pPr>
        <w:ind w:left="5040" w:hanging="360"/>
      </w:pPr>
    </w:lvl>
    <w:lvl w:ilvl="7" w:tplc="8DE06D34" w:tentative="1">
      <w:start w:val="1"/>
      <w:numFmt w:val="lowerLetter"/>
      <w:lvlText w:val="%8."/>
      <w:lvlJc w:val="left"/>
      <w:pPr>
        <w:ind w:left="5760" w:hanging="360"/>
      </w:pPr>
    </w:lvl>
    <w:lvl w:ilvl="8" w:tplc="038C8FCE" w:tentative="1">
      <w:start w:val="1"/>
      <w:numFmt w:val="lowerRoman"/>
      <w:lvlText w:val="%9."/>
      <w:lvlJc w:val="right"/>
      <w:pPr>
        <w:ind w:left="6480" w:hanging="180"/>
      </w:pPr>
    </w:lvl>
  </w:abstractNum>
  <w:abstractNum w:abstractNumId="39" w15:restartNumberingAfterBreak="0">
    <w:nsid w:val="7A8A5987"/>
    <w:multiLevelType w:val="hybridMultilevel"/>
    <w:tmpl w:val="D73EEE10"/>
    <w:lvl w:ilvl="0" w:tplc="42F07208">
      <w:start w:val="1"/>
      <w:numFmt w:val="bullet"/>
      <w:lvlText w:val=""/>
      <w:lvlJc w:val="left"/>
      <w:pPr>
        <w:tabs>
          <w:tab w:val="num" w:pos="278"/>
        </w:tabs>
        <w:ind w:left="278" w:hanging="360"/>
      </w:pPr>
      <w:rPr>
        <w:rFonts w:ascii="Symbol" w:hAnsi="Symbol" w:hint="default"/>
      </w:rPr>
    </w:lvl>
    <w:lvl w:ilvl="1" w:tplc="F9FCE2C6">
      <w:start w:val="1"/>
      <w:numFmt w:val="bullet"/>
      <w:lvlText w:val="o"/>
      <w:lvlJc w:val="left"/>
      <w:pPr>
        <w:tabs>
          <w:tab w:val="num" w:pos="1440"/>
        </w:tabs>
        <w:ind w:left="1440" w:hanging="360"/>
      </w:pPr>
      <w:rPr>
        <w:rFonts w:ascii="Courier New" w:hAnsi="Courier New" w:hint="default"/>
      </w:rPr>
    </w:lvl>
    <w:lvl w:ilvl="2" w:tplc="6FDCC902" w:tentative="1">
      <w:start w:val="1"/>
      <w:numFmt w:val="bullet"/>
      <w:lvlText w:val=""/>
      <w:lvlJc w:val="left"/>
      <w:pPr>
        <w:tabs>
          <w:tab w:val="num" w:pos="2160"/>
        </w:tabs>
        <w:ind w:left="2160" w:hanging="360"/>
      </w:pPr>
      <w:rPr>
        <w:rFonts w:ascii="Wingdings" w:hAnsi="Wingdings" w:hint="default"/>
      </w:rPr>
    </w:lvl>
    <w:lvl w:ilvl="3" w:tplc="F23ED5E0" w:tentative="1">
      <w:start w:val="1"/>
      <w:numFmt w:val="bullet"/>
      <w:lvlText w:val=""/>
      <w:lvlJc w:val="left"/>
      <w:pPr>
        <w:tabs>
          <w:tab w:val="num" w:pos="2880"/>
        </w:tabs>
        <w:ind w:left="2880" w:hanging="360"/>
      </w:pPr>
      <w:rPr>
        <w:rFonts w:ascii="Symbol" w:hAnsi="Symbol" w:hint="default"/>
      </w:rPr>
    </w:lvl>
    <w:lvl w:ilvl="4" w:tplc="9ED83316" w:tentative="1">
      <w:start w:val="1"/>
      <w:numFmt w:val="bullet"/>
      <w:lvlText w:val="o"/>
      <w:lvlJc w:val="left"/>
      <w:pPr>
        <w:tabs>
          <w:tab w:val="num" w:pos="3600"/>
        </w:tabs>
        <w:ind w:left="3600" w:hanging="360"/>
      </w:pPr>
      <w:rPr>
        <w:rFonts w:ascii="Courier New" w:hAnsi="Courier New" w:hint="default"/>
      </w:rPr>
    </w:lvl>
    <w:lvl w:ilvl="5" w:tplc="3244E426" w:tentative="1">
      <w:start w:val="1"/>
      <w:numFmt w:val="bullet"/>
      <w:lvlText w:val=""/>
      <w:lvlJc w:val="left"/>
      <w:pPr>
        <w:tabs>
          <w:tab w:val="num" w:pos="4320"/>
        </w:tabs>
        <w:ind w:left="4320" w:hanging="360"/>
      </w:pPr>
      <w:rPr>
        <w:rFonts w:ascii="Wingdings" w:hAnsi="Wingdings" w:hint="default"/>
      </w:rPr>
    </w:lvl>
    <w:lvl w:ilvl="6" w:tplc="3800D364" w:tentative="1">
      <w:start w:val="1"/>
      <w:numFmt w:val="bullet"/>
      <w:lvlText w:val=""/>
      <w:lvlJc w:val="left"/>
      <w:pPr>
        <w:tabs>
          <w:tab w:val="num" w:pos="5040"/>
        </w:tabs>
        <w:ind w:left="5040" w:hanging="360"/>
      </w:pPr>
      <w:rPr>
        <w:rFonts w:ascii="Symbol" w:hAnsi="Symbol" w:hint="default"/>
      </w:rPr>
    </w:lvl>
    <w:lvl w:ilvl="7" w:tplc="23DAC544" w:tentative="1">
      <w:start w:val="1"/>
      <w:numFmt w:val="bullet"/>
      <w:lvlText w:val="o"/>
      <w:lvlJc w:val="left"/>
      <w:pPr>
        <w:tabs>
          <w:tab w:val="num" w:pos="5760"/>
        </w:tabs>
        <w:ind w:left="5760" w:hanging="360"/>
      </w:pPr>
      <w:rPr>
        <w:rFonts w:ascii="Courier New" w:hAnsi="Courier New" w:hint="default"/>
      </w:rPr>
    </w:lvl>
    <w:lvl w:ilvl="8" w:tplc="3C7489C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5"/>
  </w:num>
  <w:num w:numId="4">
    <w:abstractNumId w:val="34"/>
  </w:num>
  <w:num w:numId="5">
    <w:abstractNumId w:val="14"/>
  </w:num>
  <w:num w:numId="6">
    <w:abstractNumId w:val="26"/>
  </w:num>
  <w:num w:numId="7">
    <w:abstractNumId w:val="21"/>
  </w:num>
  <w:num w:numId="8">
    <w:abstractNumId w:val="10"/>
  </w:num>
  <w:num w:numId="9">
    <w:abstractNumId w:val="32"/>
  </w:num>
  <w:num w:numId="10">
    <w:abstractNumId w:val="33"/>
  </w:num>
  <w:num w:numId="11">
    <w:abstractNumId w:val="16"/>
  </w:num>
  <w:num w:numId="12">
    <w:abstractNumId w:val="15"/>
  </w:num>
  <w:num w:numId="13">
    <w:abstractNumId w:val="4"/>
  </w:num>
  <w:num w:numId="14">
    <w:abstractNumId w:val="31"/>
  </w:num>
  <w:num w:numId="15">
    <w:abstractNumId w:val="19"/>
  </w:num>
  <w:num w:numId="16">
    <w:abstractNumId w:val="36"/>
  </w:num>
  <w:num w:numId="17">
    <w:abstractNumId w:val="11"/>
  </w:num>
  <w:num w:numId="18">
    <w:abstractNumId w:val="2"/>
  </w:num>
  <w:num w:numId="19">
    <w:abstractNumId w:val="17"/>
  </w:num>
  <w:num w:numId="20">
    <w:abstractNumId w:val="5"/>
  </w:num>
  <w:num w:numId="21">
    <w:abstractNumId w:val="9"/>
  </w:num>
  <w:num w:numId="22">
    <w:abstractNumId w:val="28"/>
  </w:num>
  <w:num w:numId="23">
    <w:abstractNumId w:val="37"/>
  </w:num>
  <w:num w:numId="24">
    <w:abstractNumId w:val="23"/>
  </w:num>
  <w:num w:numId="25">
    <w:abstractNumId w:val="12"/>
  </w:num>
  <w:num w:numId="26">
    <w:abstractNumId w:val="13"/>
  </w:num>
  <w:num w:numId="27">
    <w:abstractNumId w:val="7"/>
  </w:num>
  <w:num w:numId="28">
    <w:abstractNumId w:val="8"/>
  </w:num>
  <w:num w:numId="29">
    <w:abstractNumId w:val="24"/>
  </w:num>
  <w:num w:numId="30">
    <w:abstractNumId w:val="39"/>
  </w:num>
  <w:num w:numId="31">
    <w:abstractNumId w:val="40"/>
  </w:num>
  <w:num w:numId="32">
    <w:abstractNumId w:val="22"/>
  </w:num>
  <w:num w:numId="33">
    <w:abstractNumId w:val="30"/>
  </w:num>
  <w:num w:numId="34">
    <w:abstractNumId w:val="25"/>
  </w:num>
  <w:num w:numId="35">
    <w:abstractNumId w:val="3"/>
  </w:num>
  <w:num w:numId="36">
    <w:abstractNumId w:val="6"/>
  </w:num>
  <w:num w:numId="37">
    <w:abstractNumId w:val="27"/>
  </w:num>
  <w:num w:numId="38">
    <w:abstractNumId w:val="18"/>
  </w:num>
  <w:num w:numId="39">
    <w:abstractNumId w:val="38"/>
  </w:num>
  <w:num w:numId="40">
    <w:abstractNumId w:val="29"/>
  </w:num>
  <w:num w:numId="41">
    <w:abstractNumId w:val="20"/>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49A6"/>
    <w:rsid w:val="0000686B"/>
    <w:rsid w:val="000152D4"/>
    <w:rsid w:val="00015365"/>
    <w:rsid w:val="00015AD4"/>
    <w:rsid w:val="00021B82"/>
    <w:rsid w:val="00022E9D"/>
    <w:rsid w:val="00024777"/>
    <w:rsid w:val="00024E21"/>
    <w:rsid w:val="00027100"/>
    <w:rsid w:val="00030AD8"/>
    <w:rsid w:val="000349AA"/>
    <w:rsid w:val="00036C50"/>
    <w:rsid w:val="00052D2B"/>
    <w:rsid w:val="00054F55"/>
    <w:rsid w:val="00056EE7"/>
    <w:rsid w:val="00062945"/>
    <w:rsid w:val="00063946"/>
    <w:rsid w:val="00067023"/>
    <w:rsid w:val="00080453"/>
    <w:rsid w:val="0008169A"/>
    <w:rsid w:val="00082200"/>
    <w:rsid w:val="000838BB"/>
    <w:rsid w:val="000860CE"/>
    <w:rsid w:val="00092A37"/>
    <w:rsid w:val="000938A6"/>
    <w:rsid w:val="00096E78"/>
    <w:rsid w:val="00097C1E"/>
    <w:rsid w:val="000A1DF5"/>
    <w:rsid w:val="000B7873"/>
    <w:rsid w:val="000C02A1"/>
    <w:rsid w:val="000C1D4F"/>
    <w:rsid w:val="000C3ED7"/>
    <w:rsid w:val="000C55E6"/>
    <w:rsid w:val="000C687A"/>
    <w:rsid w:val="000D67D0"/>
    <w:rsid w:val="000E115E"/>
    <w:rsid w:val="000E195C"/>
    <w:rsid w:val="000E3602"/>
    <w:rsid w:val="000E705A"/>
    <w:rsid w:val="000F38DA"/>
    <w:rsid w:val="000F5822"/>
    <w:rsid w:val="000F602A"/>
    <w:rsid w:val="000F796B"/>
    <w:rsid w:val="0010031E"/>
    <w:rsid w:val="001012EB"/>
    <w:rsid w:val="001078D1"/>
    <w:rsid w:val="00111185"/>
    <w:rsid w:val="00115782"/>
    <w:rsid w:val="00115BD5"/>
    <w:rsid w:val="00116067"/>
    <w:rsid w:val="001214EE"/>
    <w:rsid w:val="00124F36"/>
    <w:rsid w:val="00124FF5"/>
    <w:rsid w:val="00125666"/>
    <w:rsid w:val="001259E3"/>
    <w:rsid w:val="00125C80"/>
    <w:rsid w:val="00130E59"/>
    <w:rsid w:val="00135A9F"/>
    <w:rsid w:val="00136DCF"/>
    <w:rsid w:val="0013799F"/>
    <w:rsid w:val="00140DF6"/>
    <w:rsid w:val="00145C3F"/>
    <w:rsid w:val="00145D34"/>
    <w:rsid w:val="00146284"/>
    <w:rsid w:val="0014690F"/>
    <w:rsid w:val="0015098E"/>
    <w:rsid w:val="00153B3A"/>
    <w:rsid w:val="00164543"/>
    <w:rsid w:val="00164C48"/>
    <w:rsid w:val="00165F25"/>
    <w:rsid w:val="001674D3"/>
    <w:rsid w:val="001723B9"/>
    <w:rsid w:val="00174721"/>
    <w:rsid w:val="00175264"/>
    <w:rsid w:val="001755F5"/>
    <w:rsid w:val="001803D2"/>
    <w:rsid w:val="0018228B"/>
    <w:rsid w:val="00182811"/>
    <w:rsid w:val="00185B50"/>
    <w:rsid w:val="0018625C"/>
    <w:rsid w:val="0018657D"/>
    <w:rsid w:val="00187A5D"/>
    <w:rsid w:val="00187DE7"/>
    <w:rsid w:val="00187E62"/>
    <w:rsid w:val="00190ADD"/>
    <w:rsid w:val="00192045"/>
    <w:rsid w:val="00192D98"/>
    <w:rsid w:val="00193B14"/>
    <w:rsid w:val="00193E72"/>
    <w:rsid w:val="001944CB"/>
    <w:rsid w:val="00195267"/>
    <w:rsid w:val="0019600B"/>
    <w:rsid w:val="0019686E"/>
    <w:rsid w:val="001A0E2C"/>
    <w:rsid w:val="001A1238"/>
    <w:rsid w:val="001A28C9"/>
    <w:rsid w:val="001A34BC"/>
    <w:rsid w:val="001A621E"/>
    <w:rsid w:val="001B1C77"/>
    <w:rsid w:val="001B26EB"/>
    <w:rsid w:val="001B6F4A"/>
    <w:rsid w:val="001B7B38"/>
    <w:rsid w:val="001C5288"/>
    <w:rsid w:val="001C5B03"/>
    <w:rsid w:val="001D46EC"/>
    <w:rsid w:val="001D4CE4"/>
    <w:rsid w:val="001D6052"/>
    <w:rsid w:val="001D6D96"/>
    <w:rsid w:val="001E5621"/>
    <w:rsid w:val="001F1C7E"/>
    <w:rsid w:val="001F3239"/>
    <w:rsid w:val="001F3EF9"/>
    <w:rsid w:val="001F627D"/>
    <w:rsid w:val="001F6622"/>
    <w:rsid w:val="001F6F38"/>
    <w:rsid w:val="00200EFE"/>
    <w:rsid w:val="0020126C"/>
    <w:rsid w:val="00201F5D"/>
    <w:rsid w:val="00202A85"/>
    <w:rsid w:val="00202EA3"/>
    <w:rsid w:val="002100FC"/>
    <w:rsid w:val="00213890"/>
    <w:rsid w:val="00214E52"/>
    <w:rsid w:val="002207C0"/>
    <w:rsid w:val="00220879"/>
    <w:rsid w:val="0022380D"/>
    <w:rsid w:val="00224B93"/>
    <w:rsid w:val="00226630"/>
    <w:rsid w:val="0022683B"/>
    <w:rsid w:val="0023676E"/>
    <w:rsid w:val="002414B6"/>
    <w:rsid w:val="002422EB"/>
    <w:rsid w:val="00242397"/>
    <w:rsid w:val="002446DC"/>
    <w:rsid w:val="00245CBA"/>
    <w:rsid w:val="00247A48"/>
    <w:rsid w:val="00250DD1"/>
    <w:rsid w:val="00251183"/>
    <w:rsid w:val="00251689"/>
    <w:rsid w:val="00251873"/>
    <w:rsid w:val="0025267C"/>
    <w:rsid w:val="00253B6B"/>
    <w:rsid w:val="00256A03"/>
    <w:rsid w:val="0025748D"/>
    <w:rsid w:val="00265656"/>
    <w:rsid w:val="00265E77"/>
    <w:rsid w:val="00266155"/>
    <w:rsid w:val="0027270B"/>
    <w:rsid w:val="00272952"/>
    <w:rsid w:val="00272B36"/>
    <w:rsid w:val="00274D17"/>
    <w:rsid w:val="0027628A"/>
    <w:rsid w:val="00282E7B"/>
    <w:rsid w:val="002838C8"/>
    <w:rsid w:val="00290805"/>
    <w:rsid w:val="00290C2A"/>
    <w:rsid w:val="002931DD"/>
    <w:rsid w:val="00295140"/>
    <w:rsid w:val="002A0E7C"/>
    <w:rsid w:val="002A0EED"/>
    <w:rsid w:val="002A21ED"/>
    <w:rsid w:val="002A3F88"/>
    <w:rsid w:val="002A710D"/>
    <w:rsid w:val="002B0F11"/>
    <w:rsid w:val="002B1737"/>
    <w:rsid w:val="002B2639"/>
    <w:rsid w:val="002B2E17"/>
    <w:rsid w:val="002B6560"/>
    <w:rsid w:val="002B6599"/>
    <w:rsid w:val="002C1F27"/>
    <w:rsid w:val="002C55FF"/>
    <w:rsid w:val="002C592B"/>
    <w:rsid w:val="002C6FE9"/>
    <w:rsid w:val="002D300D"/>
    <w:rsid w:val="002E0CD4"/>
    <w:rsid w:val="002E3A90"/>
    <w:rsid w:val="002E3BF5"/>
    <w:rsid w:val="002E46CC"/>
    <w:rsid w:val="002E4F48"/>
    <w:rsid w:val="002E62CB"/>
    <w:rsid w:val="002E6DF1"/>
    <w:rsid w:val="002E6ED9"/>
    <w:rsid w:val="002F0957"/>
    <w:rsid w:val="002F3A7F"/>
    <w:rsid w:val="002F41AD"/>
    <w:rsid w:val="002F43F6"/>
    <w:rsid w:val="002F64C6"/>
    <w:rsid w:val="002F6DAA"/>
    <w:rsid w:val="002F6EE3"/>
    <w:rsid w:val="002F71D5"/>
    <w:rsid w:val="003020BB"/>
    <w:rsid w:val="00302266"/>
    <w:rsid w:val="0030237C"/>
    <w:rsid w:val="00304393"/>
    <w:rsid w:val="0030564C"/>
    <w:rsid w:val="00305AB2"/>
    <w:rsid w:val="00307EB2"/>
    <w:rsid w:val="0031032B"/>
    <w:rsid w:val="00316E87"/>
    <w:rsid w:val="0032453E"/>
    <w:rsid w:val="003247F4"/>
    <w:rsid w:val="00325053"/>
    <w:rsid w:val="003256AC"/>
    <w:rsid w:val="00330CC1"/>
    <w:rsid w:val="0033129D"/>
    <w:rsid w:val="003320ED"/>
    <w:rsid w:val="0033480E"/>
    <w:rsid w:val="00337123"/>
    <w:rsid w:val="00341866"/>
    <w:rsid w:val="00342C0C"/>
    <w:rsid w:val="003535E0"/>
    <w:rsid w:val="003543AC"/>
    <w:rsid w:val="00355AB8"/>
    <w:rsid w:val="00355D02"/>
    <w:rsid w:val="00361607"/>
    <w:rsid w:val="00365134"/>
    <w:rsid w:val="00365C0D"/>
    <w:rsid w:val="00366F56"/>
    <w:rsid w:val="00367F82"/>
    <w:rsid w:val="0037032C"/>
    <w:rsid w:val="003737C8"/>
    <w:rsid w:val="0037589D"/>
    <w:rsid w:val="00376BB1"/>
    <w:rsid w:val="00377E23"/>
    <w:rsid w:val="00380765"/>
    <w:rsid w:val="003817EF"/>
    <w:rsid w:val="0038277C"/>
    <w:rsid w:val="0038287C"/>
    <w:rsid w:val="003837F1"/>
    <w:rsid w:val="003841FC"/>
    <w:rsid w:val="00385CE3"/>
    <w:rsid w:val="0038638B"/>
    <w:rsid w:val="003909E0"/>
    <w:rsid w:val="00391622"/>
    <w:rsid w:val="00391B09"/>
    <w:rsid w:val="0039268F"/>
    <w:rsid w:val="00393E09"/>
    <w:rsid w:val="00395B15"/>
    <w:rsid w:val="00396026"/>
    <w:rsid w:val="003A31B9"/>
    <w:rsid w:val="003A3E2F"/>
    <w:rsid w:val="003A6CCB"/>
    <w:rsid w:val="003B0F22"/>
    <w:rsid w:val="003B10C4"/>
    <w:rsid w:val="003B48EB"/>
    <w:rsid w:val="003B516B"/>
    <w:rsid w:val="003B5CD1"/>
    <w:rsid w:val="003C33FF"/>
    <w:rsid w:val="003C3E0E"/>
    <w:rsid w:val="003C64A5"/>
    <w:rsid w:val="003C692D"/>
    <w:rsid w:val="003C6988"/>
    <w:rsid w:val="003D03CC"/>
    <w:rsid w:val="003D378C"/>
    <w:rsid w:val="003D3893"/>
    <w:rsid w:val="003D4BB7"/>
    <w:rsid w:val="003E0116"/>
    <w:rsid w:val="003E10EE"/>
    <w:rsid w:val="003E26C3"/>
    <w:rsid w:val="003E6225"/>
    <w:rsid w:val="003F0BC8"/>
    <w:rsid w:val="003F0D6C"/>
    <w:rsid w:val="003F0F26"/>
    <w:rsid w:val="003F12D9"/>
    <w:rsid w:val="003F1B4C"/>
    <w:rsid w:val="003F3CE6"/>
    <w:rsid w:val="003F677F"/>
    <w:rsid w:val="004008F6"/>
    <w:rsid w:val="00405011"/>
    <w:rsid w:val="00406F33"/>
    <w:rsid w:val="00407C22"/>
    <w:rsid w:val="00412BBE"/>
    <w:rsid w:val="00414B20"/>
    <w:rsid w:val="0041628A"/>
    <w:rsid w:val="00417DE3"/>
    <w:rsid w:val="00420850"/>
    <w:rsid w:val="00423968"/>
    <w:rsid w:val="00427054"/>
    <w:rsid w:val="0042724C"/>
    <w:rsid w:val="004304B1"/>
    <w:rsid w:val="00432DA8"/>
    <w:rsid w:val="0043320A"/>
    <w:rsid w:val="004332E3"/>
    <w:rsid w:val="0043586F"/>
    <w:rsid w:val="004371A3"/>
    <w:rsid w:val="00446784"/>
    <w:rsid w:val="00446960"/>
    <w:rsid w:val="00446F37"/>
    <w:rsid w:val="00447CEB"/>
    <w:rsid w:val="004518A6"/>
    <w:rsid w:val="00453E1D"/>
    <w:rsid w:val="00454589"/>
    <w:rsid w:val="00456ED0"/>
    <w:rsid w:val="00457550"/>
    <w:rsid w:val="00457B74"/>
    <w:rsid w:val="00461671"/>
    <w:rsid w:val="00461B2A"/>
    <w:rsid w:val="004620A4"/>
    <w:rsid w:val="00474C50"/>
    <w:rsid w:val="004768DB"/>
    <w:rsid w:val="004771F9"/>
    <w:rsid w:val="00477B3F"/>
    <w:rsid w:val="00486006"/>
    <w:rsid w:val="00486BAD"/>
    <w:rsid w:val="00486BBE"/>
    <w:rsid w:val="00487123"/>
    <w:rsid w:val="004941D0"/>
    <w:rsid w:val="00495A75"/>
    <w:rsid w:val="00495CAE"/>
    <w:rsid w:val="0049641F"/>
    <w:rsid w:val="004A005B"/>
    <w:rsid w:val="004A1BD5"/>
    <w:rsid w:val="004A61E1"/>
    <w:rsid w:val="004A62ED"/>
    <w:rsid w:val="004B1A75"/>
    <w:rsid w:val="004B2344"/>
    <w:rsid w:val="004B5797"/>
    <w:rsid w:val="004B5DDC"/>
    <w:rsid w:val="004B798E"/>
    <w:rsid w:val="004C0568"/>
    <w:rsid w:val="004C2ABD"/>
    <w:rsid w:val="004C5F62"/>
    <w:rsid w:val="004D2601"/>
    <w:rsid w:val="004D3E58"/>
    <w:rsid w:val="004D6746"/>
    <w:rsid w:val="004D767B"/>
    <w:rsid w:val="004E0F32"/>
    <w:rsid w:val="004E23A1"/>
    <w:rsid w:val="004E3B06"/>
    <w:rsid w:val="004E493C"/>
    <w:rsid w:val="004E623E"/>
    <w:rsid w:val="004E7092"/>
    <w:rsid w:val="004E7ECE"/>
    <w:rsid w:val="004F4DB1"/>
    <w:rsid w:val="004F6F64"/>
    <w:rsid w:val="005004EC"/>
    <w:rsid w:val="0050359B"/>
    <w:rsid w:val="00506AAE"/>
    <w:rsid w:val="00506E5D"/>
    <w:rsid w:val="00517756"/>
    <w:rsid w:val="005202C6"/>
    <w:rsid w:val="00523C53"/>
    <w:rsid w:val="0052496A"/>
    <w:rsid w:val="00524D58"/>
    <w:rsid w:val="005272F4"/>
    <w:rsid w:val="00527B8F"/>
    <w:rsid w:val="00532F3A"/>
    <w:rsid w:val="00536031"/>
    <w:rsid w:val="0053687A"/>
    <w:rsid w:val="0054134B"/>
    <w:rsid w:val="00542012"/>
    <w:rsid w:val="00543DF5"/>
    <w:rsid w:val="00545A61"/>
    <w:rsid w:val="0055260D"/>
    <w:rsid w:val="00554C27"/>
    <w:rsid w:val="00555422"/>
    <w:rsid w:val="00555810"/>
    <w:rsid w:val="00562715"/>
    <w:rsid w:val="00562DCA"/>
    <w:rsid w:val="0056568F"/>
    <w:rsid w:val="0057436C"/>
    <w:rsid w:val="00575DE3"/>
    <w:rsid w:val="00580B08"/>
    <w:rsid w:val="00582578"/>
    <w:rsid w:val="0058621D"/>
    <w:rsid w:val="00586904"/>
    <w:rsid w:val="005944FD"/>
    <w:rsid w:val="005A4CBE"/>
    <w:rsid w:val="005B04A8"/>
    <w:rsid w:val="005B1FD0"/>
    <w:rsid w:val="005B28AD"/>
    <w:rsid w:val="005B328D"/>
    <w:rsid w:val="005B3503"/>
    <w:rsid w:val="005B3EE7"/>
    <w:rsid w:val="005B4DCD"/>
    <w:rsid w:val="005B4FAD"/>
    <w:rsid w:val="005C276A"/>
    <w:rsid w:val="005C4E23"/>
    <w:rsid w:val="005D00FA"/>
    <w:rsid w:val="005D09E4"/>
    <w:rsid w:val="005D380C"/>
    <w:rsid w:val="005D3F79"/>
    <w:rsid w:val="005D6E04"/>
    <w:rsid w:val="005D7A12"/>
    <w:rsid w:val="005E53EE"/>
    <w:rsid w:val="005E66FC"/>
    <w:rsid w:val="005F0542"/>
    <w:rsid w:val="005F0F72"/>
    <w:rsid w:val="005F1C1F"/>
    <w:rsid w:val="005F2FAD"/>
    <w:rsid w:val="005F346D"/>
    <w:rsid w:val="005F38FB"/>
    <w:rsid w:val="00602D3B"/>
    <w:rsid w:val="0060326F"/>
    <w:rsid w:val="00606EA1"/>
    <w:rsid w:val="006128F0"/>
    <w:rsid w:val="00616F9E"/>
    <w:rsid w:val="0061726B"/>
    <w:rsid w:val="00617B81"/>
    <w:rsid w:val="00620FEF"/>
    <w:rsid w:val="0062387A"/>
    <w:rsid w:val="00627A82"/>
    <w:rsid w:val="006326D8"/>
    <w:rsid w:val="0063377D"/>
    <w:rsid w:val="006344BE"/>
    <w:rsid w:val="00634A66"/>
    <w:rsid w:val="00640336"/>
    <w:rsid w:val="00640FC9"/>
    <w:rsid w:val="006414D3"/>
    <w:rsid w:val="006432F2"/>
    <w:rsid w:val="0065121A"/>
    <w:rsid w:val="0065320F"/>
    <w:rsid w:val="00653D64"/>
    <w:rsid w:val="00654E13"/>
    <w:rsid w:val="006570D5"/>
    <w:rsid w:val="00667489"/>
    <w:rsid w:val="00667A57"/>
    <w:rsid w:val="00670D44"/>
    <w:rsid w:val="00673F4C"/>
    <w:rsid w:val="00674C1F"/>
    <w:rsid w:val="00676AFC"/>
    <w:rsid w:val="006807CD"/>
    <w:rsid w:val="00681CF0"/>
    <w:rsid w:val="00682D43"/>
    <w:rsid w:val="0068507D"/>
    <w:rsid w:val="00685BAF"/>
    <w:rsid w:val="00690463"/>
    <w:rsid w:val="00693DE5"/>
    <w:rsid w:val="006A0D03"/>
    <w:rsid w:val="006A41E9"/>
    <w:rsid w:val="006B12CB"/>
    <w:rsid w:val="006B2030"/>
    <w:rsid w:val="006B380B"/>
    <w:rsid w:val="006B5916"/>
    <w:rsid w:val="006C4775"/>
    <w:rsid w:val="006C4F4A"/>
    <w:rsid w:val="006C5E80"/>
    <w:rsid w:val="006C6A25"/>
    <w:rsid w:val="006C7CEE"/>
    <w:rsid w:val="006D075E"/>
    <w:rsid w:val="006D09DC"/>
    <w:rsid w:val="006D3509"/>
    <w:rsid w:val="006D4F2B"/>
    <w:rsid w:val="006D7C6E"/>
    <w:rsid w:val="006E15A2"/>
    <w:rsid w:val="006E2F95"/>
    <w:rsid w:val="006F148B"/>
    <w:rsid w:val="006F7AC3"/>
    <w:rsid w:val="00702767"/>
    <w:rsid w:val="00705EAF"/>
    <w:rsid w:val="0070773E"/>
    <w:rsid w:val="007101CC"/>
    <w:rsid w:val="00715C55"/>
    <w:rsid w:val="00724E3B"/>
    <w:rsid w:val="00725EEA"/>
    <w:rsid w:val="007276B6"/>
    <w:rsid w:val="00730908"/>
    <w:rsid w:val="00730CE9"/>
    <w:rsid w:val="00732C9E"/>
    <w:rsid w:val="0073373D"/>
    <w:rsid w:val="00734EC7"/>
    <w:rsid w:val="00736B1E"/>
    <w:rsid w:val="007439DB"/>
    <w:rsid w:val="007464DA"/>
    <w:rsid w:val="00752061"/>
    <w:rsid w:val="007568D8"/>
    <w:rsid w:val="00756BDF"/>
    <w:rsid w:val="007616B4"/>
    <w:rsid w:val="00765316"/>
    <w:rsid w:val="007708C8"/>
    <w:rsid w:val="0077719D"/>
    <w:rsid w:val="00780358"/>
    <w:rsid w:val="00780DF0"/>
    <w:rsid w:val="007810B7"/>
    <w:rsid w:val="00782F0F"/>
    <w:rsid w:val="0078538F"/>
    <w:rsid w:val="00787482"/>
    <w:rsid w:val="0079106D"/>
    <w:rsid w:val="00792A66"/>
    <w:rsid w:val="00793642"/>
    <w:rsid w:val="007974D1"/>
    <w:rsid w:val="007A286D"/>
    <w:rsid w:val="007A314D"/>
    <w:rsid w:val="007A38DF"/>
    <w:rsid w:val="007A5B9C"/>
    <w:rsid w:val="007A6A48"/>
    <w:rsid w:val="007A7070"/>
    <w:rsid w:val="007B00E5"/>
    <w:rsid w:val="007B20CF"/>
    <w:rsid w:val="007B2499"/>
    <w:rsid w:val="007B72E1"/>
    <w:rsid w:val="007B783A"/>
    <w:rsid w:val="007C1B95"/>
    <w:rsid w:val="007C3DF3"/>
    <w:rsid w:val="007C7378"/>
    <w:rsid w:val="007C796D"/>
    <w:rsid w:val="007D73FB"/>
    <w:rsid w:val="007D7608"/>
    <w:rsid w:val="007E2F2D"/>
    <w:rsid w:val="007F1433"/>
    <w:rsid w:val="007F1491"/>
    <w:rsid w:val="007F16DD"/>
    <w:rsid w:val="007F2F03"/>
    <w:rsid w:val="007F42CE"/>
    <w:rsid w:val="007F78DE"/>
    <w:rsid w:val="00800FE0"/>
    <w:rsid w:val="0080514E"/>
    <w:rsid w:val="008066AD"/>
    <w:rsid w:val="00812CD8"/>
    <w:rsid w:val="008145D9"/>
    <w:rsid w:val="00814AF1"/>
    <w:rsid w:val="0081517F"/>
    <w:rsid w:val="00815370"/>
    <w:rsid w:val="0082153D"/>
    <w:rsid w:val="008255AA"/>
    <w:rsid w:val="00830FF3"/>
    <w:rsid w:val="008334BF"/>
    <w:rsid w:val="00836B8C"/>
    <w:rsid w:val="00840062"/>
    <w:rsid w:val="008410C5"/>
    <w:rsid w:val="00844D1B"/>
    <w:rsid w:val="00846C08"/>
    <w:rsid w:val="00850794"/>
    <w:rsid w:val="00852FF2"/>
    <w:rsid w:val="008530E7"/>
    <w:rsid w:val="00856BDB"/>
    <w:rsid w:val="00857675"/>
    <w:rsid w:val="0086185D"/>
    <w:rsid w:val="00861F86"/>
    <w:rsid w:val="00863A6D"/>
    <w:rsid w:val="00867C0D"/>
    <w:rsid w:val="00872C48"/>
    <w:rsid w:val="00874D4A"/>
    <w:rsid w:val="00875EC3"/>
    <w:rsid w:val="008763E7"/>
    <w:rsid w:val="008808C5"/>
    <w:rsid w:val="00881A7C"/>
    <w:rsid w:val="00883C78"/>
    <w:rsid w:val="00883F30"/>
    <w:rsid w:val="00885159"/>
    <w:rsid w:val="00885214"/>
    <w:rsid w:val="00887615"/>
    <w:rsid w:val="00890052"/>
    <w:rsid w:val="008947AE"/>
    <w:rsid w:val="00894E3A"/>
    <w:rsid w:val="00895A2F"/>
    <w:rsid w:val="00896EBD"/>
    <w:rsid w:val="008A026F"/>
    <w:rsid w:val="008A2F03"/>
    <w:rsid w:val="008A477C"/>
    <w:rsid w:val="008A5665"/>
    <w:rsid w:val="008B24A8"/>
    <w:rsid w:val="008B25E4"/>
    <w:rsid w:val="008B3D78"/>
    <w:rsid w:val="008B518A"/>
    <w:rsid w:val="008C261B"/>
    <w:rsid w:val="008C2B29"/>
    <w:rsid w:val="008C4FCA"/>
    <w:rsid w:val="008C7882"/>
    <w:rsid w:val="008C7CE5"/>
    <w:rsid w:val="008D2261"/>
    <w:rsid w:val="008D4C28"/>
    <w:rsid w:val="008D577B"/>
    <w:rsid w:val="008D7A98"/>
    <w:rsid w:val="008E17C4"/>
    <w:rsid w:val="008E45C4"/>
    <w:rsid w:val="008E64B1"/>
    <w:rsid w:val="008E64FA"/>
    <w:rsid w:val="008E74ED"/>
    <w:rsid w:val="008E7ED6"/>
    <w:rsid w:val="008F450A"/>
    <w:rsid w:val="008F4D05"/>
    <w:rsid w:val="008F4DEF"/>
    <w:rsid w:val="00903D0D"/>
    <w:rsid w:val="009048E1"/>
    <w:rsid w:val="0090598C"/>
    <w:rsid w:val="00905CAB"/>
    <w:rsid w:val="009071BB"/>
    <w:rsid w:val="0091175E"/>
    <w:rsid w:val="00913885"/>
    <w:rsid w:val="009158FB"/>
    <w:rsid w:val="00915ABF"/>
    <w:rsid w:val="00920346"/>
    <w:rsid w:val="00921CAD"/>
    <w:rsid w:val="009311ED"/>
    <w:rsid w:val="00931D41"/>
    <w:rsid w:val="00933D18"/>
    <w:rsid w:val="00942221"/>
    <w:rsid w:val="00943D3F"/>
    <w:rsid w:val="00946D94"/>
    <w:rsid w:val="00950FBB"/>
    <w:rsid w:val="00951118"/>
    <w:rsid w:val="0095122F"/>
    <w:rsid w:val="00953349"/>
    <w:rsid w:val="00953E4C"/>
    <w:rsid w:val="00954E0C"/>
    <w:rsid w:val="00961156"/>
    <w:rsid w:val="009647E8"/>
    <w:rsid w:val="00964F03"/>
    <w:rsid w:val="00966F1F"/>
    <w:rsid w:val="00975676"/>
    <w:rsid w:val="00976467"/>
    <w:rsid w:val="00976D32"/>
    <w:rsid w:val="009844F7"/>
    <w:rsid w:val="00985A15"/>
    <w:rsid w:val="009938F7"/>
    <w:rsid w:val="00995A7D"/>
    <w:rsid w:val="0099637A"/>
    <w:rsid w:val="009A05AA"/>
    <w:rsid w:val="009A2BF4"/>
    <w:rsid w:val="009A2D5A"/>
    <w:rsid w:val="009A6509"/>
    <w:rsid w:val="009A6E2F"/>
    <w:rsid w:val="009B2969"/>
    <w:rsid w:val="009B2C7E"/>
    <w:rsid w:val="009B6DBD"/>
    <w:rsid w:val="009C108A"/>
    <w:rsid w:val="009C2E47"/>
    <w:rsid w:val="009C6BFB"/>
    <w:rsid w:val="009D0C05"/>
    <w:rsid w:val="009D29E0"/>
    <w:rsid w:val="009E24B7"/>
    <w:rsid w:val="009E2C00"/>
    <w:rsid w:val="009E49AD"/>
    <w:rsid w:val="009E4CC5"/>
    <w:rsid w:val="009E66FE"/>
    <w:rsid w:val="009E70F4"/>
    <w:rsid w:val="009E72A3"/>
    <w:rsid w:val="009F1AD2"/>
    <w:rsid w:val="009F568A"/>
    <w:rsid w:val="00A00C78"/>
    <w:rsid w:val="00A0479E"/>
    <w:rsid w:val="00A07979"/>
    <w:rsid w:val="00A11755"/>
    <w:rsid w:val="00A11E9A"/>
    <w:rsid w:val="00A16331"/>
    <w:rsid w:val="00A16BAC"/>
    <w:rsid w:val="00A207FB"/>
    <w:rsid w:val="00A20ADC"/>
    <w:rsid w:val="00A24016"/>
    <w:rsid w:val="00A265BF"/>
    <w:rsid w:val="00A26F44"/>
    <w:rsid w:val="00A34FAB"/>
    <w:rsid w:val="00A374E1"/>
    <w:rsid w:val="00A42C43"/>
    <w:rsid w:val="00A4313D"/>
    <w:rsid w:val="00A50120"/>
    <w:rsid w:val="00A51DD1"/>
    <w:rsid w:val="00A60351"/>
    <w:rsid w:val="00A61C6D"/>
    <w:rsid w:val="00A63015"/>
    <w:rsid w:val="00A6387B"/>
    <w:rsid w:val="00A6482F"/>
    <w:rsid w:val="00A66254"/>
    <w:rsid w:val="00A678B4"/>
    <w:rsid w:val="00A704A3"/>
    <w:rsid w:val="00A75E23"/>
    <w:rsid w:val="00A82AA0"/>
    <w:rsid w:val="00A82F8A"/>
    <w:rsid w:val="00A84622"/>
    <w:rsid w:val="00A84BF0"/>
    <w:rsid w:val="00A852A2"/>
    <w:rsid w:val="00A9226B"/>
    <w:rsid w:val="00A9575C"/>
    <w:rsid w:val="00A95B56"/>
    <w:rsid w:val="00A95E81"/>
    <w:rsid w:val="00A969AF"/>
    <w:rsid w:val="00AA1E4B"/>
    <w:rsid w:val="00AA308A"/>
    <w:rsid w:val="00AA635F"/>
    <w:rsid w:val="00AB1A2E"/>
    <w:rsid w:val="00AB328A"/>
    <w:rsid w:val="00AB34AD"/>
    <w:rsid w:val="00AB4918"/>
    <w:rsid w:val="00AB4BC8"/>
    <w:rsid w:val="00AB6BA7"/>
    <w:rsid w:val="00AB7BE8"/>
    <w:rsid w:val="00AC355A"/>
    <w:rsid w:val="00AD0710"/>
    <w:rsid w:val="00AD4DB9"/>
    <w:rsid w:val="00AD63C0"/>
    <w:rsid w:val="00AE35B2"/>
    <w:rsid w:val="00AE6AA0"/>
    <w:rsid w:val="00AF406C"/>
    <w:rsid w:val="00AF45ED"/>
    <w:rsid w:val="00B00CA4"/>
    <w:rsid w:val="00B02195"/>
    <w:rsid w:val="00B025CE"/>
    <w:rsid w:val="00B075D6"/>
    <w:rsid w:val="00B10790"/>
    <w:rsid w:val="00B113B9"/>
    <w:rsid w:val="00B119A2"/>
    <w:rsid w:val="00B13B6D"/>
    <w:rsid w:val="00B177F2"/>
    <w:rsid w:val="00B201F1"/>
    <w:rsid w:val="00B23D64"/>
    <w:rsid w:val="00B2603F"/>
    <w:rsid w:val="00B304E7"/>
    <w:rsid w:val="00B318B6"/>
    <w:rsid w:val="00B31F7D"/>
    <w:rsid w:val="00B3499B"/>
    <w:rsid w:val="00B36E65"/>
    <w:rsid w:val="00B41D57"/>
    <w:rsid w:val="00B41F47"/>
    <w:rsid w:val="00B44468"/>
    <w:rsid w:val="00B60AC9"/>
    <w:rsid w:val="00B660D6"/>
    <w:rsid w:val="00B67323"/>
    <w:rsid w:val="00B715F2"/>
    <w:rsid w:val="00B74071"/>
    <w:rsid w:val="00B7428E"/>
    <w:rsid w:val="00B74B67"/>
    <w:rsid w:val="00B75580"/>
    <w:rsid w:val="00B779AA"/>
    <w:rsid w:val="00B81C95"/>
    <w:rsid w:val="00B82330"/>
    <w:rsid w:val="00B82ED4"/>
    <w:rsid w:val="00B8424F"/>
    <w:rsid w:val="00B86896"/>
    <w:rsid w:val="00B875A6"/>
    <w:rsid w:val="00B93E4C"/>
    <w:rsid w:val="00B94A1B"/>
    <w:rsid w:val="00B9689D"/>
    <w:rsid w:val="00B9784D"/>
    <w:rsid w:val="00BA1473"/>
    <w:rsid w:val="00BA5C89"/>
    <w:rsid w:val="00BB04EB"/>
    <w:rsid w:val="00BB2539"/>
    <w:rsid w:val="00BB4CE2"/>
    <w:rsid w:val="00BB5EF0"/>
    <w:rsid w:val="00BB6025"/>
    <w:rsid w:val="00BB6724"/>
    <w:rsid w:val="00BB6835"/>
    <w:rsid w:val="00BC0EFB"/>
    <w:rsid w:val="00BC2E39"/>
    <w:rsid w:val="00BD2364"/>
    <w:rsid w:val="00BD28E3"/>
    <w:rsid w:val="00BD5DD3"/>
    <w:rsid w:val="00BE117E"/>
    <w:rsid w:val="00BE3261"/>
    <w:rsid w:val="00BF00EF"/>
    <w:rsid w:val="00BF143E"/>
    <w:rsid w:val="00BF58FC"/>
    <w:rsid w:val="00C01F77"/>
    <w:rsid w:val="00C01FFC"/>
    <w:rsid w:val="00C05321"/>
    <w:rsid w:val="00C06AE4"/>
    <w:rsid w:val="00C0760C"/>
    <w:rsid w:val="00C114FF"/>
    <w:rsid w:val="00C11D49"/>
    <w:rsid w:val="00C12F42"/>
    <w:rsid w:val="00C171A1"/>
    <w:rsid w:val="00C171A4"/>
    <w:rsid w:val="00C17F12"/>
    <w:rsid w:val="00C20734"/>
    <w:rsid w:val="00C21C1A"/>
    <w:rsid w:val="00C237E9"/>
    <w:rsid w:val="00C32989"/>
    <w:rsid w:val="00C32BD1"/>
    <w:rsid w:val="00C341E6"/>
    <w:rsid w:val="00C34260"/>
    <w:rsid w:val="00C36320"/>
    <w:rsid w:val="00C36883"/>
    <w:rsid w:val="00C40928"/>
    <w:rsid w:val="00C40CFF"/>
    <w:rsid w:val="00C42697"/>
    <w:rsid w:val="00C42A74"/>
    <w:rsid w:val="00C43F01"/>
    <w:rsid w:val="00C4587E"/>
    <w:rsid w:val="00C47552"/>
    <w:rsid w:val="00C56F31"/>
    <w:rsid w:val="00C57A81"/>
    <w:rsid w:val="00C60193"/>
    <w:rsid w:val="00C634D4"/>
    <w:rsid w:val="00C63AA5"/>
    <w:rsid w:val="00C64793"/>
    <w:rsid w:val="00C65071"/>
    <w:rsid w:val="00C65FCC"/>
    <w:rsid w:val="00C6727C"/>
    <w:rsid w:val="00C6744C"/>
    <w:rsid w:val="00C70F2B"/>
    <w:rsid w:val="00C73134"/>
    <w:rsid w:val="00C73F6D"/>
    <w:rsid w:val="00C74F6E"/>
    <w:rsid w:val="00C77FA4"/>
    <w:rsid w:val="00C77FFA"/>
    <w:rsid w:val="00C80401"/>
    <w:rsid w:val="00C81C97"/>
    <w:rsid w:val="00C820A9"/>
    <w:rsid w:val="00C828CF"/>
    <w:rsid w:val="00C840C2"/>
    <w:rsid w:val="00C84101"/>
    <w:rsid w:val="00C8535F"/>
    <w:rsid w:val="00C90EDA"/>
    <w:rsid w:val="00C959E7"/>
    <w:rsid w:val="00C96582"/>
    <w:rsid w:val="00CA28D8"/>
    <w:rsid w:val="00CB3765"/>
    <w:rsid w:val="00CC1E65"/>
    <w:rsid w:val="00CC3B23"/>
    <w:rsid w:val="00CC567A"/>
    <w:rsid w:val="00CD4059"/>
    <w:rsid w:val="00CD4E5A"/>
    <w:rsid w:val="00CD648F"/>
    <w:rsid w:val="00CD6AFD"/>
    <w:rsid w:val="00CE03CE"/>
    <w:rsid w:val="00CE0F5D"/>
    <w:rsid w:val="00CE1A6A"/>
    <w:rsid w:val="00CF069C"/>
    <w:rsid w:val="00CF0DFF"/>
    <w:rsid w:val="00D028A9"/>
    <w:rsid w:val="00D0359D"/>
    <w:rsid w:val="00D04DED"/>
    <w:rsid w:val="00D1089A"/>
    <w:rsid w:val="00D116BD"/>
    <w:rsid w:val="00D16FE0"/>
    <w:rsid w:val="00D2001A"/>
    <w:rsid w:val="00D20684"/>
    <w:rsid w:val="00D26B62"/>
    <w:rsid w:val="00D32624"/>
    <w:rsid w:val="00D3691A"/>
    <w:rsid w:val="00D377E2"/>
    <w:rsid w:val="00D403E9"/>
    <w:rsid w:val="00D42DCB"/>
    <w:rsid w:val="00D45482"/>
    <w:rsid w:val="00D46DF2"/>
    <w:rsid w:val="00D47674"/>
    <w:rsid w:val="00D5338C"/>
    <w:rsid w:val="00D606B2"/>
    <w:rsid w:val="00D625A7"/>
    <w:rsid w:val="00D63575"/>
    <w:rsid w:val="00D64074"/>
    <w:rsid w:val="00D65777"/>
    <w:rsid w:val="00D728A0"/>
    <w:rsid w:val="00D74018"/>
    <w:rsid w:val="00D83661"/>
    <w:rsid w:val="00D9216A"/>
    <w:rsid w:val="00D95BBB"/>
    <w:rsid w:val="00D96708"/>
    <w:rsid w:val="00D97E7D"/>
    <w:rsid w:val="00DA16B5"/>
    <w:rsid w:val="00DA2A06"/>
    <w:rsid w:val="00DA4966"/>
    <w:rsid w:val="00DA7D7A"/>
    <w:rsid w:val="00DB1C8C"/>
    <w:rsid w:val="00DB3439"/>
    <w:rsid w:val="00DB3618"/>
    <w:rsid w:val="00DB468A"/>
    <w:rsid w:val="00DC0231"/>
    <w:rsid w:val="00DC2946"/>
    <w:rsid w:val="00DC3767"/>
    <w:rsid w:val="00DC4340"/>
    <w:rsid w:val="00DC550F"/>
    <w:rsid w:val="00DC64FD"/>
    <w:rsid w:val="00DD53C3"/>
    <w:rsid w:val="00DD669D"/>
    <w:rsid w:val="00DE127F"/>
    <w:rsid w:val="00DE424A"/>
    <w:rsid w:val="00DE4419"/>
    <w:rsid w:val="00DE67C4"/>
    <w:rsid w:val="00DF0ACA"/>
    <w:rsid w:val="00DF2245"/>
    <w:rsid w:val="00DF35C8"/>
    <w:rsid w:val="00DF4CE9"/>
    <w:rsid w:val="00DF4F68"/>
    <w:rsid w:val="00DF77CF"/>
    <w:rsid w:val="00E0068C"/>
    <w:rsid w:val="00E026E8"/>
    <w:rsid w:val="00E060F7"/>
    <w:rsid w:val="00E10258"/>
    <w:rsid w:val="00E117F9"/>
    <w:rsid w:val="00E124D3"/>
    <w:rsid w:val="00E1267F"/>
    <w:rsid w:val="00E14C47"/>
    <w:rsid w:val="00E22698"/>
    <w:rsid w:val="00E25B7C"/>
    <w:rsid w:val="00E3076B"/>
    <w:rsid w:val="00E33224"/>
    <w:rsid w:val="00E3725B"/>
    <w:rsid w:val="00E377C9"/>
    <w:rsid w:val="00E434D1"/>
    <w:rsid w:val="00E553DC"/>
    <w:rsid w:val="00E56CBB"/>
    <w:rsid w:val="00E579A6"/>
    <w:rsid w:val="00E61950"/>
    <w:rsid w:val="00E61E51"/>
    <w:rsid w:val="00E6552A"/>
    <w:rsid w:val="00E65731"/>
    <w:rsid w:val="00E6707D"/>
    <w:rsid w:val="00E70337"/>
    <w:rsid w:val="00E70E7C"/>
    <w:rsid w:val="00E71313"/>
    <w:rsid w:val="00E72606"/>
    <w:rsid w:val="00E73C3E"/>
    <w:rsid w:val="00E74050"/>
    <w:rsid w:val="00E77D00"/>
    <w:rsid w:val="00E82496"/>
    <w:rsid w:val="00E834CD"/>
    <w:rsid w:val="00E846DC"/>
    <w:rsid w:val="00E8486F"/>
    <w:rsid w:val="00E84E9D"/>
    <w:rsid w:val="00E86CEE"/>
    <w:rsid w:val="00E87FA7"/>
    <w:rsid w:val="00E9093C"/>
    <w:rsid w:val="00E935AF"/>
    <w:rsid w:val="00EA1ACC"/>
    <w:rsid w:val="00EA60C5"/>
    <w:rsid w:val="00EB0E20"/>
    <w:rsid w:val="00EB1682"/>
    <w:rsid w:val="00EB1A80"/>
    <w:rsid w:val="00EB457B"/>
    <w:rsid w:val="00EC1427"/>
    <w:rsid w:val="00EC27E1"/>
    <w:rsid w:val="00EC3E4B"/>
    <w:rsid w:val="00EC47C4"/>
    <w:rsid w:val="00EC4F3A"/>
    <w:rsid w:val="00EC5045"/>
    <w:rsid w:val="00EC5E74"/>
    <w:rsid w:val="00ED594D"/>
    <w:rsid w:val="00EE36E1"/>
    <w:rsid w:val="00EE6228"/>
    <w:rsid w:val="00EE7AC7"/>
    <w:rsid w:val="00EE7B3F"/>
    <w:rsid w:val="00EF2247"/>
    <w:rsid w:val="00EF3A8A"/>
    <w:rsid w:val="00F0054D"/>
    <w:rsid w:val="00F02467"/>
    <w:rsid w:val="00F04D0E"/>
    <w:rsid w:val="00F052E2"/>
    <w:rsid w:val="00F07CF3"/>
    <w:rsid w:val="00F12214"/>
    <w:rsid w:val="00F12565"/>
    <w:rsid w:val="00F129C7"/>
    <w:rsid w:val="00F141CC"/>
    <w:rsid w:val="00F144BE"/>
    <w:rsid w:val="00F14ACA"/>
    <w:rsid w:val="00F170D9"/>
    <w:rsid w:val="00F17A0C"/>
    <w:rsid w:val="00F22819"/>
    <w:rsid w:val="00F23927"/>
    <w:rsid w:val="00F26644"/>
    <w:rsid w:val="00F26A05"/>
    <w:rsid w:val="00F307CE"/>
    <w:rsid w:val="00F343C8"/>
    <w:rsid w:val="00F345A8"/>
    <w:rsid w:val="00F354C5"/>
    <w:rsid w:val="00F37108"/>
    <w:rsid w:val="00F40449"/>
    <w:rsid w:val="00F45B8E"/>
    <w:rsid w:val="00F47BAA"/>
    <w:rsid w:val="00F50315"/>
    <w:rsid w:val="00F520FE"/>
    <w:rsid w:val="00F52EAB"/>
    <w:rsid w:val="00F540AD"/>
    <w:rsid w:val="00F55A04"/>
    <w:rsid w:val="00F55B31"/>
    <w:rsid w:val="00F572EF"/>
    <w:rsid w:val="00F61A31"/>
    <w:rsid w:val="00F62DEC"/>
    <w:rsid w:val="00F658DA"/>
    <w:rsid w:val="00F66F00"/>
    <w:rsid w:val="00F67A2D"/>
    <w:rsid w:val="00F701C9"/>
    <w:rsid w:val="00F70A1B"/>
    <w:rsid w:val="00F72FDF"/>
    <w:rsid w:val="00F75960"/>
    <w:rsid w:val="00F801AF"/>
    <w:rsid w:val="00F82526"/>
    <w:rsid w:val="00F84672"/>
    <w:rsid w:val="00F84802"/>
    <w:rsid w:val="00F84AED"/>
    <w:rsid w:val="00F94330"/>
    <w:rsid w:val="00F95A8C"/>
    <w:rsid w:val="00F9649E"/>
    <w:rsid w:val="00FA06FD"/>
    <w:rsid w:val="00FA515B"/>
    <w:rsid w:val="00FA6B90"/>
    <w:rsid w:val="00FA70F9"/>
    <w:rsid w:val="00FA74CB"/>
    <w:rsid w:val="00FB207A"/>
    <w:rsid w:val="00FB2886"/>
    <w:rsid w:val="00FB466E"/>
    <w:rsid w:val="00FB6F2F"/>
    <w:rsid w:val="00FC02F3"/>
    <w:rsid w:val="00FC752C"/>
    <w:rsid w:val="00FD0492"/>
    <w:rsid w:val="00FD13EC"/>
    <w:rsid w:val="00FD1E45"/>
    <w:rsid w:val="00FD4DA8"/>
    <w:rsid w:val="00FD4EEF"/>
    <w:rsid w:val="00FD5461"/>
    <w:rsid w:val="00FD642D"/>
    <w:rsid w:val="00FD6BDB"/>
    <w:rsid w:val="00FD6F00"/>
    <w:rsid w:val="00FD6FF1"/>
    <w:rsid w:val="00FD7AB4"/>
    <w:rsid w:val="00FD7B98"/>
    <w:rsid w:val="00FE55DA"/>
    <w:rsid w:val="00FE7B99"/>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EA3F11"/>
  <w15:docId w15:val="{F704BE37-4664-40B4-A33C-DE5E2E3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6CCB"/>
    <w:pPr>
      <w:tabs>
        <w:tab w:val="left" w:pos="567"/>
      </w:tabs>
      <w:spacing w:line="260" w:lineRule="exact"/>
    </w:pPr>
    <w:rPr>
      <w:sz w:val="22"/>
      <w:lang w:eastAsia="en-US"/>
    </w:rPr>
  </w:style>
  <w:style w:type="paragraph" w:styleId="Nadpis1">
    <w:name w:val="heading 1"/>
    <w:basedOn w:val="Normln"/>
    <w:next w:val="Normln"/>
    <w:qFormat/>
    <w:pPr>
      <w:spacing w:before="240" w:after="120"/>
      <w:ind w:left="357" w:hanging="357"/>
      <w:outlineLvl w:val="0"/>
    </w:pPr>
    <w:rPr>
      <w:b/>
      <w:caps/>
      <w:sz w:val="26"/>
    </w:rPr>
  </w:style>
  <w:style w:type="paragraph" w:styleId="Nadpis2">
    <w:name w:val="heading 2"/>
    <w:basedOn w:val="Normln"/>
    <w:next w:val="Normln"/>
    <w:qFormat/>
    <w:pPr>
      <w:keepNext/>
      <w:spacing w:before="240" w:after="60"/>
      <w:outlineLvl w:val="1"/>
    </w:pPr>
    <w:rPr>
      <w:rFonts w:ascii="Helvetica" w:hAnsi="Helvetica"/>
      <w:b/>
      <w:i/>
      <w:sz w:val="24"/>
    </w:rPr>
  </w:style>
  <w:style w:type="paragraph" w:styleId="Nadpis3">
    <w:name w:val="heading 3"/>
    <w:basedOn w:val="Normln"/>
    <w:next w:val="Normln"/>
    <w:qFormat/>
    <w:pPr>
      <w:keepNext/>
      <w:keepLines/>
      <w:spacing w:before="120" w:after="80"/>
      <w:outlineLvl w:val="2"/>
    </w:pPr>
    <w:rPr>
      <w:b/>
      <w:kern w:val="28"/>
      <w:sz w:val="24"/>
    </w:rPr>
  </w:style>
  <w:style w:type="paragraph" w:styleId="Nadpis4">
    <w:name w:val="heading 4"/>
    <w:basedOn w:val="Normln"/>
    <w:next w:val="Normln"/>
    <w:qFormat/>
    <w:pPr>
      <w:keepNext/>
      <w:tabs>
        <w:tab w:val="clear" w:pos="567"/>
      </w:tabs>
      <w:outlineLvl w:val="3"/>
    </w:pPr>
    <w:rPr>
      <w:b/>
      <w:noProof/>
    </w:rPr>
  </w:style>
  <w:style w:type="paragraph" w:styleId="Nadpis5">
    <w:name w:val="heading 5"/>
    <w:basedOn w:val="Normln"/>
    <w:next w:val="Normln"/>
    <w:qFormat/>
    <w:pPr>
      <w:keepNext/>
      <w:tabs>
        <w:tab w:val="clear" w:pos="567"/>
      </w:tabs>
      <w:jc w:val="center"/>
      <w:outlineLvl w:val="4"/>
    </w:pPr>
    <w:rPr>
      <w:b/>
      <w:noProof/>
    </w:rPr>
  </w:style>
  <w:style w:type="paragraph" w:styleId="Nadpis6">
    <w:name w:val="heading 6"/>
    <w:basedOn w:val="Normln"/>
    <w:next w:val="Normln"/>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qFormat/>
    <w:pPr>
      <w:keepNext/>
      <w:tabs>
        <w:tab w:val="clear" w:pos="567"/>
      </w:tabs>
      <w:ind w:right="-318"/>
      <w:outlineLvl w:val="7"/>
    </w:pPr>
    <w:rPr>
      <w:b/>
    </w:rPr>
  </w:style>
  <w:style w:type="paragraph" w:styleId="Nadpis9">
    <w:name w:val="heading 9"/>
    <w:basedOn w:val="Normln"/>
    <w:next w:val="Normln"/>
    <w:qFormat/>
    <w:pPr>
      <w:keepNext/>
      <w:tabs>
        <w:tab w:val="clear" w:pos="567"/>
      </w:tabs>
      <w:ind w:left="2268" w:right="1711" w:hanging="567"/>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153"/>
        <w:tab w:val="right" w:pos="8306"/>
      </w:tabs>
      <w:spacing w:line="240" w:lineRule="auto"/>
    </w:pPr>
    <w:rPr>
      <w:rFonts w:ascii="Helvetica" w:hAnsi="Helvetica"/>
      <w:sz w:val="20"/>
    </w:rPr>
  </w:style>
  <w:style w:type="paragraph" w:styleId="Zpat">
    <w:name w:val="footer"/>
    <w:basedOn w:val="Normln"/>
    <w:pPr>
      <w:tabs>
        <w:tab w:val="clear" w:pos="567"/>
        <w:tab w:val="center" w:pos="4536"/>
        <w:tab w:val="center" w:pos="8930"/>
      </w:tabs>
      <w:spacing w:line="240" w:lineRule="auto"/>
    </w:pPr>
    <w:rPr>
      <w:rFonts w:ascii="Helvetica" w:hAnsi="Helvetica"/>
      <w:sz w:val="16"/>
    </w:rPr>
  </w:style>
  <w:style w:type="paragraph" w:styleId="Obsah9">
    <w:name w:val="toc 9"/>
    <w:basedOn w:val="Normln"/>
    <w:next w:val="Normln"/>
    <w:semiHidden/>
    <w:pPr>
      <w:tabs>
        <w:tab w:val="clear" w:pos="567"/>
      </w:tabs>
      <w:ind w:left="1760"/>
    </w:p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tabs>
        <w:tab w:val="clear" w:pos="567"/>
      </w:tabs>
      <w:spacing w:line="240" w:lineRule="auto"/>
      <w:jc w:val="both"/>
    </w:pPr>
    <w:rPr>
      <w:sz w:val="20"/>
    </w:rPr>
  </w:style>
  <w:style w:type="paragraph" w:styleId="Zkladntext">
    <w:name w:val="Body Text"/>
    <w:basedOn w:val="Normln"/>
    <w:pPr>
      <w:tabs>
        <w:tab w:val="clear" w:pos="567"/>
      </w:tabs>
      <w:spacing w:line="240" w:lineRule="auto"/>
      <w:jc w:val="both"/>
    </w:pPr>
  </w:style>
  <w:style w:type="paragraph" w:styleId="Textvbloku">
    <w:name w:val="Block Text"/>
    <w:basedOn w:val="Normln"/>
    <w:pPr>
      <w:tabs>
        <w:tab w:val="clear" w:pos="567"/>
      </w:tabs>
      <w:ind w:left="2268" w:right="1711" w:hanging="567"/>
    </w:pPr>
    <w:rPr>
      <w:b/>
    </w:rPr>
  </w:style>
  <w:style w:type="paragraph" w:styleId="Zkladntext2">
    <w:name w:val="Body Text 2"/>
    <w:basedOn w:val="Normln"/>
    <w:pPr>
      <w:tabs>
        <w:tab w:val="clear" w:pos="567"/>
      </w:tabs>
      <w:spacing w:line="240" w:lineRule="auto"/>
    </w:pPr>
    <w:rPr>
      <w:i/>
      <w:color w:val="008000"/>
    </w:rPr>
  </w:style>
  <w:style w:type="paragraph" w:styleId="Zkladntext3">
    <w:name w:val="Body Text 3"/>
    <w:basedOn w:val="Normln"/>
    <w:pPr>
      <w:ind w:right="113"/>
      <w:jc w:val="both"/>
    </w:pPr>
    <w:rPr>
      <w:b/>
    </w:rPr>
  </w:style>
  <w:style w:type="paragraph" w:styleId="Textvysvtlivek">
    <w:name w:val="endnote text"/>
    <w:basedOn w:val="Normln"/>
    <w:link w:val="TextvysvtlivekChar"/>
    <w:semiHidden/>
    <w:pPr>
      <w:spacing w:line="240" w:lineRule="auto"/>
    </w:pPr>
  </w:style>
  <w:style w:type="character" w:styleId="Odkaznakoment">
    <w:name w:val="annotation reference"/>
    <w:qFormat/>
    <w:rPr>
      <w:sz w:val="16"/>
    </w:rPr>
  </w:style>
  <w:style w:type="paragraph" w:styleId="Zkladntextodsazen2">
    <w:name w:val="Body Text Indent 2"/>
    <w:basedOn w:val="Normln"/>
    <w:pPr>
      <w:ind w:left="567" w:hanging="567"/>
      <w:jc w:val="both"/>
    </w:pPr>
    <w:rPr>
      <w:b/>
    </w:rPr>
  </w:style>
  <w:style w:type="paragraph" w:styleId="Textkomente">
    <w:name w:val="annotation text"/>
    <w:aliases w:val="Kommentarer"/>
    <w:basedOn w:val="Normln"/>
    <w:link w:val="TextkomenteChar"/>
    <w:uiPriority w:val="99"/>
    <w:qFormat/>
    <w:rPr>
      <w:sz w:val="20"/>
    </w:rPr>
  </w:style>
  <w:style w:type="paragraph" w:customStyle="1" w:styleId="BodyText20">
    <w:name w:val="Body Text 2_0"/>
    <w:basedOn w:val="Normln"/>
    <w:pPr>
      <w:ind w:left="567" w:hanging="567"/>
    </w:pPr>
    <w:rPr>
      <w:b/>
    </w:rPr>
  </w:style>
  <w:style w:type="paragraph" w:customStyle="1" w:styleId="BodyText21">
    <w:name w:val="Body Text 2_1"/>
    <w:basedOn w:val="Normln"/>
    <w:pPr>
      <w:tabs>
        <w:tab w:val="clear" w:pos="567"/>
      </w:tabs>
      <w:spacing w:line="240" w:lineRule="auto"/>
      <w:ind w:left="567" w:hanging="567"/>
    </w:pPr>
    <w:rPr>
      <w:b/>
    </w:rPr>
  </w:style>
  <w:style w:type="paragraph" w:styleId="Zkladntextodsazen3">
    <w:name w:val="Body Text Indent 3"/>
    <w:basedOn w:val="Normln"/>
    <w:pPr>
      <w:spacing w:line="240" w:lineRule="auto"/>
      <w:ind w:left="567" w:hanging="567"/>
    </w:pPr>
  </w:style>
  <w:style w:type="paragraph" w:customStyle="1" w:styleId="BodyText22">
    <w:name w:val="Body Text 2_2"/>
    <w:basedOn w:val="Normln"/>
    <w:pPr>
      <w:spacing w:line="240" w:lineRule="auto"/>
      <w:ind w:left="567" w:hanging="567"/>
    </w:pPr>
    <w:rPr>
      <w:b/>
    </w:rPr>
  </w:style>
  <w:style w:type="character" w:styleId="Hypertextovodkaz">
    <w:name w:val="Hyperlink"/>
    <w:rPr>
      <w:color w:val="0000FF"/>
      <w:u w:val="single"/>
    </w:rPr>
  </w:style>
  <w:style w:type="paragraph" w:customStyle="1" w:styleId="AHeader1">
    <w:name w:val="AHeader 1"/>
    <w:basedOn w:val="Normln"/>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pPr>
      <w:tabs>
        <w:tab w:val="clear" w:pos="567"/>
      </w:tabs>
      <w:spacing w:line="240" w:lineRule="auto"/>
      <w:ind w:left="567" w:hanging="567"/>
    </w:pPr>
    <w:rPr>
      <w:b/>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ln"/>
    <w:rsid w:val="00FF4664"/>
    <w:pPr>
      <w:tabs>
        <w:tab w:val="clear" w:pos="567"/>
      </w:tabs>
      <w:spacing w:line="240" w:lineRule="auto"/>
      <w:ind w:left="720" w:hanging="720"/>
    </w:pPr>
    <w:rPr>
      <w:rFonts w:eastAsia="SimSun"/>
      <w:szCs w:val="18"/>
      <w:lang w:eastAsia="zh-CN"/>
    </w:rPr>
  </w:style>
  <w:style w:type="character" w:customStyle="1" w:styleId="TextkomenteChar">
    <w:name w:val="Text komentáře Char"/>
    <w:aliases w:val="Kommentarer Char"/>
    <w:link w:val="Textkomente"/>
    <w:uiPriority w:val="99"/>
    <w:qFormat/>
    <w:locked/>
    <w:rsid w:val="003909E0"/>
    <w:rPr>
      <w:lang w:val="cs-CZ" w:eastAsia="en-US" w:bidi="ar-SA"/>
    </w:rPr>
  </w:style>
  <w:style w:type="character" w:customStyle="1" w:styleId="TextvysvtlivekChar">
    <w:name w:val="Text vysvětlivek Char"/>
    <w:link w:val="Textvysvtlivek"/>
    <w:semiHidden/>
    <w:rsid w:val="00673F4C"/>
    <w:rPr>
      <w:sz w:val="22"/>
      <w:lang w:eastAsia="en-US"/>
    </w:rPr>
  </w:style>
  <w:style w:type="paragraph" w:customStyle="1" w:styleId="Style1">
    <w:name w:val="Style1"/>
    <w:basedOn w:val="Normln"/>
    <w:qFormat/>
    <w:rsid w:val="00B13B6D"/>
    <w:pPr>
      <w:tabs>
        <w:tab w:val="clear" w:pos="567"/>
        <w:tab w:val="left" w:pos="0"/>
      </w:tabs>
      <w:spacing w:line="240" w:lineRule="auto"/>
      <w:ind w:left="567" w:hanging="567"/>
    </w:pPr>
    <w:rPr>
      <w:b/>
      <w:szCs w:val="22"/>
    </w:rPr>
  </w:style>
  <w:style w:type="paragraph" w:customStyle="1" w:styleId="Style2">
    <w:name w:val="Style2"/>
    <w:basedOn w:val="Normln"/>
    <w:qFormat/>
    <w:rsid w:val="00D16FE0"/>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ln"/>
    <w:qFormat/>
    <w:rsid w:val="00407C22"/>
    <w:pPr>
      <w:numPr>
        <w:numId w:val="40"/>
      </w:numPr>
      <w:tabs>
        <w:tab w:val="clear" w:pos="567"/>
      </w:tabs>
      <w:spacing w:line="240" w:lineRule="auto"/>
      <w:jc w:val="center"/>
    </w:pPr>
    <w:rPr>
      <w:b/>
      <w:szCs w:val="22"/>
    </w:rPr>
  </w:style>
  <w:style w:type="paragraph" w:customStyle="1" w:styleId="Style4">
    <w:name w:val="Style4"/>
    <w:basedOn w:val="Normln"/>
    <w:qFormat/>
    <w:rsid w:val="0018657D"/>
    <w:rPr>
      <w:szCs w:val="22"/>
    </w:rPr>
  </w:style>
  <w:style w:type="paragraph" w:customStyle="1" w:styleId="Style5">
    <w:name w:val="Style5"/>
    <w:basedOn w:val="Normln"/>
    <w:qFormat/>
    <w:rsid w:val="001D4CE4"/>
    <w:pPr>
      <w:numPr>
        <w:ilvl w:val="12"/>
      </w:numPr>
      <w:tabs>
        <w:tab w:val="clear" w:pos="567"/>
      </w:tabs>
      <w:spacing w:line="240" w:lineRule="auto"/>
    </w:pPr>
    <w:rPr>
      <w:szCs w:val="22"/>
    </w:rPr>
  </w:style>
  <w:style w:type="paragraph" w:styleId="Odstavecseseznamem">
    <w:name w:val="List Paragraph"/>
    <w:basedOn w:val="Normln"/>
    <w:uiPriority w:val="34"/>
    <w:qFormat/>
    <w:rsid w:val="00946D94"/>
    <w:pPr>
      <w:ind w:left="720"/>
      <w:contextualSpacing/>
    </w:pPr>
  </w:style>
  <w:style w:type="character" w:styleId="Nevyeenzmnka">
    <w:name w:val="Unresolved Mention"/>
    <w:basedOn w:val="Standardnpsmoodstavce"/>
    <w:rsid w:val="00920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uskvbl.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kvbl.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dicines.health.europa.eu/veterinary" TargetMode="External"/><Relationship Id="rId4" Type="http://schemas.openxmlformats.org/officeDocument/2006/relationships/settings" Target="settings.xml"/><Relationship Id="rId9" Type="http://schemas.openxmlformats.org/officeDocument/2006/relationships/hyperlink" Target="http://www.uskvbl.cz/cs/farmakovigilanc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947F8-C0F9-4729-A9A9-D2CFC8713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1746</Words>
  <Characters>10304</Characters>
  <Application>Microsoft Office Word</Application>
  <DocSecurity>0</DocSecurity>
  <Lines>85</Lines>
  <Paragraphs>24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veterinary-product-information-qrd-templates_cs</vt:lpstr>
      <vt:lpstr>Vqrdtemplatetracked_cs</vt:lpstr>
    </vt:vector>
  </TitlesOfParts>
  <Company>CDT</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CDT</dc:creator>
  <cp:lastModifiedBy>Neugebauerová Kateřina</cp:lastModifiedBy>
  <cp:revision>13</cp:revision>
  <cp:lastPrinted>2026-08-20T07:43:00Z</cp:lastPrinted>
  <dcterms:created xsi:type="dcterms:W3CDTF">2026-07-09T05:36:00Z</dcterms:created>
  <dcterms:modified xsi:type="dcterms:W3CDTF">2026-08-20T07:43:00Z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