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AD13C" w14:textId="5BB8FA7D" w:rsidR="00BF6BFF" w:rsidRPr="00AF634C" w:rsidRDefault="00034649" w:rsidP="00BF6BFF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AF634C">
        <w:rPr>
          <w:rFonts w:cstheme="minorHAnsi"/>
          <w:b/>
        </w:rPr>
        <w:t>EKYFLEX OSTEO</w:t>
      </w:r>
    </w:p>
    <w:p w14:paraId="30DF0A01" w14:textId="77777777" w:rsidR="00EF00F7" w:rsidRPr="00AF634C" w:rsidRDefault="00EF00F7" w:rsidP="00BF6BFF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14:paraId="4619C4A3" w14:textId="1BC79B1D" w:rsidR="008C43FA" w:rsidRPr="00AF634C" w:rsidRDefault="00BC5392" w:rsidP="00BF6BFF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AF634C">
        <w:rPr>
          <w:rFonts w:cstheme="minorHAnsi"/>
          <w:b/>
        </w:rPr>
        <w:t>Veterinární přípravek pro koně určený na podporu a</w:t>
      </w:r>
      <w:r w:rsidR="004F588C" w:rsidRPr="00AF634C">
        <w:rPr>
          <w:rFonts w:cstheme="minorHAnsi"/>
          <w:b/>
        </w:rPr>
        <w:t xml:space="preserve"> posilnění</w:t>
      </w:r>
      <w:r w:rsidR="00536AF7" w:rsidRPr="00AF634C">
        <w:rPr>
          <w:rFonts w:cstheme="minorHAnsi"/>
          <w:b/>
        </w:rPr>
        <w:t xml:space="preserve"> kostí</w:t>
      </w:r>
      <w:r w:rsidR="00AF634C">
        <w:rPr>
          <w:rFonts w:cstheme="minorHAnsi"/>
          <w:b/>
        </w:rPr>
        <w:t>.</w:t>
      </w:r>
    </w:p>
    <w:p w14:paraId="65997E59" w14:textId="77777777" w:rsidR="00BC5392" w:rsidRPr="00AF634C" w:rsidRDefault="00BC5392" w:rsidP="00BF6BFF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14:paraId="4C911411" w14:textId="77777777" w:rsidR="00BC5392" w:rsidRPr="00AF634C" w:rsidRDefault="00BC5392" w:rsidP="00F11D6A">
      <w:pPr>
        <w:spacing w:after="0" w:line="240" w:lineRule="auto"/>
        <w:rPr>
          <w:rFonts w:cstheme="minorHAnsi"/>
          <w:b/>
          <w:bCs/>
        </w:rPr>
      </w:pPr>
      <w:r w:rsidRPr="00AF634C">
        <w:rPr>
          <w:rFonts w:cstheme="minorHAnsi"/>
          <w:b/>
          <w:bCs/>
        </w:rPr>
        <w:t>Užití:</w:t>
      </w:r>
    </w:p>
    <w:p w14:paraId="15F5CC0E" w14:textId="0D542F6E" w:rsidR="007A75DD" w:rsidRDefault="00BC5392" w:rsidP="00BC5392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AF634C">
        <w:rPr>
          <w:rFonts w:cstheme="minorHAnsi"/>
        </w:rPr>
        <w:t>Dospělí koně nebo hříbata</w:t>
      </w:r>
      <w:r w:rsidR="00252A81" w:rsidRPr="00AF634C">
        <w:rPr>
          <w:rFonts w:cstheme="minorHAnsi"/>
        </w:rPr>
        <w:t>.</w:t>
      </w:r>
      <w:r w:rsidRPr="00AF634C">
        <w:rPr>
          <w:rFonts w:cstheme="minorHAnsi"/>
        </w:rPr>
        <w:t xml:space="preserve"> </w:t>
      </w:r>
    </w:p>
    <w:p w14:paraId="71AC47D4" w14:textId="5925E3A6" w:rsidR="00C52AA4" w:rsidRDefault="00C52AA4" w:rsidP="00BC5392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přispívá ke správnému růstu kostí</w:t>
      </w:r>
    </w:p>
    <w:p w14:paraId="74BBB40D" w14:textId="3C2AD992" w:rsidR="00BC5392" w:rsidRPr="00AF634C" w:rsidRDefault="007A75DD" w:rsidP="00BC5392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</w:t>
      </w:r>
      <w:r w:rsidR="00252A81" w:rsidRPr="00AF634C">
        <w:rPr>
          <w:rFonts w:cstheme="minorHAnsi"/>
        </w:rPr>
        <w:t>ako</w:t>
      </w:r>
      <w:r w:rsidR="00AF634C">
        <w:rPr>
          <w:rFonts w:cstheme="minorHAnsi"/>
        </w:rPr>
        <w:t xml:space="preserve"> podpůrný</w:t>
      </w:r>
      <w:r w:rsidR="00252A81" w:rsidRPr="00AF634C">
        <w:rPr>
          <w:rFonts w:cstheme="minorHAnsi"/>
        </w:rPr>
        <w:t xml:space="preserve"> doplněk </w:t>
      </w:r>
      <w:r>
        <w:rPr>
          <w:rFonts w:cstheme="minorHAnsi"/>
        </w:rPr>
        <w:t>při</w:t>
      </w:r>
      <w:r w:rsidR="00252A81" w:rsidRPr="00AF634C">
        <w:rPr>
          <w:rFonts w:cstheme="minorHAnsi"/>
        </w:rPr>
        <w:t xml:space="preserve"> léčbě </w:t>
      </w:r>
      <w:r>
        <w:rPr>
          <w:rFonts w:cstheme="minorHAnsi"/>
        </w:rPr>
        <w:t>poranění a poškození kostí</w:t>
      </w:r>
      <w:r w:rsidR="00525FB2" w:rsidRPr="00AF634C">
        <w:rPr>
          <w:rFonts w:cstheme="minorHAnsi"/>
        </w:rPr>
        <w:t>.</w:t>
      </w:r>
    </w:p>
    <w:p w14:paraId="2F896B5D" w14:textId="77777777" w:rsidR="00BC5392" w:rsidRPr="00AF634C" w:rsidRDefault="00BC5392" w:rsidP="00BC5392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AF634C">
        <w:rPr>
          <w:rFonts w:cstheme="minorHAnsi"/>
        </w:rPr>
        <w:t>Doplňková podpora pro sportovní koně, kteří jsou ve výcviku.</w:t>
      </w:r>
    </w:p>
    <w:p w14:paraId="45E8A8D9" w14:textId="77777777" w:rsidR="00BC5392" w:rsidRPr="00AF634C" w:rsidRDefault="00BC5392" w:rsidP="00BC5392">
      <w:pPr>
        <w:ind w:left="360"/>
        <w:rPr>
          <w:rFonts w:cstheme="minorHAnsi"/>
          <w:b/>
          <w:bCs/>
        </w:rPr>
      </w:pPr>
    </w:p>
    <w:p w14:paraId="09A2736A" w14:textId="77777777" w:rsidR="00BC5392" w:rsidRPr="00AF634C" w:rsidRDefault="00BC5392" w:rsidP="00F11D6A">
      <w:pPr>
        <w:spacing w:after="0" w:line="240" w:lineRule="auto"/>
        <w:rPr>
          <w:rFonts w:cstheme="minorHAnsi"/>
          <w:b/>
          <w:bCs/>
        </w:rPr>
      </w:pPr>
      <w:r w:rsidRPr="00AF634C">
        <w:rPr>
          <w:rFonts w:cstheme="minorHAnsi"/>
          <w:b/>
          <w:bCs/>
        </w:rPr>
        <w:t>Návod k použití:</w:t>
      </w:r>
    </w:p>
    <w:p w14:paraId="3832502C" w14:textId="52E997F8" w:rsidR="00BC5392" w:rsidRPr="00AF634C" w:rsidRDefault="004759CC" w:rsidP="00BC5392">
      <w:pPr>
        <w:ind w:left="360"/>
        <w:rPr>
          <w:rFonts w:cstheme="minorHAnsi"/>
        </w:rPr>
      </w:pPr>
      <w:r w:rsidRPr="00AF634C">
        <w:rPr>
          <w:rFonts w:cstheme="minorHAnsi"/>
        </w:rPr>
        <w:t>50</w:t>
      </w:r>
      <w:r w:rsidR="004802C9" w:rsidRPr="00AF634C">
        <w:rPr>
          <w:rFonts w:cstheme="minorHAnsi"/>
        </w:rPr>
        <w:t xml:space="preserve"> </w:t>
      </w:r>
      <w:r w:rsidR="000C6172" w:rsidRPr="00AF634C">
        <w:rPr>
          <w:rFonts w:cstheme="minorHAnsi"/>
        </w:rPr>
        <w:t>g = 1 odměrka</w:t>
      </w:r>
    </w:p>
    <w:p w14:paraId="7D3A7754" w14:textId="1A61283E" w:rsidR="00BC5392" w:rsidRPr="00AF634C" w:rsidRDefault="00F876C9" w:rsidP="00BC5392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AF634C">
        <w:rPr>
          <w:rFonts w:cstheme="minorHAnsi"/>
        </w:rPr>
        <w:t>Dospělí</w:t>
      </w:r>
      <w:r w:rsidR="0008548F" w:rsidRPr="00AF634C">
        <w:rPr>
          <w:rFonts w:cstheme="minorHAnsi"/>
        </w:rPr>
        <w:t xml:space="preserve"> kon</w:t>
      </w:r>
      <w:r w:rsidRPr="00AF634C">
        <w:rPr>
          <w:rFonts w:cstheme="minorHAnsi"/>
        </w:rPr>
        <w:t>ě</w:t>
      </w:r>
      <w:r w:rsidR="004759CC" w:rsidRPr="00AF634C">
        <w:rPr>
          <w:rFonts w:cstheme="minorHAnsi"/>
        </w:rPr>
        <w:t xml:space="preserve">: </w:t>
      </w:r>
      <w:r w:rsidR="0014392B">
        <w:rPr>
          <w:rFonts w:cstheme="minorHAnsi"/>
        </w:rPr>
        <w:t>50</w:t>
      </w:r>
      <w:r w:rsidR="0014392B" w:rsidRPr="00AF634C">
        <w:rPr>
          <w:rFonts w:cstheme="minorHAnsi"/>
        </w:rPr>
        <w:t xml:space="preserve"> </w:t>
      </w:r>
      <w:r w:rsidR="00BC5392" w:rsidRPr="00AF634C">
        <w:rPr>
          <w:rFonts w:cstheme="minorHAnsi"/>
        </w:rPr>
        <w:t>g</w:t>
      </w:r>
      <w:r w:rsidR="004759CC" w:rsidRPr="00AF634C">
        <w:rPr>
          <w:rFonts w:cstheme="minorHAnsi"/>
        </w:rPr>
        <w:t xml:space="preserve"> na koně a den</w:t>
      </w:r>
      <w:r w:rsidR="00BC5392" w:rsidRPr="00AF634C">
        <w:rPr>
          <w:rFonts w:cstheme="minorHAnsi"/>
        </w:rPr>
        <w:t xml:space="preserve"> po dobu 1–3 měsíců. Při dlouhodobém užívání vám veterinární lékař může doporučit poloviční dávku (50 g/den).</w:t>
      </w:r>
    </w:p>
    <w:p w14:paraId="4700DF6E" w14:textId="0231D5C6" w:rsidR="00BC5392" w:rsidRPr="00AF634C" w:rsidRDefault="00F876C9" w:rsidP="00BC5392">
      <w:pPr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AF634C">
        <w:rPr>
          <w:rFonts w:cstheme="minorHAnsi"/>
        </w:rPr>
        <w:t>Hříbata</w:t>
      </w:r>
      <w:r w:rsidR="004759CC" w:rsidRPr="00AF634C">
        <w:rPr>
          <w:rFonts w:cstheme="minorHAnsi"/>
        </w:rPr>
        <w:t>:</w:t>
      </w:r>
      <w:r w:rsidR="00BC5392" w:rsidRPr="00AF634C">
        <w:rPr>
          <w:rFonts w:cstheme="minorHAnsi"/>
        </w:rPr>
        <w:t xml:space="preserve"> </w:t>
      </w:r>
      <w:r w:rsidR="0014392B">
        <w:rPr>
          <w:rFonts w:cstheme="minorHAnsi"/>
        </w:rPr>
        <w:t>25</w:t>
      </w:r>
      <w:r w:rsidR="0014392B" w:rsidRPr="00AF634C">
        <w:rPr>
          <w:rFonts w:cstheme="minorHAnsi"/>
        </w:rPr>
        <w:t xml:space="preserve"> </w:t>
      </w:r>
      <w:r w:rsidR="00BC5392" w:rsidRPr="00AF634C">
        <w:rPr>
          <w:rFonts w:cstheme="minorHAnsi"/>
        </w:rPr>
        <w:t>g denně.</w:t>
      </w:r>
    </w:p>
    <w:p w14:paraId="07885A01" w14:textId="77777777" w:rsidR="00E45B97" w:rsidRPr="00E442DC" w:rsidRDefault="00E45B97" w:rsidP="00C82CDE">
      <w:pPr>
        <w:spacing w:after="0" w:line="240" w:lineRule="auto"/>
        <w:rPr>
          <w:rFonts w:cstheme="minorHAnsi"/>
        </w:rPr>
      </w:pPr>
    </w:p>
    <w:p w14:paraId="14F18014" w14:textId="77777777" w:rsidR="00DE50D4" w:rsidRPr="00E442DC" w:rsidRDefault="00DE50D4" w:rsidP="00DE50D4">
      <w:pPr>
        <w:pStyle w:val="Vchoz"/>
        <w:rPr>
          <w:rFonts w:asciiTheme="minorHAnsi" w:hAnsiTheme="minorHAnsi" w:cstheme="minorHAnsi"/>
          <w:color w:val="auto"/>
        </w:rPr>
      </w:pPr>
      <w:r w:rsidRPr="00E442DC">
        <w:rPr>
          <w:rFonts w:asciiTheme="minorHAnsi" w:hAnsiTheme="minorHAnsi" w:cstheme="minorHAnsi"/>
          <w:color w:val="auto"/>
        </w:rPr>
        <w:t>Přípravek není náhradou veterinární péče a léčiv doporučených veterinárním lékařem.</w:t>
      </w:r>
    </w:p>
    <w:p w14:paraId="0BA7A280" w14:textId="77777777" w:rsidR="00EF00F7" w:rsidRPr="00E442DC" w:rsidRDefault="00EF00F7" w:rsidP="00DE50D4">
      <w:pPr>
        <w:pStyle w:val="Vchoz"/>
        <w:rPr>
          <w:rFonts w:asciiTheme="minorHAnsi" w:hAnsiTheme="minorHAnsi" w:cstheme="minorHAnsi"/>
          <w:color w:val="auto"/>
        </w:rPr>
      </w:pPr>
    </w:p>
    <w:p w14:paraId="4E9A2C70" w14:textId="7F0674F9" w:rsidR="00EF00F7" w:rsidRPr="00E442DC" w:rsidRDefault="00EF00F7" w:rsidP="00C82CDE">
      <w:pPr>
        <w:pStyle w:val="Bezmezer"/>
        <w:rPr>
          <w:rFonts w:cstheme="minorHAnsi"/>
        </w:rPr>
      </w:pPr>
      <w:r w:rsidRPr="00E442DC">
        <w:rPr>
          <w:rFonts w:cstheme="minorHAnsi"/>
        </w:rPr>
        <w:t>Nepoužívat u koní, jejichž maso je určeno pro lidskou spotřebu.</w:t>
      </w:r>
    </w:p>
    <w:p w14:paraId="1682FF07" w14:textId="78C97176" w:rsidR="00E54786" w:rsidRPr="00E442DC" w:rsidRDefault="00E54786" w:rsidP="00C82CDE">
      <w:pPr>
        <w:pStyle w:val="Bezmezer"/>
        <w:rPr>
          <w:rFonts w:cstheme="minorHAnsi"/>
        </w:rPr>
      </w:pPr>
      <w:r w:rsidRPr="00E442DC">
        <w:rPr>
          <w:rFonts w:cstheme="minorHAnsi"/>
        </w:rPr>
        <w:t>Nepodávat březím a laktujícím samicím.</w:t>
      </w:r>
    </w:p>
    <w:p w14:paraId="13EF97F0" w14:textId="77777777" w:rsidR="00AF634C" w:rsidRPr="00E442DC" w:rsidRDefault="00AF634C" w:rsidP="00C03C85">
      <w:pPr>
        <w:spacing w:after="0" w:line="240" w:lineRule="auto"/>
        <w:rPr>
          <w:rFonts w:cstheme="minorHAnsi"/>
        </w:rPr>
      </w:pPr>
      <w:r w:rsidRPr="00E442DC">
        <w:rPr>
          <w:rFonts w:cstheme="minorHAnsi"/>
        </w:rPr>
        <w:t>Uchovávejte mimo dohled a dosah dětí. Pouze pro zvířata.</w:t>
      </w:r>
    </w:p>
    <w:p w14:paraId="6686E54B" w14:textId="67CDFABF" w:rsidR="007813D1" w:rsidRPr="00E442DC" w:rsidRDefault="00AF634C" w:rsidP="00C03C85">
      <w:pPr>
        <w:spacing w:after="0" w:line="240" w:lineRule="auto"/>
        <w:rPr>
          <w:rFonts w:cstheme="minorHAnsi"/>
        </w:rPr>
      </w:pPr>
      <w:r w:rsidRPr="00E442DC">
        <w:rPr>
          <w:rFonts w:cstheme="minorHAnsi"/>
        </w:rPr>
        <w:t>Odpad likvidujte podle místních právních předpisů.</w:t>
      </w:r>
    </w:p>
    <w:p w14:paraId="641961ED" w14:textId="77777777" w:rsidR="00AF634C" w:rsidRPr="00E442DC" w:rsidRDefault="00AF634C" w:rsidP="00AF634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bookmarkStart w:id="0" w:name="_GoBack"/>
      <w:bookmarkEnd w:id="0"/>
    </w:p>
    <w:p w14:paraId="123B5EC8" w14:textId="332EF897" w:rsidR="004759CC" w:rsidRPr="00AF634C" w:rsidRDefault="004544AC" w:rsidP="009D2AD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E442DC">
        <w:rPr>
          <w:rFonts w:cstheme="minorHAnsi"/>
          <w:b/>
        </w:rPr>
        <w:t xml:space="preserve">Složení: </w:t>
      </w:r>
      <w:r w:rsidR="002B691A" w:rsidRPr="00E442DC">
        <w:rPr>
          <w:rFonts w:cstheme="minorHAnsi"/>
        </w:rPr>
        <w:t xml:space="preserve">mořské lastury zvápenatělé, </w:t>
      </w:r>
      <w:r w:rsidR="00CD15FC" w:rsidRPr="00E442DC">
        <w:rPr>
          <w:rFonts w:cstheme="minorHAnsi"/>
        </w:rPr>
        <w:t>sladovnický ječmen, vojtěš</w:t>
      </w:r>
      <w:r w:rsidR="001772CB" w:rsidRPr="00E442DC">
        <w:rPr>
          <w:rFonts w:cstheme="minorHAnsi"/>
        </w:rPr>
        <w:t xml:space="preserve">ka, mléčná bílkovina (prášek), </w:t>
      </w:r>
      <w:r w:rsidR="009E1373" w:rsidRPr="00E442DC">
        <w:rPr>
          <w:rFonts w:cstheme="minorHAnsi"/>
        </w:rPr>
        <w:t>chlorid sodný, pivovarské kvasnice,</w:t>
      </w:r>
      <w:r w:rsidR="00CD15FC" w:rsidRPr="00E442DC">
        <w:rPr>
          <w:rFonts w:cstheme="minorHAnsi"/>
        </w:rPr>
        <w:t xml:space="preserve"> hydroxid hořečnatý,</w:t>
      </w:r>
      <w:r w:rsidR="009562B1" w:rsidRPr="00E442DC">
        <w:rPr>
          <w:rFonts w:cstheme="minorHAnsi"/>
        </w:rPr>
        <w:t xml:space="preserve"> mořské řasy, pískavice řecké seno, </w:t>
      </w:r>
      <w:r w:rsidR="009E1373" w:rsidRPr="00E442DC">
        <w:rPr>
          <w:rFonts w:cstheme="minorHAnsi"/>
        </w:rPr>
        <w:t xml:space="preserve">anýz, </w:t>
      </w:r>
      <w:r w:rsidR="004A1533" w:rsidRPr="00E442DC">
        <w:rPr>
          <w:rFonts w:cstheme="minorHAnsi"/>
        </w:rPr>
        <w:t>zeolit, pšeničné klíčky</w:t>
      </w:r>
      <w:r w:rsidR="007A75DD" w:rsidRPr="00E442DC">
        <w:rPr>
          <w:rFonts w:cstheme="minorHAnsi"/>
        </w:rPr>
        <w:t>, v</w:t>
      </w:r>
      <w:r w:rsidR="004759CC" w:rsidRPr="00E442DC">
        <w:rPr>
          <w:rFonts w:cstheme="minorHAnsi"/>
        </w:rPr>
        <w:t>itamín D3 10</w:t>
      </w:r>
      <w:r w:rsidR="00C03C85" w:rsidRPr="00E442DC">
        <w:rPr>
          <w:rFonts w:cstheme="minorHAnsi"/>
        </w:rPr>
        <w:t xml:space="preserve"> </w:t>
      </w:r>
      <w:r w:rsidR="004759CC" w:rsidRPr="00E442DC">
        <w:rPr>
          <w:rFonts w:cstheme="minorHAnsi"/>
        </w:rPr>
        <w:t>000 IU, zinek 6 900 mg, železo 4 000 mg, mangan 5</w:t>
      </w:r>
      <w:r w:rsidR="004802C9" w:rsidRPr="00E442DC">
        <w:rPr>
          <w:rFonts w:cstheme="minorHAnsi"/>
        </w:rPr>
        <w:t> </w:t>
      </w:r>
      <w:r w:rsidR="004759CC" w:rsidRPr="00E442DC">
        <w:rPr>
          <w:rFonts w:cstheme="minorHAnsi"/>
        </w:rPr>
        <w:t>000</w:t>
      </w:r>
      <w:r w:rsidR="004802C9" w:rsidRPr="00E442DC">
        <w:rPr>
          <w:rFonts w:cstheme="minorHAnsi"/>
        </w:rPr>
        <w:t xml:space="preserve"> </w:t>
      </w:r>
      <w:r w:rsidR="004759CC" w:rsidRPr="00E442DC">
        <w:rPr>
          <w:rFonts w:cstheme="minorHAnsi"/>
        </w:rPr>
        <w:t>mg, měď 1800</w:t>
      </w:r>
      <w:r w:rsidR="004802C9" w:rsidRPr="00E442DC">
        <w:rPr>
          <w:rFonts w:cstheme="minorHAnsi"/>
        </w:rPr>
        <w:t xml:space="preserve"> </w:t>
      </w:r>
      <w:r w:rsidR="004759CC" w:rsidRPr="00AF634C">
        <w:rPr>
          <w:rFonts w:cstheme="minorHAnsi"/>
        </w:rPr>
        <w:t>mg</w:t>
      </w:r>
      <w:r w:rsidR="00C03C85">
        <w:rPr>
          <w:rFonts w:cstheme="minorHAnsi"/>
        </w:rPr>
        <w:t xml:space="preserve">, </w:t>
      </w:r>
      <w:r w:rsidR="004759CC" w:rsidRPr="00AF634C">
        <w:rPr>
          <w:rFonts w:cstheme="minorHAnsi"/>
        </w:rPr>
        <w:t>bentonit 50</w:t>
      </w:r>
      <w:r w:rsidR="004802C9" w:rsidRPr="00AF634C">
        <w:rPr>
          <w:rFonts w:cstheme="minorHAnsi"/>
        </w:rPr>
        <w:t> </w:t>
      </w:r>
      <w:r w:rsidR="004759CC" w:rsidRPr="00AF634C">
        <w:rPr>
          <w:rFonts w:cstheme="minorHAnsi"/>
        </w:rPr>
        <w:t>000</w:t>
      </w:r>
      <w:r w:rsidR="004802C9" w:rsidRPr="00AF634C">
        <w:rPr>
          <w:rFonts w:cstheme="minorHAnsi"/>
        </w:rPr>
        <w:t xml:space="preserve"> </w:t>
      </w:r>
      <w:r w:rsidR="004759CC" w:rsidRPr="00AF634C">
        <w:rPr>
          <w:rFonts w:cstheme="minorHAnsi"/>
        </w:rPr>
        <w:t>mg</w:t>
      </w:r>
      <w:r w:rsidR="00AF634C">
        <w:rPr>
          <w:rFonts w:cstheme="minorHAnsi"/>
        </w:rPr>
        <w:t>.</w:t>
      </w:r>
    </w:p>
    <w:p w14:paraId="0AAFE40B" w14:textId="77777777" w:rsidR="00751E3F" w:rsidRPr="00AF634C" w:rsidRDefault="00751E3F" w:rsidP="004A08E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D1E7F6F" w14:textId="2499A493" w:rsidR="004A08E2" w:rsidRPr="00AF634C" w:rsidRDefault="00536AF7" w:rsidP="004A08E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F634C">
        <w:rPr>
          <w:rFonts w:cstheme="minorHAnsi"/>
          <w:b/>
        </w:rPr>
        <w:t>Obsah:</w:t>
      </w:r>
      <w:r w:rsidRPr="00AF634C">
        <w:rPr>
          <w:rFonts w:cstheme="minorHAnsi"/>
        </w:rPr>
        <w:t xml:space="preserve"> </w:t>
      </w:r>
      <w:r w:rsidR="003655FB">
        <w:rPr>
          <w:rFonts w:cstheme="minorHAnsi"/>
        </w:rPr>
        <w:t>1,5</w:t>
      </w:r>
      <w:r w:rsidR="004A08E2" w:rsidRPr="00AF634C">
        <w:rPr>
          <w:rFonts w:cstheme="minorHAnsi"/>
        </w:rPr>
        <w:t xml:space="preserve"> kg</w:t>
      </w:r>
    </w:p>
    <w:p w14:paraId="4CD39BB8" w14:textId="440D7B8A" w:rsidR="00F876C9" w:rsidRPr="00AF634C" w:rsidRDefault="00BA2215" w:rsidP="004A08E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F634C">
        <w:rPr>
          <w:rFonts w:cstheme="minorHAnsi"/>
          <w:b/>
        </w:rPr>
        <w:t>Doba použitelnosti</w:t>
      </w:r>
      <w:r w:rsidR="00ED441A" w:rsidRPr="00AF634C">
        <w:rPr>
          <w:rFonts w:cstheme="minorHAnsi"/>
          <w:b/>
        </w:rPr>
        <w:t xml:space="preserve"> a číslo šarže</w:t>
      </w:r>
      <w:r w:rsidR="004A08E2" w:rsidRPr="00AF634C">
        <w:rPr>
          <w:rFonts w:cstheme="minorHAnsi"/>
          <w:b/>
        </w:rPr>
        <w:t>:</w:t>
      </w:r>
      <w:r w:rsidR="004A08E2" w:rsidRPr="00AF634C">
        <w:rPr>
          <w:rFonts w:cstheme="minorHAnsi"/>
        </w:rPr>
        <w:t xml:space="preserve"> </w:t>
      </w:r>
      <w:r w:rsidR="004A08E2" w:rsidRPr="00AF634C">
        <w:rPr>
          <w:rFonts w:cstheme="minorHAnsi"/>
          <w:i/>
        </w:rPr>
        <w:t>uvedeno na obalu</w:t>
      </w:r>
    </w:p>
    <w:p w14:paraId="6D09CCFD" w14:textId="015D28D4" w:rsidR="00F876C9" w:rsidRPr="00AF634C" w:rsidRDefault="00F876C9" w:rsidP="004A08E2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AF634C">
        <w:rPr>
          <w:rFonts w:cstheme="minorHAnsi"/>
          <w:b/>
        </w:rPr>
        <w:t>Číslo schválení:</w:t>
      </w:r>
      <w:r w:rsidR="000B057C" w:rsidRPr="00AF634C">
        <w:rPr>
          <w:rFonts w:cstheme="minorHAnsi"/>
          <w:b/>
        </w:rPr>
        <w:t xml:space="preserve"> </w:t>
      </w:r>
      <w:r w:rsidR="000B057C" w:rsidRPr="00AF634C">
        <w:rPr>
          <w:rFonts w:cstheme="minorHAnsi"/>
        </w:rPr>
        <w:t>243-21/C</w:t>
      </w:r>
    </w:p>
    <w:p w14:paraId="2C09FC60" w14:textId="77777777" w:rsidR="00F876C9" w:rsidRPr="00AF634C" w:rsidRDefault="00F876C9" w:rsidP="004A08E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623A919" w14:textId="57F4A467" w:rsidR="004A08E2" w:rsidRPr="00AF634C" w:rsidRDefault="004A08E2" w:rsidP="004A08E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F634C">
        <w:rPr>
          <w:rFonts w:cstheme="minorHAnsi"/>
        </w:rPr>
        <w:t>Skladuj</w:t>
      </w:r>
      <w:r w:rsidR="00BA2215" w:rsidRPr="00AF634C">
        <w:rPr>
          <w:rFonts w:cstheme="minorHAnsi"/>
        </w:rPr>
        <w:t xml:space="preserve">te </w:t>
      </w:r>
      <w:r w:rsidR="00E3701A" w:rsidRPr="00AF634C">
        <w:rPr>
          <w:rFonts w:cstheme="minorHAnsi"/>
        </w:rPr>
        <w:t>při pokojové teplotě, na suchém místě.</w:t>
      </w:r>
    </w:p>
    <w:p w14:paraId="711ADCBA" w14:textId="77777777" w:rsidR="00F11D6A" w:rsidRPr="00AF634C" w:rsidRDefault="00F11D6A" w:rsidP="004A08E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E92B1B3" w14:textId="6F11ECD4" w:rsidR="00F11D6A" w:rsidRPr="00AF634C" w:rsidRDefault="00F11D6A" w:rsidP="00F11D6A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AF634C">
        <w:rPr>
          <w:rFonts w:cstheme="minorHAnsi"/>
          <w:b/>
        </w:rPr>
        <w:t>Držitel rozhodnutí o schválení a výrobce:</w:t>
      </w:r>
    </w:p>
    <w:p w14:paraId="48900197" w14:textId="1409A6DC" w:rsidR="00576937" w:rsidRDefault="00576937" w:rsidP="00F11D6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76937">
        <w:rPr>
          <w:rFonts w:cstheme="minorHAnsi"/>
        </w:rPr>
        <w:t xml:space="preserve">AUDEVARD SAS, 42-46 </w:t>
      </w:r>
      <w:proofErr w:type="spellStart"/>
      <w:r w:rsidRPr="00576937">
        <w:rPr>
          <w:rFonts w:cstheme="minorHAnsi"/>
        </w:rPr>
        <w:t>rue</w:t>
      </w:r>
      <w:proofErr w:type="spellEnd"/>
      <w:r w:rsidRPr="00576937">
        <w:rPr>
          <w:rFonts w:cstheme="minorHAnsi"/>
        </w:rPr>
        <w:t xml:space="preserve"> </w:t>
      </w:r>
      <w:proofErr w:type="spellStart"/>
      <w:r w:rsidRPr="00576937">
        <w:rPr>
          <w:rFonts w:cstheme="minorHAnsi"/>
        </w:rPr>
        <w:t>Médéric</w:t>
      </w:r>
      <w:proofErr w:type="spellEnd"/>
      <w:r w:rsidRPr="00576937">
        <w:rPr>
          <w:rFonts w:cstheme="minorHAnsi"/>
        </w:rPr>
        <w:t>, 92110 Clichy, Francie</w:t>
      </w:r>
    </w:p>
    <w:p w14:paraId="1CF949CC" w14:textId="0FB252DA" w:rsidR="00F11D6A" w:rsidRDefault="000C6227" w:rsidP="00F11D6A">
      <w:pPr>
        <w:autoSpaceDE w:val="0"/>
        <w:autoSpaceDN w:val="0"/>
        <w:adjustRightInd w:val="0"/>
        <w:spacing w:after="0" w:line="240" w:lineRule="auto"/>
      </w:pPr>
      <w:hyperlink r:id="rId7" w:history="1">
        <w:r w:rsidR="00B036B7" w:rsidRPr="00882D3B">
          <w:rPr>
            <w:rStyle w:val="Hypertextovodkaz"/>
          </w:rPr>
          <w:t>audevard.com</w:t>
        </w:r>
      </w:hyperlink>
    </w:p>
    <w:p w14:paraId="3F2736AA" w14:textId="77777777" w:rsidR="00B036B7" w:rsidRPr="00AF634C" w:rsidRDefault="00B036B7" w:rsidP="00F11D6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290E124" w14:textId="77777777" w:rsidR="00F11D6A" w:rsidRPr="00AF634C" w:rsidRDefault="00F11D6A" w:rsidP="00F11D6A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AF634C">
        <w:rPr>
          <w:rFonts w:cstheme="minorHAnsi"/>
          <w:b/>
        </w:rPr>
        <w:t xml:space="preserve">Prodejce: </w:t>
      </w:r>
    </w:p>
    <w:p w14:paraId="2B19E73D" w14:textId="77777777" w:rsidR="00F11D6A" w:rsidRPr="00AF634C" w:rsidRDefault="00F11D6A" w:rsidP="00F11D6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F634C">
        <w:rPr>
          <w:rFonts w:cstheme="minorHAnsi"/>
        </w:rPr>
        <w:t xml:space="preserve">Real Vet a.s. Praha </w:t>
      </w:r>
    </w:p>
    <w:p w14:paraId="1BC8DBBD" w14:textId="0C4F9F2C" w:rsidR="00F11D6A" w:rsidRDefault="000C6227" w:rsidP="004A08E2">
      <w:pPr>
        <w:autoSpaceDE w:val="0"/>
        <w:autoSpaceDN w:val="0"/>
        <w:adjustRightInd w:val="0"/>
        <w:spacing w:after="0" w:line="240" w:lineRule="auto"/>
      </w:pPr>
      <w:hyperlink r:id="rId8" w:history="1">
        <w:r w:rsidR="00305990" w:rsidRPr="00882D3B">
          <w:rPr>
            <w:rStyle w:val="Hypertextovodkaz"/>
          </w:rPr>
          <w:t>www.realvet.eu</w:t>
        </w:r>
      </w:hyperlink>
    </w:p>
    <w:p w14:paraId="1F8B686E" w14:textId="77777777" w:rsidR="00F076EE" w:rsidRPr="00AF634C" w:rsidRDefault="00F076EE" w:rsidP="00F11D6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70C0"/>
        </w:rPr>
      </w:pPr>
    </w:p>
    <w:p w14:paraId="1A5E54B7" w14:textId="77777777" w:rsidR="00F11D6A" w:rsidRPr="00AF634C" w:rsidRDefault="00CD3B11" w:rsidP="00F11D6A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AF634C">
        <w:rPr>
          <w:rFonts w:cstheme="minorHAnsi"/>
          <w:b/>
        </w:rPr>
        <w:t>*</w:t>
      </w:r>
      <w:r w:rsidR="00F11D6A" w:rsidRPr="00AF634C">
        <w:rPr>
          <w:rFonts w:cstheme="minorHAnsi"/>
          <w:b/>
        </w:rPr>
        <w:t>Bezpečné ADP antidopingový program</w:t>
      </w:r>
    </w:p>
    <w:p w14:paraId="16140881" w14:textId="4BFE819A" w:rsidR="00E442DC" w:rsidRDefault="00F11D6A" w:rsidP="00F11D6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F634C">
        <w:rPr>
          <w:rFonts w:cstheme="minorHAnsi"/>
        </w:rPr>
        <w:t xml:space="preserve">Výrobek je kontrolován v rámci antidopingového programu </w:t>
      </w:r>
      <w:proofErr w:type="spellStart"/>
      <w:r w:rsidRPr="00AF634C">
        <w:rPr>
          <w:rFonts w:cstheme="minorHAnsi"/>
        </w:rPr>
        <w:t>Audevard</w:t>
      </w:r>
      <w:proofErr w:type="spellEnd"/>
      <w:r w:rsidRPr="00AF634C">
        <w:rPr>
          <w:rFonts w:cstheme="minorHAnsi"/>
        </w:rPr>
        <w:t xml:space="preserve">. Podrobnosti týkající se předpisů najdete na stránkách </w:t>
      </w:r>
      <w:hyperlink r:id="rId9" w:history="1">
        <w:r w:rsidR="00E442DC" w:rsidRPr="00964DD9">
          <w:rPr>
            <w:rStyle w:val="Hypertextovodkaz"/>
            <w:rFonts w:cstheme="minorHAnsi"/>
          </w:rPr>
          <w:t>www.audevard.com</w:t>
        </w:r>
      </w:hyperlink>
      <w:r w:rsidR="00E442DC">
        <w:rPr>
          <w:rFonts w:cstheme="minorHAnsi"/>
        </w:rPr>
        <w:t>.</w:t>
      </w:r>
    </w:p>
    <w:p w14:paraId="3B7BBB04" w14:textId="77777777" w:rsidR="0082177D" w:rsidRPr="00AF634C" w:rsidRDefault="0082177D" w:rsidP="0082177D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lang w:eastAsia="cs-CZ"/>
        </w:rPr>
      </w:pPr>
    </w:p>
    <w:p w14:paraId="34B551C0" w14:textId="630F8C31" w:rsidR="00DF6324" w:rsidRPr="00AF634C" w:rsidRDefault="0082177D" w:rsidP="009D2AD5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cs-CZ"/>
        </w:rPr>
      </w:pPr>
      <w:r w:rsidRPr="00AF634C">
        <w:rPr>
          <w:rFonts w:cstheme="minorHAnsi"/>
        </w:rPr>
        <w:t xml:space="preserve">* </w:t>
      </w:r>
      <w:r w:rsidRPr="00AF634C">
        <w:rPr>
          <w:rFonts w:cstheme="minorHAnsi"/>
          <w:lang w:eastAsia="cs-CZ"/>
        </w:rPr>
        <w:t>Garantuje držitel rozhodnutí o schválení, není předmětem posouzení v rámci řízení žádosti o</w:t>
      </w:r>
      <w:r w:rsidR="00305990">
        <w:rPr>
          <w:rFonts w:cstheme="minorHAnsi"/>
          <w:lang w:eastAsia="cs-CZ"/>
        </w:rPr>
        <w:t> </w:t>
      </w:r>
      <w:r w:rsidRPr="00AF634C">
        <w:rPr>
          <w:rFonts w:cstheme="minorHAnsi"/>
          <w:lang w:eastAsia="cs-CZ"/>
        </w:rPr>
        <w:t>schválení.</w:t>
      </w:r>
    </w:p>
    <w:sectPr w:rsidR="00DF6324" w:rsidRPr="00AF634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F553B" w14:textId="77777777" w:rsidR="000C6227" w:rsidRDefault="000C6227" w:rsidP="0082177D">
      <w:pPr>
        <w:spacing w:after="0" w:line="240" w:lineRule="auto"/>
      </w:pPr>
      <w:r>
        <w:separator/>
      </w:r>
    </w:p>
  </w:endnote>
  <w:endnote w:type="continuationSeparator" w:id="0">
    <w:p w14:paraId="6AFB2995" w14:textId="77777777" w:rsidR="000C6227" w:rsidRDefault="000C6227" w:rsidP="00821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D5D39" w14:textId="77777777" w:rsidR="000C6227" w:rsidRDefault="000C6227" w:rsidP="0082177D">
      <w:pPr>
        <w:spacing w:after="0" w:line="240" w:lineRule="auto"/>
      </w:pPr>
      <w:r>
        <w:separator/>
      </w:r>
    </w:p>
  </w:footnote>
  <w:footnote w:type="continuationSeparator" w:id="0">
    <w:p w14:paraId="0AEC9791" w14:textId="77777777" w:rsidR="000C6227" w:rsidRDefault="000C6227" w:rsidP="00821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E50DA" w14:textId="5063D495" w:rsidR="00AF634C" w:rsidRPr="003E6FA3" w:rsidRDefault="00AF634C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305990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 xml:space="preserve">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305990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305990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CCC9827A8CE5442B98B2B45D91E359F5"/>
        </w:placeholder>
        <w:text/>
      </w:sdtPr>
      <w:sdtEndPr/>
      <w:sdtContent>
        <w:r>
          <w:rPr>
            <w:rFonts w:ascii="Calibri" w:hAnsi="Calibri"/>
            <w:bCs/>
          </w:rPr>
          <w:t>USKVBL/</w:t>
        </w:r>
        <w:r w:rsidR="00FA66F4">
          <w:rPr>
            <w:rFonts w:ascii="Calibri" w:hAnsi="Calibri"/>
            <w:bCs/>
          </w:rPr>
          <w:t>9916</w:t>
        </w:r>
        <w:r>
          <w:rPr>
            <w:rFonts w:ascii="Calibri" w:hAnsi="Calibri"/>
            <w:bCs/>
          </w:rPr>
          <w:t>/2026/POD</w:t>
        </w:r>
      </w:sdtContent>
    </w:sdt>
    <w:r w:rsidRPr="003E6FA3">
      <w:rPr>
        <w:rFonts w:ascii="Calibri" w:hAnsi="Calibri"/>
        <w:bCs/>
      </w:rPr>
      <w:t>, č.j.</w:t>
    </w:r>
    <w:r w:rsidR="00305990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CCC9827A8CE5442B98B2B45D91E359F5"/>
        </w:placeholder>
        <w:text/>
      </w:sdtPr>
      <w:sdtEndPr/>
      <w:sdtContent>
        <w:r w:rsidR="00577529" w:rsidRPr="00577529">
          <w:rPr>
            <w:rFonts w:ascii="Calibri" w:hAnsi="Calibri"/>
            <w:bCs/>
          </w:rPr>
          <w:t>USKVBL/11201/2026/REG-</w:t>
        </w:r>
        <w:proofErr w:type="spellStart"/>
        <w:r w:rsidR="00577529" w:rsidRPr="00577529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EE553875E8D843A4BF34BEE687D1CA58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577529">
          <w:rPr>
            <w:rFonts w:ascii="Calibri" w:hAnsi="Calibri"/>
            <w:bCs/>
          </w:rPr>
          <w:t>28.7.2026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7C2F9A04B0F34EB88DF57A11DDF38457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FA66F4">
          <w:rPr>
            <w:rFonts w:ascii="Calibri" w:hAnsi="Calibri"/>
          </w:rPr>
          <w:t>změně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D8A63EBC42844079AB4DD007C5F36162"/>
        </w:placeholder>
        <w:text/>
      </w:sdtPr>
      <w:sdtEndPr/>
      <w:sdtContent>
        <w:r>
          <w:rPr>
            <w:rFonts w:ascii="Calibri" w:hAnsi="Calibri"/>
          </w:rPr>
          <w:t>EKYFLEX OSTEO</w:t>
        </w:r>
      </w:sdtContent>
    </w:sdt>
  </w:p>
  <w:p w14:paraId="409799A9" w14:textId="77777777" w:rsidR="0082177D" w:rsidRDefault="0082177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446B"/>
    <w:multiLevelType w:val="hybridMultilevel"/>
    <w:tmpl w:val="EA8A4EDC"/>
    <w:lvl w:ilvl="0" w:tplc="79B0C10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C0B33"/>
    <w:multiLevelType w:val="hybridMultilevel"/>
    <w:tmpl w:val="D5FA7CC2"/>
    <w:lvl w:ilvl="0" w:tplc="5A82A0A2">
      <w:start w:val="3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A22A84"/>
    <w:multiLevelType w:val="hybridMultilevel"/>
    <w:tmpl w:val="EB2A64C4"/>
    <w:lvl w:ilvl="0" w:tplc="040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4FA56F2"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12F6A7A6">
      <w:numFmt w:val="bullet"/>
      <w:lvlText w:val="-"/>
      <w:lvlJc w:val="left"/>
      <w:pPr>
        <w:tabs>
          <w:tab w:val="num" w:pos="3210"/>
        </w:tabs>
        <w:ind w:left="3210" w:hanging="690"/>
      </w:pPr>
      <w:rPr>
        <w:rFonts w:ascii="Times New Roman" w:eastAsia="Times New Roman" w:hAnsi="Times New Roman" w:cs="Times New Roman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BFF"/>
    <w:rsid w:val="00034649"/>
    <w:rsid w:val="000347FA"/>
    <w:rsid w:val="00075384"/>
    <w:rsid w:val="0008548F"/>
    <w:rsid w:val="000A758E"/>
    <w:rsid w:val="000B057C"/>
    <w:rsid w:val="000C6172"/>
    <w:rsid w:val="000C6227"/>
    <w:rsid w:val="000E1ADC"/>
    <w:rsid w:val="000F5FA8"/>
    <w:rsid w:val="00121D19"/>
    <w:rsid w:val="0014392B"/>
    <w:rsid w:val="001772CB"/>
    <w:rsid w:val="001A406B"/>
    <w:rsid w:val="001C753F"/>
    <w:rsid w:val="00232DBE"/>
    <w:rsid w:val="00252A81"/>
    <w:rsid w:val="0028550B"/>
    <w:rsid w:val="002B691A"/>
    <w:rsid w:val="002E7229"/>
    <w:rsid w:val="00305990"/>
    <w:rsid w:val="00334864"/>
    <w:rsid w:val="003655FB"/>
    <w:rsid w:val="003715B0"/>
    <w:rsid w:val="004544AC"/>
    <w:rsid w:val="004618B5"/>
    <w:rsid w:val="00466B02"/>
    <w:rsid w:val="004759CC"/>
    <w:rsid w:val="00476F42"/>
    <w:rsid w:val="004802C9"/>
    <w:rsid w:val="004A08E2"/>
    <w:rsid w:val="004A1533"/>
    <w:rsid w:val="004F588C"/>
    <w:rsid w:val="00506949"/>
    <w:rsid w:val="00525FB2"/>
    <w:rsid w:val="00536AF7"/>
    <w:rsid w:val="00544C7B"/>
    <w:rsid w:val="00565F98"/>
    <w:rsid w:val="00576937"/>
    <w:rsid w:val="00576A0C"/>
    <w:rsid w:val="00577529"/>
    <w:rsid w:val="005C2EE0"/>
    <w:rsid w:val="0063628E"/>
    <w:rsid w:val="0064704C"/>
    <w:rsid w:val="006E3D58"/>
    <w:rsid w:val="007200E9"/>
    <w:rsid w:val="00751E3F"/>
    <w:rsid w:val="007813D1"/>
    <w:rsid w:val="00782065"/>
    <w:rsid w:val="007A75DD"/>
    <w:rsid w:val="007C271D"/>
    <w:rsid w:val="0082177D"/>
    <w:rsid w:val="0084660D"/>
    <w:rsid w:val="008537B7"/>
    <w:rsid w:val="00893149"/>
    <w:rsid w:val="008A368D"/>
    <w:rsid w:val="008C43FA"/>
    <w:rsid w:val="00947A5C"/>
    <w:rsid w:val="009562B1"/>
    <w:rsid w:val="00972D1A"/>
    <w:rsid w:val="009D2AD5"/>
    <w:rsid w:val="009E1373"/>
    <w:rsid w:val="009E5BA7"/>
    <w:rsid w:val="00A31080"/>
    <w:rsid w:val="00A7116E"/>
    <w:rsid w:val="00AC6EE2"/>
    <w:rsid w:val="00AF634C"/>
    <w:rsid w:val="00AF6357"/>
    <w:rsid w:val="00B036B7"/>
    <w:rsid w:val="00B7791C"/>
    <w:rsid w:val="00BA2215"/>
    <w:rsid w:val="00BC5392"/>
    <w:rsid w:val="00BF131E"/>
    <w:rsid w:val="00BF53D0"/>
    <w:rsid w:val="00BF6BFF"/>
    <w:rsid w:val="00C03C85"/>
    <w:rsid w:val="00C52AA4"/>
    <w:rsid w:val="00C82CDE"/>
    <w:rsid w:val="00C95EDE"/>
    <w:rsid w:val="00CD15FC"/>
    <w:rsid w:val="00CD3B11"/>
    <w:rsid w:val="00CE0F45"/>
    <w:rsid w:val="00CE1842"/>
    <w:rsid w:val="00D218F5"/>
    <w:rsid w:val="00DC11F3"/>
    <w:rsid w:val="00DE50D4"/>
    <w:rsid w:val="00DF284B"/>
    <w:rsid w:val="00DF6324"/>
    <w:rsid w:val="00E3701A"/>
    <w:rsid w:val="00E442DC"/>
    <w:rsid w:val="00E451A2"/>
    <w:rsid w:val="00E45B97"/>
    <w:rsid w:val="00E54786"/>
    <w:rsid w:val="00EC57EA"/>
    <w:rsid w:val="00ED441A"/>
    <w:rsid w:val="00EF00F7"/>
    <w:rsid w:val="00F076EE"/>
    <w:rsid w:val="00F10624"/>
    <w:rsid w:val="00F11D6A"/>
    <w:rsid w:val="00F24551"/>
    <w:rsid w:val="00F876C9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9034A"/>
  <w15:docId w15:val="{F8D53582-53A6-4012-B0BC-3BBE114D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F6BF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A08E2"/>
    <w:rPr>
      <w:color w:val="0563C1" w:themeColor="hyperlink"/>
      <w:u w:val="single"/>
    </w:rPr>
  </w:style>
  <w:style w:type="paragraph" w:styleId="Zkladntextodsazen">
    <w:name w:val="Body Text Indent"/>
    <w:basedOn w:val="Normln"/>
    <w:link w:val="ZkladntextodsazenChar"/>
    <w:semiHidden/>
    <w:rsid w:val="00BC5392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BC539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200E9"/>
    <w:pPr>
      <w:ind w:left="720"/>
      <w:contextualSpacing/>
    </w:pPr>
  </w:style>
  <w:style w:type="paragraph" w:styleId="Zkladntext">
    <w:name w:val="Body Text"/>
    <w:basedOn w:val="Normln"/>
    <w:link w:val="ZkladntextChar"/>
    <w:rsid w:val="00947A5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47A5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217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177D"/>
  </w:style>
  <w:style w:type="paragraph" w:styleId="Zpat">
    <w:name w:val="footer"/>
    <w:basedOn w:val="Normln"/>
    <w:link w:val="ZpatChar"/>
    <w:uiPriority w:val="99"/>
    <w:unhideWhenUsed/>
    <w:rsid w:val="008217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177D"/>
  </w:style>
  <w:style w:type="character" w:styleId="Zstupntext">
    <w:name w:val="Placeholder Text"/>
    <w:rsid w:val="0082177D"/>
    <w:rPr>
      <w:color w:val="808080"/>
    </w:rPr>
  </w:style>
  <w:style w:type="character" w:customStyle="1" w:styleId="Styl2">
    <w:name w:val="Styl2"/>
    <w:basedOn w:val="Standardnpsmoodstavce"/>
    <w:uiPriority w:val="1"/>
    <w:rsid w:val="0082177D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52A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2A81"/>
    <w:rPr>
      <w:rFonts w:ascii="Segoe UI" w:hAnsi="Segoe UI" w:cs="Segoe UI"/>
      <w:sz w:val="18"/>
      <w:szCs w:val="18"/>
    </w:rPr>
  </w:style>
  <w:style w:type="paragraph" w:customStyle="1" w:styleId="Vchoz">
    <w:name w:val="Výchozí"/>
    <w:rsid w:val="00DE50D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u w:color="000000"/>
      <w:bdr w:val="nil"/>
      <w:lang w:eastAsia="cs-CZ"/>
      <w14:textOutline w14:w="12700" w14:cap="flat" w14:cmpd="sng" w14:algn="ctr">
        <w14:noFill/>
        <w14:prstDash w14:val="solid"/>
        <w14:miter w14:lim="400000"/>
      </w14:textOutline>
    </w:rPr>
  </w:style>
  <w:style w:type="character" w:styleId="Odkaznakoment">
    <w:name w:val="annotation reference"/>
    <w:basedOn w:val="Standardnpsmoodstavce"/>
    <w:uiPriority w:val="99"/>
    <w:semiHidden/>
    <w:unhideWhenUsed/>
    <w:rsid w:val="00121D1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1D1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1D1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1D1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1D19"/>
    <w:rPr>
      <w:b/>
      <w:bCs/>
      <w:sz w:val="20"/>
      <w:szCs w:val="20"/>
    </w:rPr>
  </w:style>
  <w:style w:type="paragraph" w:styleId="Bezmezer">
    <w:name w:val="No Spacing"/>
    <w:uiPriority w:val="1"/>
    <w:qFormat/>
    <w:rsid w:val="00EF00F7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0E1ADC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059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udevard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devar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CC9827A8CE5442B98B2B45D91E359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BF589A-E965-42D2-AFC4-EE943800D7BC}"/>
      </w:docPartPr>
      <w:docPartBody>
        <w:p w:rsidR="00693148" w:rsidRDefault="008E5F8F" w:rsidP="008E5F8F">
          <w:pPr>
            <w:pStyle w:val="CCC9827A8CE5442B98B2B45D91E359F5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EE553875E8D843A4BF34BEE687D1CA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F21553-E998-445C-99B4-988DBAE07013}"/>
      </w:docPartPr>
      <w:docPartBody>
        <w:p w:rsidR="00693148" w:rsidRDefault="008E5F8F" w:rsidP="008E5F8F">
          <w:pPr>
            <w:pStyle w:val="EE553875E8D843A4BF34BEE687D1CA58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7C2F9A04B0F34EB88DF57A11DDF384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5160178-3DD2-4383-8B4B-4BF159DAE5A5}"/>
      </w:docPartPr>
      <w:docPartBody>
        <w:p w:rsidR="00693148" w:rsidRDefault="008E5F8F" w:rsidP="008E5F8F">
          <w:pPr>
            <w:pStyle w:val="7C2F9A04B0F34EB88DF57A11DDF38457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D8A63EBC42844079AB4DD007C5F3616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7B47B7-CFE1-457C-B00E-2D9A322B2B1C}"/>
      </w:docPartPr>
      <w:docPartBody>
        <w:p w:rsidR="00693148" w:rsidRDefault="008E5F8F" w:rsidP="008E5F8F">
          <w:pPr>
            <w:pStyle w:val="D8A63EBC42844079AB4DD007C5F36162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CDA"/>
    <w:rsid w:val="00006BF4"/>
    <w:rsid w:val="000F6C3B"/>
    <w:rsid w:val="00134C6D"/>
    <w:rsid w:val="001D26C4"/>
    <w:rsid w:val="00202729"/>
    <w:rsid w:val="00203436"/>
    <w:rsid w:val="00226AC3"/>
    <w:rsid w:val="005234DA"/>
    <w:rsid w:val="005A7BDB"/>
    <w:rsid w:val="00616A39"/>
    <w:rsid w:val="00693148"/>
    <w:rsid w:val="007636CB"/>
    <w:rsid w:val="00871924"/>
    <w:rsid w:val="008E5F8F"/>
    <w:rsid w:val="0095013B"/>
    <w:rsid w:val="00A56AC4"/>
    <w:rsid w:val="00B22F3B"/>
    <w:rsid w:val="00B35208"/>
    <w:rsid w:val="00B65F6C"/>
    <w:rsid w:val="00BE03A3"/>
    <w:rsid w:val="00C10CDA"/>
    <w:rsid w:val="00D26575"/>
    <w:rsid w:val="00E17013"/>
    <w:rsid w:val="00E518DF"/>
    <w:rsid w:val="00E6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8E5F8F"/>
    <w:rPr>
      <w:color w:val="808080"/>
    </w:rPr>
  </w:style>
  <w:style w:type="paragraph" w:customStyle="1" w:styleId="EF8C0A3ACD364153B1CBBA0FEBE587FE">
    <w:name w:val="EF8C0A3ACD364153B1CBBA0FEBE587FE"/>
    <w:rsid w:val="00C10CDA"/>
  </w:style>
  <w:style w:type="paragraph" w:customStyle="1" w:styleId="1CFD350DCAE6464E89FD8882CBC42673">
    <w:name w:val="1CFD350DCAE6464E89FD8882CBC42673"/>
    <w:rsid w:val="00C10CDA"/>
  </w:style>
  <w:style w:type="paragraph" w:customStyle="1" w:styleId="B95C6CD35D454D258155B2C71A7678E3">
    <w:name w:val="B95C6CD35D454D258155B2C71A7678E3"/>
    <w:rsid w:val="00C10CDA"/>
  </w:style>
  <w:style w:type="paragraph" w:customStyle="1" w:styleId="17A4730DE1F04BCBB3CA628B989CCE47">
    <w:name w:val="17A4730DE1F04BCBB3CA628B989CCE47"/>
    <w:rsid w:val="00C10CDA"/>
  </w:style>
  <w:style w:type="paragraph" w:customStyle="1" w:styleId="CCC9827A8CE5442B98B2B45D91E359F5">
    <w:name w:val="CCC9827A8CE5442B98B2B45D91E359F5"/>
    <w:rsid w:val="008E5F8F"/>
  </w:style>
  <w:style w:type="paragraph" w:customStyle="1" w:styleId="EE553875E8D843A4BF34BEE687D1CA58">
    <w:name w:val="EE553875E8D843A4BF34BEE687D1CA58"/>
    <w:rsid w:val="008E5F8F"/>
  </w:style>
  <w:style w:type="paragraph" w:customStyle="1" w:styleId="7C2F9A04B0F34EB88DF57A11DDF38457">
    <w:name w:val="7C2F9A04B0F34EB88DF57A11DDF38457"/>
    <w:rsid w:val="008E5F8F"/>
  </w:style>
  <w:style w:type="paragraph" w:customStyle="1" w:styleId="D8A63EBC42844079AB4DD007C5F36162">
    <w:name w:val="D8A63EBC42844079AB4DD007C5F36162"/>
    <w:rsid w:val="008E5F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1</Pages>
  <Words>259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Sýkorová</dc:creator>
  <cp:lastModifiedBy>Leona Nepejchalová</cp:lastModifiedBy>
  <cp:revision>44</cp:revision>
  <cp:lastPrinted>2026-07-29T13:56:00Z</cp:lastPrinted>
  <dcterms:created xsi:type="dcterms:W3CDTF">2014-09-29T13:44:00Z</dcterms:created>
  <dcterms:modified xsi:type="dcterms:W3CDTF">2026-07-30T13:09:00Z</dcterms:modified>
</cp:coreProperties>
</file>