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48C3D" w14:textId="01B12940" w:rsidR="00221467" w:rsidRPr="003A24FF" w:rsidRDefault="000C3A3B" w:rsidP="00221467">
      <w:pPr>
        <w:spacing w:after="0" w:line="240" w:lineRule="auto"/>
        <w:rPr>
          <w:rFonts w:eastAsia="Calibri" w:cstheme="minorHAnsi"/>
          <w:b/>
          <w:bCs/>
        </w:rPr>
      </w:pPr>
      <w:r w:rsidRPr="003A24FF">
        <w:rPr>
          <w:rFonts w:eastAsia="Calibri" w:cstheme="minorHAnsi"/>
          <w:b/>
          <w:bCs/>
        </w:rPr>
        <w:t xml:space="preserve">REQUAL </w:t>
      </w:r>
      <w:r w:rsidR="00221467" w:rsidRPr="003A24FF">
        <w:rPr>
          <w:rFonts w:eastAsia="Calibri" w:cstheme="minorHAnsi"/>
          <w:b/>
          <w:bCs/>
        </w:rPr>
        <w:t>HYDROCO</w:t>
      </w:r>
      <w:r w:rsidRPr="003A24FF">
        <w:rPr>
          <w:rFonts w:eastAsia="Calibri" w:cstheme="minorHAnsi"/>
          <w:b/>
          <w:bCs/>
        </w:rPr>
        <w:t>L</w:t>
      </w:r>
      <w:r w:rsidR="00221467" w:rsidRPr="003A24FF">
        <w:rPr>
          <w:rFonts w:eastAsia="Calibri" w:cstheme="minorHAnsi"/>
          <w:b/>
          <w:bCs/>
        </w:rPr>
        <w:t xml:space="preserve"> </w:t>
      </w:r>
    </w:p>
    <w:p w14:paraId="71221179" w14:textId="60586A95" w:rsidR="00221467" w:rsidRDefault="000C3A3B" w:rsidP="00221467">
      <w:pPr>
        <w:shd w:val="clear" w:color="auto" w:fill="FFFFFF"/>
        <w:spacing w:after="0" w:line="240" w:lineRule="auto"/>
        <w:rPr>
          <w:rFonts w:eastAsia="Times New Roman" w:cstheme="minorHAnsi"/>
          <w:lang w:eastAsia="cs-CZ"/>
        </w:rPr>
      </w:pPr>
      <w:r w:rsidRPr="000C3A3B">
        <w:rPr>
          <w:rFonts w:eastAsia="Times New Roman" w:cstheme="minorHAnsi"/>
          <w:lang w:eastAsia="cs-CZ"/>
        </w:rPr>
        <w:t>Veterinární přípravek. Pouze pro zvířata.</w:t>
      </w:r>
    </w:p>
    <w:p w14:paraId="3AFDC7CC" w14:textId="77777777" w:rsidR="000C3A3B" w:rsidRPr="00221467" w:rsidRDefault="000C3A3B" w:rsidP="00221467">
      <w:pPr>
        <w:shd w:val="clear" w:color="auto" w:fill="FFFFFF"/>
        <w:spacing w:after="0" w:line="240" w:lineRule="auto"/>
        <w:rPr>
          <w:rFonts w:eastAsia="Times New Roman" w:cstheme="minorHAnsi"/>
          <w:lang w:eastAsia="cs-CZ"/>
        </w:rPr>
      </w:pPr>
    </w:p>
    <w:p w14:paraId="3A3CB1CA" w14:textId="2E88DFBE" w:rsidR="00221467" w:rsidRDefault="003A24FF" w:rsidP="00AE7C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42632"/>
          <w:lang w:eastAsia="cs-CZ"/>
        </w:rPr>
      </w:pPr>
      <w:r>
        <w:rPr>
          <w:rFonts w:eastAsia="Times New Roman" w:cstheme="minorHAnsi"/>
          <w:bCs/>
          <w:lang w:eastAsia="cs-CZ"/>
        </w:rPr>
        <w:t>Čisticí roztok</w:t>
      </w:r>
      <w:r w:rsidRPr="003A24FF">
        <w:rPr>
          <w:rFonts w:eastAsia="Times New Roman" w:cstheme="minorHAnsi"/>
          <w:bCs/>
          <w:lang w:eastAsia="cs-CZ"/>
        </w:rPr>
        <w:t xml:space="preserve"> pro péči o oční okolí psů s obsahem rostlinných extraktů</w:t>
      </w:r>
      <w:r w:rsidR="00A970BF">
        <w:rPr>
          <w:rFonts w:eastAsia="Times New Roman" w:cstheme="minorHAnsi"/>
          <w:bCs/>
          <w:lang w:eastAsia="cs-CZ"/>
        </w:rPr>
        <w:t xml:space="preserve">. </w:t>
      </w:r>
      <w:r>
        <w:rPr>
          <w:rFonts w:eastAsia="Times New Roman" w:cstheme="minorHAnsi"/>
          <w:color w:val="242632"/>
          <w:lang w:eastAsia="cs-CZ"/>
        </w:rPr>
        <w:t>Vhodný</w:t>
      </w:r>
      <w:r w:rsidR="00221467" w:rsidRPr="00221467">
        <w:rPr>
          <w:rFonts w:eastAsia="Times New Roman" w:cstheme="minorHAnsi"/>
          <w:color w:val="242632"/>
          <w:lang w:eastAsia="cs-CZ"/>
        </w:rPr>
        <w:t xml:space="preserve"> pro všechna psí plemena. </w:t>
      </w:r>
      <w:r>
        <w:rPr>
          <w:rFonts w:eastAsia="Times New Roman" w:cstheme="minorHAnsi"/>
          <w:color w:val="242632"/>
          <w:lang w:eastAsia="cs-CZ"/>
        </w:rPr>
        <w:t xml:space="preserve">Napomáhá čistit </w:t>
      </w:r>
      <w:r w:rsidR="00155568">
        <w:rPr>
          <w:rFonts w:eastAsia="Times New Roman" w:cstheme="minorHAnsi"/>
          <w:color w:val="242632"/>
          <w:lang w:eastAsia="cs-CZ"/>
        </w:rPr>
        <w:t xml:space="preserve">usazené </w:t>
      </w:r>
      <w:r>
        <w:rPr>
          <w:rFonts w:eastAsia="Times New Roman" w:cstheme="minorHAnsi"/>
          <w:color w:val="242632"/>
          <w:lang w:eastAsia="cs-CZ"/>
        </w:rPr>
        <w:t>nečistoty v oblasti očí</w:t>
      </w:r>
      <w:r w:rsidR="00AE7C6C">
        <w:rPr>
          <w:rFonts w:eastAsia="Times New Roman" w:cstheme="minorHAnsi"/>
          <w:color w:val="242632"/>
          <w:lang w:eastAsia="cs-CZ"/>
        </w:rPr>
        <w:t>, slzné skvrny a</w:t>
      </w:r>
      <w:r>
        <w:rPr>
          <w:rFonts w:eastAsia="Times New Roman" w:cstheme="minorHAnsi"/>
          <w:color w:val="242632"/>
          <w:lang w:eastAsia="cs-CZ"/>
        </w:rPr>
        <w:t xml:space="preserve"> </w:t>
      </w:r>
      <w:r w:rsidR="00221467" w:rsidRPr="00221467">
        <w:rPr>
          <w:rFonts w:eastAsia="Times New Roman" w:cstheme="minorHAnsi"/>
          <w:color w:val="242632"/>
          <w:lang w:eastAsia="cs-CZ"/>
        </w:rPr>
        <w:t>zklidňuje</w:t>
      </w:r>
      <w:r>
        <w:rPr>
          <w:rFonts w:eastAsia="Times New Roman" w:cstheme="minorHAnsi"/>
          <w:color w:val="242632"/>
          <w:lang w:eastAsia="cs-CZ"/>
        </w:rPr>
        <w:t xml:space="preserve"> zarudnutí</w:t>
      </w:r>
      <w:r w:rsidR="00221467" w:rsidRPr="00221467">
        <w:rPr>
          <w:rFonts w:eastAsia="Times New Roman" w:cstheme="minorHAnsi"/>
          <w:color w:val="242632"/>
          <w:lang w:eastAsia="cs-CZ"/>
        </w:rPr>
        <w:t xml:space="preserve"> díky působení rostlinných extraktů</w:t>
      </w:r>
      <w:r w:rsidR="00155568">
        <w:rPr>
          <w:rFonts w:eastAsia="Times New Roman" w:cstheme="minorHAnsi"/>
          <w:color w:val="242632"/>
          <w:lang w:eastAsia="cs-CZ"/>
        </w:rPr>
        <w:t xml:space="preserve"> z </w:t>
      </w:r>
      <w:r w:rsidR="00221467" w:rsidRPr="00221467">
        <w:rPr>
          <w:rFonts w:eastAsia="Times New Roman" w:cstheme="minorHAnsi"/>
          <w:color w:val="242632"/>
          <w:lang w:eastAsia="cs-CZ"/>
        </w:rPr>
        <w:t>líp</w:t>
      </w:r>
      <w:r w:rsidR="00155568">
        <w:rPr>
          <w:rFonts w:eastAsia="Times New Roman" w:cstheme="minorHAnsi"/>
          <w:color w:val="242632"/>
          <w:lang w:eastAsia="cs-CZ"/>
        </w:rPr>
        <w:t>y</w:t>
      </w:r>
      <w:r w:rsidR="00221467" w:rsidRPr="00221467">
        <w:rPr>
          <w:rFonts w:eastAsia="Times New Roman" w:cstheme="minorHAnsi"/>
          <w:color w:val="242632"/>
          <w:lang w:eastAsia="cs-CZ"/>
        </w:rPr>
        <w:t xml:space="preserve">, </w:t>
      </w:r>
      <w:r w:rsidR="00155568">
        <w:rPr>
          <w:rFonts w:eastAsia="Times New Roman" w:cstheme="minorHAnsi"/>
          <w:color w:val="242632"/>
          <w:lang w:eastAsia="cs-CZ"/>
        </w:rPr>
        <w:t>a</w:t>
      </w:r>
      <w:r w:rsidR="00221467" w:rsidRPr="00221467">
        <w:rPr>
          <w:rFonts w:eastAsia="Times New Roman" w:cstheme="minorHAnsi"/>
          <w:color w:val="242632"/>
          <w:lang w:eastAsia="cs-CZ"/>
        </w:rPr>
        <w:t>loe</w:t>
      </w:r>
      <w:r w:rsidR="00155568">
        <w:rPr>
          <w:rFonts w:eastAsia="Times New Roman" w:cstheme="minorHAnsi"/>
          <w:color w:val="242632"/>
          <w:lang w:eastAsia="cs-CZ"/>
        </w:rPr>
        <w:t xml:space="preserve"> vera</w:t>
      </w:r>
      <w:r w:rsidR="00221467" w:rsidRPr="00221467">
        <w:rPr>
          <w:rFonts w:eastAsia="Times New Roman" w:cstheme="minorHAnsi"/>
          <w:color w:val="242632"/>
          <w:lang w:eastAsia="cs-CZ"/>
        </w:rPr>
        <w:t>, sléz</w:t>
      </w:r>
      <w:r w:rsidR="00155568">
        <w:rPr>
          <w:rFonts w:eastAsia="Times New Roman" w:cstheme="minorHAnsi"/>
          <w:color w:val="242632"/>
          <w:lang w:eastAsia="cs-CZ"/>
        </w:rPr>
        <w:t>e</w:t>
      </w:r>
      <w:r w:rsidR="00221467" w:rsidRPr="00221467">
        <w:rPr>
          <w:rFonts w:eastAsia="Times New Roman" w:cstheme="minorHAnsi"/>
          <w:color w:val="242632"/>
          <w:lang w:eastAsia="cs-CZ"/>
        </w:rPr>
        <w:t xml:space="preserve"> a meduňk</w:t>
      </w:r>
      <w:r w:rsidR="00155568">
        <w:rPr>
          <w:rFonts w:eastAsia="Times New Roman" w:cstheme="minorHAnsi"/>
          <w:color w:val="242632"/>
          <w:lang w:eastAsia="cs-CZ"/>
        </w:rPr>
        <w:t>y</w:t>
      </w:r>
      <w:r w:rsidR="00221467" w:rsidRPr="00221467">
        <w:rPr>
          <w:rFonts w:eastAsia="Times New Roman" w:cstheme="minorHAnsi"/>
          <w:color w:val="242632"/>
          <w:lang w:eastAsia="cs-CZ"/>
        </w:rPr>
        <w:t>.</w:t>
      </w:r>
    </w:p>
    <w:p w14:paraId="18EC401E" w14:textId="77777777" w:rsidR="00A970BF" w:rsidRPr="00AE7C6C" w:rsidRDefault="00A970BF" w:rsidP="00AE7C6C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lang w:eastAsia="cs-CZ"/>
        </w:rPr>
      </w:pPr>
    </w:p>
    <w:p w14:paraId="787F7F14" w14:textId="3000CC80" w:rsidR="003A24FF" w:rsidRPr="00AE7C6C" w:rsidRDefault="00C05AB6" w:rsidP="00221467">
      <w:pPr>
        <w:shd w:val="clear" w:color="auto" w:fill="FFFFFF"/>
        <w:rPr>
          <w:rFonts w:eastAsia="Times New Roman" w:cstheme="minorHAnsi"/>
          <w:b/>
          <w:bCs/>
          <w:color w:val="242632"/>
          <w:lang w:eastAsia="cs-CZ"/>
        </w:rPr>
      </w:pPr>
      <w:r w:rsidRPr="00C05AB6">
        <w:rPr>
          <w:rFonts w:eastAsia="Times New Roman" w:cstheme="minorHAnsi"/>
          <w:b/>
          <w:bCs/>
          <w:color w:val="242632"/>
          <w:u w:val="single"/>
          <w:lang w:eastAsia="cs-CZ"/>
        </w:rPr>
        <w:t xml:space="preserve">Jak </w:t>
      </w:r>
      <w:r>
        <w:rPr>
          <w:rFonts w:eastAsia="Times New Roman" w:cstheme="minorHAnsi"/>
          <w:b/>
          <w:bCs/>
          <w:color w:val="242632"/>
          <w:u w:val="single"/>
          <w:lang w:eastAsia="cs-CZ"/>
        </w:rPr>
        <w:t>p</w:t>
      </w:r>
      <w:r w:rsidRPr="00C05AB6">
        <w:rPr>
          <w:rFonts w:eastAsia="Times New Roman" w:cstheme="minorHAnsi"/>
          <w:b/>
          <w:bCs/>
          <w:color w:val="242632"/>
          <w:u w:val="single"/>
          <w:lang w:eastAsia="cs-CZ"/>
        </w:rPr>
        <w:t>oužívat:</w:t>
      </w:r>
      <w:r>
        <w:rPr>
          <w:rFonts w:eastAsia="Times New Roman" w:cstheme="minorHAnsi"/>
          <w:b/>
          <w:bCs/>
          <w:color w:val="242632"/>
          <w:lang w:eastAsia="cs-CZ"/>
        </w:rPr>
        <w:t xml:space="preserve"> </w:t>
      </w:r>
      <w:r w:rsidR="003A24FF">
        <w:rPr>
          <w:rFonts w:eastAsia="Times New Roman" w:cstheme="minorHAnsi"/>
          <w:color w:val="242632"/>
          <w:lang w:eastAsia="cs-CZ"/>
        </w:rPr>
        <w:t>Nastříkejte na čisticí vat</w:t>
      </w:r>
      <w:r w:rsidR="00AE7C6C">
        <w:rPr>
          <w:rFonts w:eastAsia="Times New Roman" w:cstheme="minorHAnsi"/>
          <w:color w:val="242632"/>
          <w:lang w:eastAsia="cs-CZ"/>
        </w:rPr>
        <w:t>ový</w:t>
      </w:r>
      <w:r w:rsidR="003A24FF">
        <w:rPr>
          <w:rFonts w:eastAsia="Times New Roman" w:cstheme="minorHAnsi"/>
          <w:color w:val="242632"/>
          <w:lang w:eastAsia="cs-CZ"/>
        </w:rPr>
        <w:t xml:space="preserve"> nebo gázový tampon a poté jemně otřete oční okolí. Čištění je možné opakovat denně. Vyvarujte se kontakt</w:t>
      </w:r>
      <w:r w:rsidR="00A970BF">
        <w:rPr>
          <w:rFonts w:eastAsia="Times New Roman" w:cstheme="minorHAnsi"/>
          <w:color w:val="242632"/>
          <w:lang w:eastAsia="cs-CZ"/>
        </w:rPr>
        <w:t>u</w:t>
      </w:r>
      <w:r w:rsidR="003A24FF">
        <w:rPr>
          <w:rFonts w:eastAsia="Times New Roman" w:cstheme="minorHAnsi"/>
          <w:color w:val="242632"/>
          <w:lang w:eastAsia="cs-CZ"/>
        </w:rPr>
        <w:t xml:space="preserve"> s očima.</w:t>
      </w:r>
    </w:p>
    <w:p w14:paraId="7291FA15" w14:textId="2E2F5D0F" w:rsidR="00221467" w:rsidRPr="00221467" w:rsidRDefault="00C05AB6" w:rsidP="000C3A3B">
      <w:pPr>
        <w:shd w:val="clear" w:color="auto" w:fill="FFFFFF"/>
        <w:jc w:val="both"/>
        <w:rPr>
          <w:rFonts w:eastAsia="Times New Roman" w:cstheme="minorHAnsi"/>
          <w:b/>
          <w:bCs/>
          <w:color w:val="242632"/>
          <w:lang w:eastAsia="cs-CZ"/>
        </w:rPr>
      </w:pPr>
      <w:r w:rsidRPr="00C05AB6">
        <w:rPr>
          <w:rFonts w:eastAsia="Times New Roman" w:cstheme="minorHAnsi"/>
          <w:b/>
          <w:bCs/>
          <w:color w:val="242632"/>
          <w:u w:val="single"/>
          <w:lang w:eastAsia="cs-CZ"/>
        </w:rPr>
        <w:t>Složení</w:t>
      </w:r>
      <w:r w:rsidR="00221467" w:rsidRPr="00221467">
        <w:rPr>
          <w:rFonts w:eastAsia="Times New Roman" w:cstheme="minorHAnsi"/>
          <w:b/>
          <w:bCs/>
          <w:color w:val="242632"/>
          <w:lang w:eastAsia="cs-CZ"/>
        </w:rPr>
        <w:t xml:space="preserve">: </w:t>
      </w:r>
      <w:r w:rsidR="000C3A3B" w:rsidRPr="000C3A3B">
        <w:rPr>
          <w:rFonts w:eastAsia="Times New Roman" w:cstheme="minorHAnsi"/>
          <w:bCs/>
          <w:color w:val="242632"/>
          <w:lang w:eastAsia="cs-CZ"/>
        </w:rPr>
        <w:t>AQUA (WATER), CHAMOMILLA RECUTITA FLOWER EXTRACT, MALVA SYLVESTRIS FLOWER/LEAF EXTRACT, CALENDULA OFFICINALIS FLOWER EXTRACT, MELISSA OFFICINALIS LEAF EXTRACT, ASCORBIC ACID, GOSSYPIUM HERBACEUM (COTTON) SEED OIL, SODIUM DEHYDROACETATE, SODIUM GLUCONATE, POLYSORBATE 20, PHENOXYETHANOL.</w:t>
      </w:r>
    </w:p>
    <w:p w14:paraId="4E86157A" w14:textId="4B3A0185" w:rsidR="00221467" w:rsidRPr="00221467" w:rsidRDefault="00C05AB6" w:rsidP="00221467">
      <w:pPr>
        <w:shd w:val="clear" w:color="auto" w:fill="FFFFFF"/>
        <w:spacing w:after="0" w:line="240" w:lineRule="auto"/>
        <w:rPr>
          <w:rFonts w:eastAsia="Times New Roman" w:cstheme="minorHAnsi"/>
          <w:lang w:eastAsia="cs-CZ"/>
        </w:rPr>
      </w:pPr>
      <w:r w:rsidRPr="00C05AB6">
        <w:rPr>
          <w:rFonts w:eastAsia="Times New Roman" w:cstheme="minorHAnsi"/>
          <w:b/>
          <w:color w:val="242632"/>
          <w:u w:val="single"/>
          <w:lang w:eastAsia="cs-CZ"/>
        </w:rPr>
        <w:t>Balení</w:t>
      </w:r>
      <w:r w:rsidR="00A970BF">
        <w:rPr>
          <w:rFonts w:eastAsia="Times New Roman" w:cstheme="minorHAnsi"/>
          <w:color w:val="242632"/>
          <w:lang w:eastAsia="cs-CZ"/>
        </w:rPr>
        <w:t>:</w:t>
      </w:r>
      <w:r w:rsidR="000C3A3B">
        <w:rPr>
          <w:rFonts w:eastAsia="Times New Roman" w:cstheme="minorHAnsi"/>
          <w:lang w:eastAsia="cs-CZ"/>
        </w:rPr>
        <w:t xml:space="preserve"> </w:t>
      </w:r>
      <w:proofErr w:type="spellStart"/>
      <w:r w:rsidR="00AE7C6C">
        <w:rPr>
          <w:rFonts w:eastAsia="Times New Roman" w:cstheme="minorHAnsi"/>
          <w:lang w:eastAsia="cs-CZ"/>
        </w:rPr>
        <w:t>Hydrocol</w:t>
      </w:r>
      <w:proofErr w:type="spellEnd"/>
      <w:r w:rsidR="00AE7C6C">
        <w:rPr>
          <w:rFonts w:eastAsia="Times New Roman" w:cstheme="minorHAnsi"/>
          <w:lang w:eastAsia="cs-CZ"/>
        </w:rPr>
        <w:t xml:space="preserve"> 3 – </w:t>
      </w:r>
      <w:r w:rsidR="00221467" w:rsidRPr="00221467">
        <w:rPr>
          <w:rFonts w:eastAsia="Times New Roman" w:cstheme="minorHAnsi"/>
          <w:lang w:eastAsia="cs-CZ"/>
        </w:rPr>
        <w:t>150</w:t>
      </w:r>
      <w:r w:rsidR="000C3A3B">
        <w:rPr>
          <w:rFonts w:eastAsia="Times New Roman" w:cstheme="minorHAnsi"/>
          <w:lang w:eastAsia="cs-CZ"/>
        </w:rPr>
        <w:t xml:space="preserve"> </w:t>
      </w:r>
      <w:r w:rsidR="00221467" w:rsidRPr="00221467">
        <w:rPr>
          <w:rFonts w:eastAsia="Times New Roman" w:cstheme="minorHAnsi"/>
          <w:lang w:eastAsia="cs-CZ"/>
        </w:rPr>
        <w:t xml:space="preserve">ml, </w:t>
      </w:r>
      <w:proofErr w:type="spellStart"/>
      <w:r w:rsidR="00AE7C6C" w:rsidRPr="00AE7C6C">
        <w:rPr>
          <w:rFonts w:eastAsia="Times New Roman" w:cstheme="minorHAnsi"/>
          <w:highlight w:val="lightGray"/>
          <w:lang w:eastAsia="cs-CZ"/>
        </w:rPr>
        <w:t>Hydrocol</w:t>
      </w:r>
      <w:proofErr w:type="spellEnd"/>
      <w:r w:rsidR="00AE7C6C" w:rsidRPr="00AE7C6C">
        <w:rPr>
          <w:rFonts w:eastAsia="Times New Roman" w:cstheme="minorHAnsi"/>
          <w:highlight w:val="lightGray"/>
          <w:lang w:eastAsia="cs-CZ"/>
        </w:rPr>
        <w:t xml:space="preserve"> 5 – </w:t>
      </w:r>
      <w:r w:rsidR="00221467" w:rsidRPr="00AE7C6C">
        <w:rPr>
          <w:rFonts w:eastAsia="Times New Roman" w:cstheme="minorHAnsi"/>
          <w:highlight w:val="lightGray"/>
          <w:lang w:eastAsia="cs-CZ"/>
        </w:rPr>
        <w:t>500 ml</w:t>
      </w:r>
      <w:r w:rsidR="00221467" w:rsidRPr="00221467">
        <w:rPr>
          <w:rFonts w:eastAsia="Times New Roman" w:cstheme="minorHAnsi"/>
          <w:lang w:eastAsia="cs-CZ"/>
        </w:rPr>
        <w:t xml:space="preserve"> </w:t>
      </w:r>
    </w:p>
    <w:p w14:paraId="08F2C436" w14:textId="77777777" w:rsidR="00221467" w:rsidRPr="00221467" w:rsidRDefault="00221467" w:rsidP="00221467">
      <w:pPr>
        <w:shd w:val="clear" w:color="auto" w:fill="FFFFFF"/>
        <w:spacing w:after="0" w:line="240" w:lineRule="auto"/>
        <w:rPr>
          <w:rFonts w:eastAsia="Times New Roman" w:cstheme="minorHAnsi"/>
          <w:lang w:eastAsia="cs-CZ"/>
        </w:rPr>
      </w:pPr>
    </w:p>
    <w:p w14:paraId="039879FD" w14:textId="420B0CF9" w:rsidR="00155568" w:rsidRPr="00221467" w:rsidRDefault="00155568" w:rsidP="00221467">
      <w:pPr>
        <w:shd w:val="clear" w:color="auto" w:fill="FFFFFF"/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Uchovávejte mimo dohled a dosah dětí. Odpad likvidujte podle místních právních předpisů.</w:t>
      </w:r>
    </w:p>
    <w:p w14:paraId="06F5D78A" w14:textId="3CFD95A8" w:rsidR="00221467" w:rsidRDefault="00221467" w:rsidP="0022146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u w:val="single"/>
          <w:lang w:eastAsia="cs-CZ"/>
        </w:rPr>
      </w:pPr>
    </w:p>
    <w:p w14:paraId="374B9864" w14:textId="7097B2E9" w:rsidR="000C3A3B" w:rsidRPr="00221467" w:rsidRDefault="000C3A3B" w:rsidP="0022146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u w:val="single"/>
          <w:lang w:eastAsia="cs-CZ"/>
        </w:rPr>
      </w:pPr>
      <w:r w:rsidRPr="000C3A3B">
        <w:rPr>
          <w:rFonts w:eastAsia="Times New Roman" w:cstheme="minorHAnsi"/>
          <w:b/>
          <w:bCs/>
          <w:u w:val="single"/>
          <w:lang w:eastAsia="cs-CZ"/>
        </w:rPr>
        <w:t>Držitel rozhodnutí o schválení:</w:t>
      </w:r>
    </w:p>
    <w:p w14:paraId="205A763E" w14:textId="017B30C0" w:rsidR="00221467" w:rsidRPr="00221467" w:rsidRDefault="00221467" w:rsidP="00221467">
      <w:pPr>
        <w:rPr>
          <w:rFonts w:eastAsia="Calibri" w:cstheme="minorHAnsi"/>
        </w:rPr>
      </w:pPr>
      <w:r w:rsidRPr="00221467">
        <w:rPr>
          <w:rFonts w:eastAsia="Calibri" w:cstheme="minorHAnsi"/>
          <w:b/>
          <w:bCs/>
        </w:rPr>
        <w:t>Beldiamond.cz s.r.o</w:t>
      </w:r>
      <w:r w:rsidR="00DE7A29">
        <w:rPr>
          <w:rFonts w:eastAsia="Calibri" w:cstheme="minorHAnsi"/>
          <w:b/>
          <w:bCs/>
        </w:rPr>
        <w:t>.,</w:t>
      </w:r>
      <w:r w:rsidR="00A970BF">
        <w:rPr>
          <w:rFonts w:eastAsia="Calibri" w:cstheme="minorHAnsi"/>
        </w:rPr>
        <w:t xml:space="preserve"> </w:t>
      </w:r>
      <w:r w:rsidRPr="00221467">
        <w:rPr>
          <w:rFonts w:eastAsia="Calibri" w:cstheme="minorHAnsi"/>
        </w:rPr>
        <w:t>Hájek 128,</w:t>
      </w:r>
      <w:r w:rsidR="00A970BF">
        <w:rPr>
          <w:rFonts w:eastAsia="Calibri" w:cstheme="minorHAnsi"/>
        </w:rPr>
        <w:t xml:space="preserve"> </w:t>
      </w:r>
      <w:r w:rsidR="00A970BF" w:rsidRPr="00221467">
        <w:rPr>
          <w:rFonts w:eastAsia="Calibri" w:cstheme="minorHAnsi"/>
        </w:rPr>
        <w:t>363 01</w:t>
      </w:r>
      <w:r w:rsidR="00A970BF">
        <w:rPr>
          <w:rFonts w:eastAsia="Calibri" w:cstheme="minorHAnsi"/>
        </w:rPr>
        <w:t>,</w:t>
      </w:r>
      <w:r w:rsidRPr="00221467">
        <w:rPr>
          <w:rFonts w:eastAsia="Calibri" w:cstheme="minorHAnsi"/>
        </w:rPr>
        <w:t xml:space="preserve"> </w:t>
      </w:r>
      <w:r w:rsidR="000C3A3B">
        <w:rPr>
          <w:rFonts w:eastAsia="Calibri" w:cstheme="minorHAnsi"/>
        </w:rPr>
        <w:t>Česká republika</w:t>
      </w:r>
    </w:p>
    <w:p w14:paraId="4976E956" w14:textId="37D4785C" w:rsidR="00221467" w:rsidRDefault="00850542" w:rsidP="00221467">
      <w:pPr>
        <w:rPr>
          <w:rFonts w:eastAsia="Calibri" w:cstheme="minorHAnsi"/>
          <w:b/>
          <w:bCs/>
        </w:rPr>
      </w:pPr>
      <w:hyperlink r:id="rId6" w:history="1">
        <w:r w:rsidRPr="007A4173">
          <w:rPr>
            <w:rStyle w:val="Hypertextovodkaz"/>
            <w:rFonts w:eastAsia="Calibri" w:cstheme="minorHAnsi"/>
            <w:b/>
            <w:bCs/>
          </w:rPr>
          <w:t>www.beldiamond.cz</w:t>
        </w:r>
      </w:hyperlink>
    </w:p>
    <w:p w14:paraId="599D9134" w14:textId="7BE8CD73" w:rsidR="000C3A3B" w:rsidRDefault="000C3A3B" w:rsidP="000C3A3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Výrobce: </w:t>
      </w:r>
      <w:hyperlink r:id="rId7" w:history="1">
        <w:r w:rsidR="00850542" w:rsidRPr="007A4173">
          <w:rPr>
            <w:rStyle w:val="Hypertextovodkaz"/>
            <w:rFonts w:cstheme="minorHAnsi"/>
            <w:b/>
            <w:bCs/>
          </w:rPr>
          <w:t>www.petlineshop.com</w:t>
        </w:r>
      </w:hyperlink>
    </w:p>
    <w:p w14:paraId="41DF4254" w14:textId="5F86E5D4" w:rsidR="000C3A3B" w:rsidRPr="000C3A3B" w:rsidRDefault="000C3A3B" w:rsidP="000C3A3B">
      <w:pPr>
        <w:rPr>
          <w:rFonts w:cstheme="minorHAnsi"/>
        </w:rPr>
      </w:pPr>
      <w:r w:rsidRPr="000C3A3B">
        <w:rPr>
          <w:rFonts w:cstheme="minorHAnsi"/>
          <w:b/>
        </w:rPr>
        <w:t>Číslo schválení</w:t>
      </w:r>
      <w:r w:rsidRPr="000C3A3B">
        <w:rPr>
          <w:rFonts w:cstheme="minorHAnsi"/>
        </w:rPr>
        <w:t>:</w:t>
      </w:r>
      <w:r w:rsidR="00DE7A29">
        <w:rPr>
          <w:rFonts w:cstheme="minorHAnsi"/>
        </w:rPr>
        <w:t xml:space="preserve"> 217-26/C</w:t>
      </w:r>
    </w:p>
    <w:p w14:paraId="2D005CCB" w14:textId="77777777" w:rsidR="000C3A3B" w:rsidRPr="000C3A3B" w:rsidRDefault="000C3A3B" w:rsidP="000C3A3B">
      <w:pPr>
        <w:rPr>
          <w:rFonts w:cstheme="minorHAnsi"/>
        </w:rPr>
      </w:pPr>
      <w:r w:rsidRPr="000C3A3B">
        <w:rPr>
          <w:rFonts w:cstheme="minorHAnsi"/>
          <w:b/>
        </w:rPr>
        <w:t>Číslo šarže, exspirace</w:t>
      </w:r>
      <w:r w:rsidRPr="000C3A3B">
        <w:rPr>
          <w:rFonts w:cstheme="minorHAnsi"/>
        </w:rPr>
        <w:t>: viz obal</w:t>
      </w:r>
      <w:bookmarkStart w:id="0" w:name="_GoBack"/>
      <w:bookmarkEnd w:id="0"/>
    </w:p>
    <w:sectPr w:rsidR="000C3A3B" w:rsidRPr="000C3A3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6B2D2" w14:textId="77777777" w:rsidR="00E344B4" w:rsidRDefault="00E344B4" w:rsidP="00ED55AC">
      <w:pPr>
        <w:spacing w:after="0" w:line="240" w:lineRule="auto"/>
      </w:pPr>
      <w:r>
        <w:separator/>
      </w:r>
    </w:p>
  </w:endnote>
  <w:endnote w:type="continuationSeparator" w:id="0">
    <w:p w14:paraId="747A740E" w14:textId="77777777" w:rsidR="00E344B4" w:rsidRDefault="00E344B4" w:rsidP="00ED5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A0EB4" w14:textId="77777777" w:rsidR="00E344B4" w:rsidRDefault="00E344B4" w:rsidP="00ED55AC">
      <w:pPr>
        <w:spacing w:after="0" w:line="240" w:lineRule="auto"/>
      </w:pPr>
      <w:r>
        <w:separator/>
      </w:r>
    </w:p>
  </w:footnote>
  <w:footnote w:type="continuationSeparator" w:id="0">
    <w:p w14:paraId="4ED1EECF" w14:textId="77777777" w:rsidR="00E344B4" w:rsidRDefault="00E344B4" w:rsidP="00ED5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FDCB0" w14:textId="3489C9A2" w:rsidR="00ED55AC" w:rsidRPr="003E6FA3" w:rsidRDefault="00ED55AC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850542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850542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85054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8F41A5A353040E4BD72E1BEAC41D153"/>
        </w:placeholder>
        <w:text/>
      </w:sdtPr>
      <w:sdtEndPr/>
      <w:sdtContent>
        <w:r w:rsidR="00221467">
          <w:rPr>
            <w:rFonts w:ascii="Calibri" w:hAnsi="Calibri"/>
            <w:bCs/>
          </w:rPr>
          <w:t>USKVBL/6539/2026/POD</w:t>
        </w:r>
      </w:sdtContent>
    </w:sdt>
    <w:r w:rsidRPr="003E6FA3">
      <w:rPr>
        <w:rFonts w:ascii="Calibri" w:hAnsi="Calibri"/>
        <w:bCs/>
      </w:rPr>
      <w:t>, č.j.</w:t>
    </w:r>
    <w:r w:rsidR="0085054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8F41A5A353040E4BD72E1BEAC41D153"/>
        </w:placeholder>
        <w:text/>
      </w:sdtPr>
      <w:sdtEndPr/>
      <w:sdtContent>
        <w:r w:rsidR="003B4997" w:rsidRPr="003B4997">
          <w:rPr>
            <w:rFonts w:ascii="Calibri" w:hAnsi="Calibri"/>
            <w:bCs/>
          </w:rPr>
          <w:t>USKVBL/11885/2026/REG-</w:t>
        </w:r>
        <w:proofErr w:type="spellStart"/>
        <w:r w:rsidR="003B4997" w:rsidRPr="003B4997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0A6CF984CE344743841841CFAA646F64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3B4997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2DC4491DDADB4A86B06C22AF8016A7D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D2C19FBF1854A0AB216F326AFD19AAE"/>
        </w:placeholder>
        <w:text/>
      </w:sdtPr>
      <w:sdtEndPr/>
      <w:sdtContent>
        <w:r w:rsidR="00221467">
          <w:rPr>
            <w:rFonts w:ascii="Calibri" w:hAnsi="Calibri"/>
          </w:rPr>
          <w:t>REQUAL HYDROCOL</w:t>
        </w:r>
      </w:sdtContent>
    </w:sdt>
  </w:p>
  <w:p w14:paraId="48B23CB4" w14:textId="77777777" w:rsidR="00ED55AC" w:rsidRDefault="00ED5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AC"/>
    <w:rsid w:val="0000090A"/>
    <w:rsid w:val="000C3A3B"/>
    <w:rsid w:val="00155568"/>
    <w:rsid w:val="001C74E8"/>
    <w:rsid w:val="00221467"/>
    <w:rsid w:val="003A24FF"/>
    <w:rsid w:val="003B4997"/>
    <w:rsid w:val="003E5406"/>
    <w:rsid w:val="00593D35"/>
    <w:rsid w:val="005C3039"/>
    <w:rsid w:val="00635954"/>
    <w:rsid w:val="006C75F3"/>
    <w:rsid w:val="0070455D"/>
    <w:rsid w:val="00850542"/>
    <w:rsid w:val="00885802"/>
    <w:rsid w:val="008D0771"/>
    <w:rsid w:val="008D4169"/>
    <w:rsid w:val="00A970BF"/>
    <w:rsid w:val="00AE7C6C"/>
    <w:rsid w:val="00AF3A57"/>
    <w:rsid w:val="00C05AB6"/>
    <w:rsid w:val="00DE7A29"/>
    <w:rsid w:val="00E344B4"/>
    <w:rsid w:val="00E97855"/>
    <w:rsid w:val="00E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F647"/>
  <w15:chartTrackingRefBased/>
  <w15:docId w15:val="{5EA80B32-875F-4243-81CF-9293804A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D55AC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D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D55AC"/>
    <w:pPr>
      <w:spacing w:after="0" w:line="240" w:lineRule="auto"/>
    </w:pPr>
  </w:style>
  <w:style w:type="paragraph" w:customStyle="1" w:styleId="descriptiontab">
    <w:name w:val="description_tab"/>
    <w:basedOn w:val="Normln"/>
    <w:uiPriority w:val="99"/>
    <w:rsid w:val="00ED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style-span">
    <w:name w:val="apple-style-span"/>
    <w:basedOn w:val="Standardnpsmoodstavce"/>
    <w:rsid w:val="00ED55AC"/>
  </w:style>
  <w:style w:type="character" w:styleId="Siln">
    <w:name w:val="Strong"/>
    <w:basedOn w:val="Standardnpsmoodstavce"/>
    <w:uiPriority w:val="22"/>
    <w:qFormat/>
    <w:rsid w:val="00ED55AC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D5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55AC"/>
  </w:style>
  <w:style w:type="paragraph" w:styleId="Zpat">
    <w:name w:val="footer"/>
    <w:basedOn w:val="Normln"/>
    <w:link w:val="ZpatChar"/>
    <w:uiPriority w:val="99"/>
    <w:unhideWhenUsed/>
    <w:rsid w:val="00ED5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55AC"/>
  </w:style>
  <w:style w:type="character" w:styleId="Zstupntext">
    <w:name w:val="Placeholder Text"/>
    <w:rsid w:val="00ED55AC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4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455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C74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74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74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74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74E8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5054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0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petlinesho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diamond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8F41A5A353040E4BD72E1BEAC41D1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F2CF4D-C6B4-4CBC-A369-65DBCD833B87}"/>
      </w:docPartPr>
      <w:docPartBody>
        <w:p w:rsidR="00512BD0" w:rsidRDefault="0045558B" w:rsidP="0045558B">
          <w:pPr>
            <w:pStyle w:val="B8F41A5A353040E4BD72E1BEAC41D15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A6CF984CE344743841841CFAA646F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16AA76-AEC0-4787-A440-F681B594A168}"/>
      </w:docPartPr>
      <w:docPartBody>
        <w:p w:rsidR="00512BD0" w:rsidRDefault="0045558B" w:rsidP="0045558B">
          <w:pPr>
            <w:pStyle w:val="0A6CF984CE344743841841CFAA646F6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DC4491DDADB4A86B06C22AF8016A7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B4223-38F0-4663-AE49-DE3049EAB8EE}"/>
      </w:docPartPr>
      <w:docPartBody>
        <w:p w:rsidR="00512BD0" w:rsidRDefault="0045558B" w:rsidP="0045558B">
          <w:pPr>
            <w:pStyle w:val="2DC4491DDADB4A86B06C22AF8016A7D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D2C19FBF1854A0AB216F326AFD19A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03CF89-CB53-4803-A128-A2A909D0EA2B}"/>
      </w:docPartPr>
      <w:docPartBody>
        <w:p w:rsidR="00512BD0" w:rsidRDefault="0045558B" w:rsidP="0045558B">
          <w:pPr>
            <w:pStyle w:val="7D2C19FBF1854A0AB216F326AFD19AA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8B"/>
    <w:rsid w:val="000E7E4C"/>
    <w:rsid w:val="0045558B"/>
    <w:rsid w:val="00512BD0"/>
    <w:rsid w:val="00BE0327"/>
    <w:rsid w:val="00BE24D4"/>
    <w:rsid w:val="00C3161E"/>
    <w:rsid w:val="00D64D39"/>
    <w:rsid w:val="00FA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45558B"/>
    <w:rPr>
      <w:color w:val="808080"/>
    </w:rPr>
  </w:style>
  <w:style w:type="paragraph" w:customStyle="1" w:styleId="B8F41A5A353040E4BD72E1BEAC41D153">
    <w:name w:val="B8F41A5A353040E4BD72E1BEAC41D153"/>
    <w:rsid w:val="0045558B"/>
  </w:style>
  <w:style w:type="paragraph" w:customStyle="1" w:styleId="0A6CF984CE344743841841CFAA646F64">
    <w:name w:val="0A6CF984CE344743841841CFAA646F64"/>
    <w:rsid w:val="0045558B"/>
  </w:style>
  <w:style w:type="paragraph" w:customStyle="1" w:styleId="2DC4491DDADB4A86B06C22AF8016A7D0">
    <w:name w:val="2DC4491DDADB4A86B06C22AF8016A7D0"/>
    <w:rsid w:val="0045558B"/>
  </w:style>
  <w:style w:type="paragraph" w:customStyle="1" w:styleId="7D2C19FBF1854A0AB216F326AFD19AAE">
    <w:name w:val="7D2C19FBF1854A0AB216F326AFD19AAE"/>
    <w:rsid w:val="004555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Leona Nepejchalová</cp:lastModifiedBy>
  <cp:revision>8</cp:revision>
  <dcterms:created xsi:type="dcterms:W3CDTF">2026-08-03T09:28:00Z</dcterms:created>
  <dcterms:modified xsi:type="dcterms:W3CDTF">2026-08-14T10:58:00Z</dcterms:modified>
</cp:coreProperties>
</file>