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600" w:rsidRDefault="004D3FF3" w:rsidP="0068587B">
      <w:pPr>
        <w:pStyle w:val="Bezmezer"/>
        <w:rPr>
          <w:rStyle w:val="Siln"/>
          <w:rFonts w:cstheme="minorHAnsi"/>
        </w:rPr>
      </w:pPr>
      <w:r w:rsidRPr="004D3FF3">
        <w:rPr>
          <w:rStyle w:val="Siln"/>
          <w:rFonts w:cstheme="minorHAnsi"/>
        </w:rPr>
        <w:t xml:space="preserve">REQUAL </w:t>
      </w:r>
      <w:r w:rsidR="0068587B" w:rsidRPr="004D3FF3">
        <w:rPr>
          <w:rStyle w:val="Siln"/>
          <w:rFonts w:cstheme="minorHAnsi"/>
        </w:rPr>
        <w:t xml:space="preserve">NUTRI-DERM  </w:t>
      </w:r>
    </w:p>
    <w:p w:rsidR="00690600" w:rsidRDefault="00690600" w:rsidP="0068587B">
      <w:pPr>
        <w:pStyle w:val="Bezmezer"/>
        <w:rPr>
          <w:rFonts w:cstheme="minorHAnsi"/>
          <w:bCs/>
        </w:rPr>
      </w:pPr>
    </w:p>
    <w:p w:rsidR="00690600" w:rsidRDefault="00690600" w:rsidP="0068587B">
      <w:pPr>
        <w:pStyle w:val="Bezmezer"/>
        <w:rPr>
          <w:rFonts w:cstheme="minorHAnsi"/>
          <w:b/>
          <w:bCs/>
          <w:color w:val="00B050"/>
        </w:rPr>
      </w:pPr>
      <w:r w:rsidRPr="00690600">
        <w:rPr>
          <w:rFonts w:cstheme="minorHAnsi"/>
          <w:bCs/>
        </w:rPr>
        <w:t>Veterinární přípravek. Pouze pro zvířata.</w:t>
      </w:r>
    </w:p>
    <w:p w:rsidR="004D3FF3" w:rsidRPr="004D3FF3" w:rsidRDefault="004D3FF3" w:rsidP="0068587B">
      <w:pPr>
        <w:pStyle w:val="Bezmezer"/>
        <w:rPr>
          <w:rFonts w:cstheme="minorHAnsi"/>
          <w:b/>
          <w:bCs/>
          <w:color w:val="00B050"/>
        </w:rPr>
      </w:pPr>
    </w:p>
    <w:p w:rsidR="00D22836" w:rsidRDefault="0068587B" w:rsidP="00690600">
      <w:pPr>
        <w:pStyle w:val="Bezmezer"/>
        <w:jc w:val="both"/>
        <w:rPr>
          <w:rFonts w:eastAsia="Times New Roman" w:cstheme="minorHAnsi"/>
          <w:lang w:eastAsia="cs-CZ"/>
        </w:rPr>
      </w:pPr>
      <w:r w:rsidRPr="004D3FF3">
        <w:rPr>
          <w:rFonts w:eastAsia="Times New Roman" w:cstheme="minorHAnsi"/>
          <w:lang w:eastAsia="cs-CZ"/>
        </w:rPr>
        <w:t xml:space="preserve">Profesionální šampon pro </w:t>
      </w:r>
      <w:r w:rsidR="00D22836">
        <w:rPr>
          <w:rFonts w:eastAsia="Times New Roman" w:cstheme="minorHAnsi"/>
          <w:lang w:eastAsia="cs-CZ"/>
        </w:rPr>
        <w:t>psy, který čistí srst, hydratuje a zvláčňuje kůži.</w:t>
      </w:r>
      <w:r w:rsidRPr="004D3FF3">
        <w:rPr>
          <w:rFonts w:eastAsia="Times New Roman" w:cstheme="minorHAnsi"/>
          <w:lang w:eastAsia="cs-CZ"/>
        </w:rPr>
        <w:t xml:space="preserve"> </w:t>
      </w:r>
      <w:r w:rsidR="00D22836">
        <w:rPr>
          <w:rFonts w:eastAsia="Times New Roman" w:cstheme="minorHAnsi"/>
          <w:lang w:eastAsia="cs-CZ"/>
        </w:rPr>
        <w:t>Napomáhá posílit</w:t>
      </w:r>
      <w:r w:rsidRPr="004D3FF3">
        <w:rPr>
          <w:rFonts w:eastAsia="Times New Roman" w:cstheme="minorHAnsi"/>
          <w:lang w:eastAsia="cs-CZ"/>
        </w:rPr>
        <w:t xml:space="preserve"> </w:t>
      </w:r>
      <w:r w:rsidR="00D22836">
        <w:rPr>
          <w:rFonts w:eastAsia="Times New Roman" w:cstheme="minorHAnsi"/>
          <w:lang w:eastAsia="cs-CZ"/>
        </w:rPr>
        <w:t xml:space="preserve">přirozenou </w:t>
      </w:r>
      <w:r w:rsidRPr="004D3FF3">
        <w:rPr>
          <w:rFonts w:eastAsia="Times New Roman" w:cstheme="minorHAnsi"/>
          <w:lang w:eastAsia="cs-CZ"/>
        </w:rPr>
        <w:t>bariér</w:t>
      </w:r>
      <w:r w:rsidR="00D22836">
        <w:rPr>
          <w:rFonts w:eastAsia="Times New Roman" w:cstheme="minorHAnsi"/>
          <w:lang w:eastAsia="cs-CZ"/>
        </w:rPr>
        <w:t>u</w:t>
      </w:r>
      <w:r w:rsidRPr="004D3FF3">
        <w:rPr>
          <w:rFonts w:eastAsia="Times New Roman" w:cstheme="minorHAnsi"/>
          <w:lang w:eastAsia="cs-CZ"/>
        </w:rPr>
        <w:t xml:space="preserve"> srsti a kůže psa. </w:t>
      </w:r>
      <w:r w:rsidR="00D22836">
        <w:rPr>
          <w:rFonts w:eastAsia="Times New Roman" w:cstheme="minorHAnsi"/>
          <w:lang w:eastAsia="cs-CZ"/>
        </w:rPr>
        <w:t>Obsahuje</w:t>
      </w:r>
      <w:r w:rsidRPr="004D3FF3">
        <w:rPr>
          <w:rFonts w:eastAsia="Times New Roman" w:cstheme="minorHAnsi"/>
          <w:lang w:eastAsia="cs-CZ"/>
        </w:rPr>
        <w:t xml:space="preserve"> povrchově aktivní látk</w:t>
      </w:r>
      <w:r w:rsidR="00D22836">
        <w:rPr>
          <w:rFonts w:eastAsia="Times New Roman" w:cstheme="minorHAnsi"/>
          <w:lang w:eastAsia="cs-CZ"/>
        </w:rPr>
        <w:t>y</w:t>
      </w:r>
      <w:r w:rsidRPr="004D3FF3">
        <w:rPr>
          <w:rFonts w:eastAsia="Times New Roman" w:cstheme="minorHAnsi"/>
          <w:lang w:eastAsia="cs-CZ"/>
        </w:rPr>
        <w:t xml:space="preserve"> přírodního původu, </w:t>
      </w:r>
      <w:r w:rsidR="00D22836">
        <w:rPr>
          <w:rFonts w:eastAsia="Times New Roman" w:cstheme="minorHAnsi"/>
          <w:lang w:eastAsia="cs-CZ"/>
        </w:rPr>
        <w:t>které jsou šetrné ke kůži.</w:t>
      </w:r>
    </w:p>
    <w:p w:rsidR="00D22836" w:rsidRDefault="00D22836" w:rsidP="00690600">
      <w:pPr>
        <w:pStyle w:val="Bezmezer"/>
        <w:jc w:val="both"/>
        <w:rPr>
          <w:rFonts w:eastAsia="Times New Roman" w:cstheme="minorHAnsi"/>
          <w:lang w:eastAsia="cs-CZ"/>
        </w:rPr>
      </w:pPr>
      <w:r w:rsidRPr="004D3FF3">
        <w:rPr>
          <w:rFonts w:eastAsia="Times New Roman" w:cstheme="minorHAnsi"/>
          <w:lang w:eastAsia="cs-CZ"/>
        </w:rPr>
        <w:t>Vyživuje, regeneruje a zvýrazňuje přirozen</w:t>
      </w:r>
      <w:r w:rsidR="00A91E36">
        <w:rPr>
          <w:rFonts w:eastAsia="Times New Roman" w:cstheme="minorHAnsi"/>
          <w:lang w:eastAsia="cs-CZ"/>
        </w:rPr>
        <w:t>ý</w:t>
      </w:r>
      <w:r w:rsidRPr="004D3FF3">
        <w:rPr>
          <w:rFonts w:eastAsia="Times New Roman" w:cstheme="minorHAnsi"/>
          <w:lang w:eastAsia="cs-CZ"/>
        </w:rPr>
        <w:t xml:space="preserve"> </w:t>
      </w:r>
      <w:r>
        <w:rPr>
          <w:rFonts w:eastAsia="Times New Roman" w:cstheme="minorHAnsi"/>
          <w:lang w:eastAsia="cs-CZ"/>
        </w:rPr>
        <w:t>vzhled</w:t>
      </w:r>
      <w:r w:rsidRPr="004D3FF3">
        <w:rPr>
          <w:rFonts w:eastAsia="Times New Roman" w:cstheme="minorHAnsi"/>
          <w:lang w:eastAsia="cs-CZ"/>
        </w:rPr>
        <w:t xml:space="preserve"> srsti. Doporučeno pro psy</w:t>
      </w:r>
      <w:r>
        <w:rPr>
          <w:rFonts w:eastAsia="Times New Roman" w:cstheme="minorHAnsi"/>
          <w:lang w:eastAsia="cs-CZ"/>
        </w:rPr>
        <w:t xml:space="preserve"> </w:t>
      </w:r>
      <w:r w:rsidRPr="004D3FF3">
        <w:rPr>
          <w:rFonts w:eastAsia="Times New Roman" w:cstheme="minorHAnsi"/>
          <w:lang w:eastAsia="cs-CZ"/>
        </w:rPr>
        <w:t>všech plemen</w:t>
      </w:r>
      <w:r>
        <w:rPr>
          <w:rFonts w:eastAsia="Times New Roman" w:cstheme="minorHAnsi"/>
          <w:lang w:eastAsia="cs-CZ"/>
        </w:rPr>
        <w:t>, které</w:t>
      </w:r>
      <w:r w:rsidR="00662F52">
        <w:rPr>
          <w:rFonts w:eastAsia="Times New Roman" w:cstheme="minorHAnsi"/>
          <w:lang w:eastAsia="cs-CZ"/>
        </w:rPr>
        <w:t> </w:t>
      </w:r>
      <w:r>
        <w:rPr>
          <w:rFonts w:eastAsia="Times New Roman" w:cstheme="minorHAnsi"/>
          <w:lang w:eastAsia="cs-CZ"/>
        </w:rPr>
        <w:t xml:space="preserve">vyžadují častější koupání. </w:t>
      </w:r>
    </w:p>
    <w:p w:rsidR="004D3FF3" w:rsidRPr="004D3FF3" w:rsidRDefault="004D3FF3" w:rsidP="0068587B">
      <w:pPr>
        <w:pStyle w:val="Bezmezer"/>
        <w:rPr>
          <w:rFonts w:eastAsia="Times New Roman" w:cstheme="minorHAnsi"/>
          <w:lang w:eastAsia="cs-CZ"/>
        </w:rPr>
      </w:pPr>
    </w:p>
    <w:p w:rsidR="00690600" w:rsidRDefault="007B4628" w:rsidP="00690600">
      <w:pPr>
        <w:pStyle w:val="Bezmezer"/>
        <w:jc w:val="both"/>
        <w:rPr>
          <w:rFonts w:eastAsia="Times New Roman" w:cstheme="minorHAnsi"/>
          <w:lang w:eastAsia="cs-CZ"/>
        </w:rPr>
      </w:pPr>
      <w:r w:rsidRPr="004D3FF3">
        <w:rPr>
          <w:rFonts w:cstheme="minorHAnsi"/>
          <w:b/>
          <w:bCs/>
          <w:u w:val="single"/>
          <w:lang w:eastAsia="cs-CZ"/>
        </w:rPr>
        <w:t xml:space="preserve">Jak </w:t>
      </w:r>
      <w:r>
        <w:rPr>
          <w:rFonts w:cstheme="minorHAnsi"/>
          <w:b/>
          <w:bCs/>
          <w:u w:val="single"/>
          <w:lang w:eastAsia="cs-CZ"/>
        </w:rPr>
        <w:t>p</w:t>
      </w:r>
      <w:r w:rsidRPr="004D3FF3">
        <w:rPr>
          <w:rFonts w:cstheme="minorHAnsi"/>
          <w:b/>
          <w:bCs/>
          <w:u w:val="single"/>
          <w:lang w:eastAsia="cs-CZ"/>
        </w:rPr>
        <w:t>oužívat</w:t>
      </w:r>
      <w:r w:rsidRPr="00A91E36">
        <w:rPr>
          <w:rFonts w:cstheme="minorHAnsi"/>
          <w:b/>
          <w:bCs/>
          <w:lang w:eastAsia="cs-CZ"/>
        </w:rPr>
        <w:t>:</w:t>
      </w:r>
      <w:r>
        <w:rPr>
          <w:rFonts w:eastAsia="Times New Roman" w:cstheme="minorHAnsi"/>
          <w:lang w:eastAsia="cs-CZ"/>
        </w:rPr>
        <w:t xml:space="preserve"> </w:t>
      </w:r>
      <w:r w:rsidR="0068587B" w:rsidRPr="004D3FF3">
        <w:rPr>
          <w:rFonts w:eastAsia="Times New Roman" w:cstheme="minorHAnsi"/>
          <w:lang w:eastAsia="cs-CZ"/>
        </w:rPr>
        <w:t>Šampon zřeďte 9 díly vody. Naneste na vlhkou srst a důkladně vmasírujte</w:t>
      </w:r>
      <w:r w:rsidR="00690600">
        <w:rPr>
          <w:rFonts w:eastAsia="Times New Roman" w:cstheme="minorHAnsi"/>
          <w:lang w:eastAsia="cs-CZ"/>
        </w:rPr>
        <w:t xml:space="preserve"> </w:t>
      </w:r>
      <w:r w:rsidR="00690600">
        <w:t>do srsti až</w:t>
      </w:r>
      <w:r w:rsidR="00662F52">
        <w:t> </w:t>
      </w:r>
      <w:r w:rsidR="00690600">
        <w:t>ke</w:t>
      </w:r>
      <w:r w:rsidR="00662F52">
        <w:t> </w:t>
      </w:r>
      <w:r w:rsidR="00690600">
        <w:t>kůži</w:t>
      </w:r>
      <w:r w:rsidR="00690600" w:rsidRPr="002016DB">
        <w:t>.</w:t>
      </w:r>
      <w:r w:rsidR="0068587B" w:rsidRPr="004D3FF3">
        <w:rPr>
          <w:rFonts w:eastAsia="Times New Roman" w:cstheme="minorHAnsi"/>
          <w:lang w:eastAsia="cs-CZ"/>
        </w:rPr>
        <w:t> Opláchněte a</w:t>
      </w:r>
      <w:r w:rsidR="00690600" w:rsidRPr="00690600">
        <w:rPr>
          <w:rFonts w:eastAsia="Times New Roman" w:cstheme="minorHAnsi"/>
          <w:lang w:eastAsia="cs-CZ"/>
        </w:rPr>
        <w:t xml:space="preserve"> poté použití zopakujte</w:t>
      </w:r>
      <w:r w:rsidR="00690600">
        <w:rPr>
          <w:rFonts w:eastAsia="Times New Roman" w:cstheme="minorHAnsi"/>
          <w:lang w:eastAsia="cs-CZ"/>
        </w:rPr>
        <w:t xml:space="preserve">. </w:t>
      </w:r>
      <w:r w:rsidR="00690600" w:rsidRPr="00690600">
        <w:rPr>
          <w:rFonts w:eastAsia="Times New Roman" w:cstheme="minorHAnsi"/>
          <w:lang w:eastAsia="cs-CZ"/>
        </w:rPr>
        <w:t>Masírujte několik minut a důkladně opláchněte.</w:t>
      </w:r>
    </w:p>
    <w:p w:rsidR="004D3FF3" w:rsidRPr="004D3FF3" w:rsidRDefault="004D3FF3" w:rsidP="0068587B">
      <w:pPr>
        <w:pStyle w:val="Bezmezer"/>
        <w:rPr>
          <w:rFonts w:eastAsia="Times New Roman" w:cstheme="minorHAnsi"/>
          <w:lang w:eastAsia="cs-CZ"/>
        </w:rPr>
      </w:pPr>
    </w:p>
    <w:p w:rsidR="0068587B" w:rsidRPr="004D3FF3" w:rsidRDefault="007B4628" w:rsidP="0068587B">
      <w:pPr>
        <w:pStyle w:val="Bezmezer"/>
        <w:rPr>
          <w:rFonts w:eastAsia="Times New Roman" w:cstheme="minorHAnsi"/>
          <w:b/>
          <w:bCs/>
          <w:u w:val="single"/>
          <w:lang w:eastAsia="cs-CZ"/>
        </w:rPr>
      </w:pPr>
      <w:r w:rsidRPr="004D3FF3">
        <w:rPr>
          <w:rFonts w:eastAsia="Times New Roman" w:cstheme="minorHAnsi"/>
          <w:b/>
          <w:bCs/>
          <w:u w:val="single"/>
          <w:lang w:eastAsia="cs-CZ"/>
        </w:rPr>
        <w:t>Složení:</w:t>
      </w:r>
    </w:p>
    <w:p w:rsidR="00690600" w:rsidRPr="004D3FF3" w:rsidRDefault="00690600" w:rsidP="00690600">
      <w:pPr>
        <w:pStyle w:val="Bezmezer"/>
        <w:jc w:val="both"/>
        <w:rPr>
          <w:rFonts w:eastAsia="Times New Roman" w:cstheme="minorHAnsi"/>
          <w:lang w:eastAsia="cs-CZ"/>
        </w:rPr>
      </w:pPr>
      <w:r w:rsidRPr="00690600">
        <w:rPr>
          <w:rFonts w:cstheme="minorHAnsi"/>
        </w:rPr>
        <w:t>AQUA (WATER)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AMMONIUM LAURETH SULFATE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SODIUM CHLORIDE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SOYAMIDE DEA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COCAMIDOPROPYL BETAINE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DISODIUM LAURETH SULFOSUCCINATE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COLA NITIDA SEED EXTRACT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CITRUS PARADISI (GRAPEFRUIT) PEEL OIL</w:t>
      </w:r>
      <w:r>
        <w:rPr>
          <w:rFonts w:cstheme="minorHAnsi"/>
        </w:rPr>
        <w:t xml:space="preserve"> </w:t>
      </w:r>
      <w:r w:rsidRPr="00690600">
        <w:rPr>
          <w:rFonts w:cstheme="minorHAnsi"/>
        </w:rPr>
        <w:t>OLEA EUROPAEA SEED OIL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SALIX ALBA (WILLOW) BARK EXTRACT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THYMUS VULGARIS LEAF EXTRACT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ROSMARINUS OFFICINALIS LEAF EXTRACT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SALVIA OFFICINALIS (SAGE) LEAF EXTRACT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MELALEUCA ALTERNIFOLIA LEAF OIL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GLYCOL DISTEARATE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PIROCTONE OLAMINE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PARFUM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CITRIC ACID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LIMONENE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SODIUM GLUCONATE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PHENOXYETHANOL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CI 14720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CI 19140</w:t>
      </w:r>
      <w:r>
        <w:rPr>
          <w:rFonts w:cstheme="minorHAnsi"/>
        </w:rPr>
        <w:t xml:space="preserve">, </w:t>
      </w:r>
      <w:r w:rsidRPr="00690600">
        <w:rPr>
          <w:rFonts w:cstheme="minorHAnsi"/>
        </w:rPr>
        <w:t>CI 28440</w:t>
      </w:r>
      <w:r>
        <w:rPr>
          <w:rFonts w:cstheme="minorHAnsi"/>
        </w:rPr>
        <w:t>.</w:t>
      </w:r>
    </w:p>
    <w:p w:rsidR="00690600" w:rsidRDefault="00690600" w:rsidP="0068587B">
      <w:pPr>
        <w:pStyle w:val="descriptionta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</w:p>
    <w:p w:rsidR="0068587B" w:rsidRDefault="00690600" w:rsidP="0068587B">
      <w:pPr>
        <w:pStyle w:val="descriptionta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690600">
        <w:rPr>
          <w:rFonts w:asciiTheme="minorHAnsi" w:hAnsiTheme="minorHAnsi" w:cstheme="minorHAnsi"/>
          <w:bCs/>
          <w:sz w:val="22"/>
          <w:szCs w:val="22"/>
        </w:rPr>
        <w:t>Uchovávejte mimo dohled a dosah dětí. Odpad likvidujte podle místních právních předpisů.</w:t>
      </w:r>
    </w:p>
    <w:p w:rsidR="00690600" w:rsidRPr="00690600" w:rsidRDefault="00690600" w:rsidP="0068587B">
      <w:pPr>
        <w:pStyle w:val="descriptionta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</w:p>
    <w:p w:rsidR="004D3FF3" w:rsidRPr="004D3FF3" w:rsidRDefault="004D3FF3" w:rsidP="0068587B">
      <w:pPr>
        <w:rPr>
          <w:rFonts w:cstheme="minorHAnsi"/>
          <w:b/>
          <w:bCs/>
          <w:u w:val="single"/>
        </w:rPr>
      </w:pPr>
      <w:r w:rsidRPr="004D3FF3">
        <w:rPr>
          <w:rFonts w:cstheme="minorHAnsi"/>
          <w:b/>
          <w:bCs/>
          <w:u w:val="single"/>
        </w:rPr>
        <w:t>Držitel rozhodnutí o schválení:</w:t>
      </w:r>
    </w:p>
    <w:p w:rsidR="0068587B" w:rsidRPr="004D3FF3" w:rsidRDefault="0068587B" w:rsidP="0068587B">
      <w:pPr>
        <w:rPr>
          <w:rFonts w:cstheme="minorHAnsi"/>
        </w:rPr>
      </w:pPr>
      <w:r w:rsidRPr="004D3FF3">
        <w:rPr>
          <w:rFonts w:cstheme="minorHAnsi"/>
          <w:b/>
          <w:bCs/>
        </w:rPr>
        <w:t>Beldiamond.cz s.r.o</w:t>
      </w:r>
      <w:r w:rsidR="004C3F46">
        <w:rPr>
          <w:rFonts w:cstheme="minorHAnsi"/>
          <w:b/>
          <w:bCs/>
        </w:rPr>
        <w:t>.</w:t>
      </w:r>
      <w:r w:rsidR="004D3FF3">
        <w:rPr>
          <w:rFonts w:cstheme="minorHAnsi"/>
        </w:rPr>
        <w:t xml:space="preserve">, </w:t>
      </w:r>
      <w:r w:rsidRPr="004D3FF3">
        <w:rPr>
          <w:rFonts w:cstheme="minorHAnsi"/>
        </w:rPr>
        <w:t xml:space="preserve">363 01 Hájek 128, </w:t>
      </w:r>
      <w:r w:rsidR="004D3FF3">
        <w:rPr>
          <w:rFonts w:cstheme="minorHAnsi"/>
        </w:rPr>
        <w:t>Česká republika</w:t>
      </w:r>
    </w:p>
    <w:p w:rsidR="0068587B" w:rsidRDefault="00662F52" w:rsidP="0068587B">
      <w:pPr>
        <w:rPr>
          <w:rFonts w:cstheme="minorHAnsi"/>
          <w:b/>
          <w:bCs/>
        </w:rPr>
      </w:pPr>
      <w:hyperlink r:id="rId6" w:history="1">
        <w:r w:rsidRPr="00846122">
          <w:rPr>
            <w:rStyle w:val="Hypertextovodkaz"/>
            <w:rFonts w:cstheme="minorHAnsi"/>
            <w:b/>
            <w:bCs/>
          </w:rPr>
          <w:t>www.beldiamond.cz</w:t>
        </w:r>
      </w:hyperlink>
    </w:p>
    <w:p w:rsidR="0068587B" w:rsidRDefault="004D3FF3" w:rsidP="004D3FF3">
      <w:pPr>
        <w:pStyle w:val="Bezmezer"/>
        <w:rPr>
          <w:rFonts w:cstheme="minorHAnsi"/>
          <w:b/>
          <w:bCs/>
        </w:rPr>
      </w:pPr>
      <w:r w:rsidRPr="004D3FF3">
        <w:rPr>
          <w:rFonts w:cstheme="minorHAnsi"/>
          <w:b/>
          <w:bCs/>
        </w:rPr>
        <w:t xml:space="preserve">Výrobce: </w:t>
      </w:r>
      <w:hyperlink r:id="rId7" w:history="1">
        <w:r w:rsidR="00662F52" w:rsidRPr="00846122">
          <w:rPr>
            <w:rStyle w:val="Hypertextovodkaz"/>
            <w:rFonts w:cstheme="minorHAnsi"/>
            <w:b/>
            <w:bCs/>
          </w:rPr>
          <w:t>www.petlineshop.com</w:t>
        </w:r>
      </w:hyperlink>
    </w:p>
    <w:p w:rsidR="004D3FF3" w:rsidRPr="004D3FF3" w:rsidRDefault="004D3FF3" w:rsidP="004D3FF3">
      <w:pPr>
        <w:pStyle w:val="Bezmezer"/>
        <w:rPr>
          <w:rFonts w:cstheme="minorHAnsi"/>
          <w:b/>
          <w:bCs/>
        </w:rPr>
      </w:pPr>
    </w:p>
    <w:p w:rsidR="0068587B" w:rsidRDefault="0068587B" w:rsidP="0068587B">
      <w:pPr>
        <w:pStyle w:val="Bezmezer"/>
        <w:rPr>
          <w:rFonts w:cstheme="minorHAnsi"/>
          <w:b/>
          <w:bCs/>
        </w:rPr>
      </w:pPr>
      <w:r w:rsidRPr="004D3FF3">
        <w:rPr>
          <w:rFonts w:cstheme="minorHAnsi"/>
          <w:b/>
          <w:bCs/>
          <w:u w:val="single"/>
        </w:rPr>
        <w:t>Balen</w:t>
      </w:r>
      <w:r w:rsidR="004D3FF3" w:rsidRPr="004D3FF3">
        <w:rPr>
          <w:rFonts w:cstheme="minorHAnsi"/>
          <w:b/>
          <w:bCs/>
          <w:u w:val="single"/>
        </w:rPr>
        <w:t>í</w:t>
      </w:r>
      <w:r w:rsidRPr="004D3FF3">
        <w:rPr>
          <w:rFonts w:cstheme="minorHAnsi"/>
          <w:b/>
          <w:bCs/>
        </w:rPr>
        <w:t>: 125</w:t>
      </w:r>
      <w:r w:rsidR="004D3FF3">
        <w:rPr>
          <w:rFonts w:cstheme="minorHAnsi"/>
          <w:b/>
          <w:bCs/>
        </w:rPr>
        <w:t xml:space="preserve"> </w:t>
      </w:r>
      <w:r w:rsidRPr="004D3FF3">
        <w:rPr>
          <w:rFonts w:cstheme="minorHAnsi"/>
          <w:b/>
          <w:bCs/>
        </w:rPr>
        <w:t>ml, 1000</w:t>
      </w:r>
      <w:r w:rsidR="004D3FF3">
        <w:rPr>
          <w:rFonts w:cstheme="minorHAnsi"/>
          <w:b/>
          <w:bCs/>
        </w:rPr>
        <w:t xml:space="preserve"> </w:t>
      </w:r>
      <w:r w:rsidRPr="004D3FF3">
        <w:rPr>
          <w:rFonts w:cstheme="minorHAnsi"/>
          <w:b/>
          <w:bCs/>
        </w:rPr>
        <w:t>ml a 5000</w:t>
      </w:r>
      <w:r w:rsidR="004D3FF3">
        <w:rPr>
          <w:rFonts w:cstheme="minorHAnsi"/>
          <w:b/>
          <w:bCs/>
        </w:rPr>
        <w:t xml:space="preserve"> </w:t>
      </w:r>
      <w:r w:rsidRPr="004D3FF3">
        <w:rPr>
          <w:rFonts w:cstheme="minorHAnsi"/>
          <w:b/>
          <w:bCs/>
        </w:rPr>
        <w:t>ml</w:t>
      </w:r>
    </w:p>
    <w:p w:rsidR="004C3F46" w:rsidRDefault="004C3F46" w:rsidP="0068587B">
      <w:pPr>
        <w:pStyle w:val="Bezmezer"/>
        <w:rPr>
          <w:rFonts w:cstheme="minorHAnsi"/>
          <w:b/>
          <w:bCs/>
        </w:rPr>
      </w:pPr>
    </w:p>
    <w:p w:rsidR="00F65AE3" w:rsidRPr="00F65AE3" w:rsidRDefault="00F65AE3" w:rsidP="00F65AE3">
      <w:pPr>
        <w:rPr>
          <w:rFonts w:cstheme="minorHAnsi"/>
          <w:b/>
        </w:rPr>
      </w:pPr>
      <w:r w:rsidRPr="00F65AE3">
        <w:rPr>
          <w:rFonts w:cstheme="minorHAnsi"/>
          <w:b/>
        </w:rPr>
        <w:t xml:space="preserve">Číslo schválení: </w:t>
      </w:r>
      <w:r w:rsidRPr="00F65AE3">
        <w:rPr>
          <w:rFonts w:cstheme="minorHAnsi"/>
        </w:rPr>
        <w:t>218-26/C</w:t>
      </w:r>
    </w:p>
    <w:p w:rsidR="00690600" w:rsidRDefault="00690600" w:rsidP="00690600">
      <w:pPr>
        <w:rPr>
          <w:rFonts w:cstheme="minorHAnsi"/>
        </w:rPr>
      </w:pPr>
      <w:r w:rsidRPr="005C3039">
        <w:rPr>
          <w:rFonts w:cstheme="minorHAnsi"/>
          <w:b/>
        </w:rPr>
        <w:t>Číslo šarže, exspirace</w:t>
      </w:r>
      <w:r>
        <w:rPr>
          <w:rFonts w:cstheme="minorHAnsi"/>
        </w:rPr>
        <w:t>: viz obal</w:t>
      </w:r>
      <w:bookmarkStart w:id="0" w:name="_GoBack"/>
      <w:bookmarkEnd w:id="0"/>
    </w:p>
    <w:sectPr w:rsidR="0069060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AD3" w:rsidRDefault="00CF7AD3" w:rsidP="0068587B">
      <w:pPr>
        <w:spacing w:after="0" w:line="240" w:lineRule="auto"/>
      </w:pPr>
      <w:r>
        <w:separator/>
      </w:r>
    </w:p>
  </w:endnote>
  <w:endnote w:type="continuationSeparator" w:id="0">
    <w:p w:rsidR="00CF7AD3" w:rsidRDefault="00CF7AD3" w:rsidP="00685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AD3" w:rsidRDefault="00CF7AD3" w:rsidP="0068587B">
      <w:pPr>
        <w:spacing w:after="0" w:line="240" w:lineRule="auto"/>
      </w:pPr>
      <w:r>
        <w:separator/>
      </w:r>
    </w:p>
  </w:footnote>
  <w:footnote w:type="continuationSeparator" w:id="0">
    <w:p w:rsidR="00CF7AD3" w:rsidRDefault="00CF7AD3" w:rsidP="00685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587B" w:rsidRPr="003E6FA3" w:rsidRDefault="0068587B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662F52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662F52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662F52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07B616E48A7941FAA57DEC31DABD6D22"/>
        </w:placeholder>
        <w:text/>
      </w:sdtPr>
      <w:sdtEndPr/>
      <w:sdtContent>
        <w:r>
          <w:rPr>
            <w:rFonts w:ascii="Calibri" w:hAnsi="Calibri"/>
            <w:bCs/>
          </w:rPr>
          <w:t>USKVBL/6540/2026/POD</w:t>
        </w:r>
      </w:sdtContent>
    </w:sdt>
    <w:r w:rsidRPr="003E6FA3">
      <w:rPr>
        <w:rFonts w:ascii="Calibri" w:hAnsi="Calibri"/>
        <w:bCs/>
      </w:rPr>
      <w:t>, č.j.</w:t>
    </w:r>
    <w:r w:rsidR="00662F52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07B616E48A7941FAA57DEC31DABD6D22"/>
        </w:placeholder>
        <w:text/>
      </w:sdtPr>
      <w:sdtEndPr/>
      <w:sdtContent>
        <w:r w:rsidR="004C3F46" w:rsidRPr="004C3F46">
          <w:rPr>
            <w:rFonts w:ascii="Calibri" w:hAnsi="Calibri"/>
            <w:bCs/>
          </w:rPr>
          <w:t>USKVBL/11886/2026/REG-</w:t>
        </w:r>
        <w:proofErr w:type="spellStart"/>
        <w:r w:rsidR="004C3F46" w:rsidRPr="004C3F46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DC6235CFA8514CDDABB5942E727920F3"/>
        </w:placeholder>
        <w:date w:fullDate="2026-08-11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4C3F46">
          <w:rPr>
            <w:rFonts w:ascii="Calibri" w:hAnsi="Calibri"/>
            <w:bCs/>
          </w:rPr>
          <w:t>11.8.2026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275137BAFCB24BBD8E59D68DBBD2BD3E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7D3131056CE34513983EBD09379FBA79"/>
        </w:placeholder>
        <w:text/>
      </w:sdtPr>
      <w:sdtEndPr/>
      <w:sdtContent>
        <w:r>
          <w:rPr>
            <w:rFonts w:ascii="Calibri" w:hAnsi="Calibri"/>
          </w:rPr>
          <w:t>REQUAL NUTRI-DERM</w:t>
        </w:r>
      </w:sdtContent>
    </w:sdt>
  </w:p>
  <w:p w:rsidR="0068587B" w:rsidRDefault="0068587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87B"/>
    <w:rsid w:val="00021154"/>
    <w:rsid w:val="00217A8F"/>
    <w:rsid w:val="00243473"/>
    <w:rsid w:val="004C3F46"/>
    <w:rsid w:val="004D3FF3"/>
    <w:rsid w:val="00662F52"/>
    <w:rsid w:val="0068587B"/>
    <w:rsid w:val="00690600"/>
    <w:rsid w:val="007B4628"/>
    <w:rsid w:val="00A91E36"/>
    <w:rsid w:val="00A95462"/>
    <w:rsid w:val="00C170A3"/>
    <w:rsid w:val="00CF7AD3"/>
    <w:rsid w:val="00D22836"/>
    <w:rsid w:val="00D31752"/>
    <w:rsid w:val="00F211A9"/>
    <w:rsid w:val="00F6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B792E"/>
  <w15:chartTrackingRefBased/>
  <w15:docId w15:val="{B98A2C8D-4648-49BD-900F-7EAF64A57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8587B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5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587B"/>
  </w:style>
  <w:style w:type="paragraph" w:styleId="Zpat">
    <w:name w:val="footer"/>
    <w:basedOn w:val="Normln"/>
    <w:link w:val="ZpatChar"/>
    <w:uiPriority w:val="99"/>
    <w:unhideWhenUsed/>
    <w:rsid w:val="00685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587B"/>
  </w:style>
  <w:style w:type="character" w:styleId="Zstupntext">
    <w:name w:val="Placeholder Text"/>
    <w:rsid w:val="0068587B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68587B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68587B"/>
    <w:pPr>
      <w:spacing w:after="0" w:line="240" w:lineRule="auto"/>
    </w:pPr>
  </w:style>
  <w:style w:type="paragraph" w:customStyle="1" w:styleId="descriptiontab">
    <w:name w:val="description_tab"/>
    <w:basedOn w:val="Normln"/>
    <w:rsid w:val="00685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8587B"/>
    <w:rPr>
      <w:b/>
      <w:bCs/>
    </w:rPr>
  </w:style>
  <w:style w:type="character" w:styleId="Zdraznn">
    <w:name w:val="Emphasis"/>
    <w:basedOn w:val="Standardnpsmoodstavce"/>
    <w:uiPriority w:val="20"/>
    <w:qFormat/>
    <w:rsid w:val="0068587B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D3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3FF3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4D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7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petlineshop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diamond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7B616E48A7941FAA57DEC31DABD6D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F4B7BF-7772-4C3C-BC6D-6A2191A3C646}"/>
      </w:docPartPr>
      <w:docPartBody>
        <w:p w:rsidR="000B6EDE" w:rsidRDefault="00DE2C04" w:rsidP="00DE2C04">
          <w:pPr>
            <w:pStyle w:val="07B616E48A7941FAA57DEC31DABD6D22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DC6235CFA8514CDDABB5942E727920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B9229E-7106-4FCD-AC65-F2C1C99529FC}"/>
      </w:docPartPr>
      <w:docPartBody>
        <w:p w:rsidR="000B6EDE" w:rsidRDefault="00DE2C04" w:rsidP="00DE2C04">
          <w:pPr>
            <w:pStyle w:val="DC6235CFA8514CDDABB5942E727920F3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275137BAFCB24BBD8E59D68DBBD2BD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744FB7-ED68-4A91-8608-116904829149}"/>
      </w:docPartPr>
      <w:docPartBody>
        <w:p w:rsidR="000B6EDE" w:rsidRDefault="00DE2C04" w:rsidP="00DE2C04">
          <w:pPr>
            <w:pStyle w:val="275137BAFCB24BBD8E59D68DBBD2BD3E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D3131056CE34513983EBD09379FBA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71E214-00BA-47E0-B426-A8EA46C489B4}"/>
      </w:docPartPr>
      <w:docPartBody>
        <w:p w:rsidR="000B6EDE" w:rsidRDefault="00DE2C04" w:rsidP="00DE2C04">
          <w:pPr>
            <w:pStyle w:val="7D3131056CE34513983EBD09379FBA7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04"/>
    <w:rsid w:val="000B6EDE"/>
    <w:rsid w:val="002703FC"/>
    <w:rsid w:val="005C49E4"/>
    <w:rsid w:val="00A06A0C"/>
    <w:rsid w:val="00C46D60"/>
    <w:rsid w:val="00DE2C04"/>
    <w:rsid w:val="00EC2014"/>
    <w:rsid w:val="00F6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DE2C04"/>
    <w:rPr>
      <w:color w:val="808080"/>
    </w:rPr>
  </w:style>
  <w:style w:type="paragraph" w:customStyle="1" w:styleId="07B616E48A7941FAA57DEC31DABD6D22">
    <w:name w:val="07B616E48A7941FAA57DEC31DABD6D22"/>
    <w:rsid w:val="00DE2C04"/>
  </w:style>
  <w:style w:type="paragraph" w:customStyle="1" w:styleId="DC6235CFA8514CDDABB5942E727920F3">
    <w:name w:val="DC6235CFA8514CDDABB5942E727920F3"/>
    <w:rsid w:val="00DE2C04"/>
  </w:style>
  <w:style w:type="paragraph" w:customStyle="1" w:styleId="275137BAFCB24BBD8E59D68DBBD2BD3E">
    <w:name w:val="275137BAFCB24BBD8E59D68DBBD2BD3E"/>
    <w:rsid w:val="00DE2C04"/>
  </w:style>
  <w:style w:type="paragraph" w:customStyle="1" w:styleId="7D3131056CE34513983EBD09379FBA79">
    <w:name w:val="7D3131056CE34513983EBD09379FBA79"/>
    <w:rsid w:val="00DE2C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Hamšíková Monika</dc:creator>
  <cp:keywords/>
  <dc:description/>
  <cp:lastModifiedBy>Leona Nepejchalová</cp:lastModifiedBy>
  <cp:revision>7</cp:revision>
  <dcterms:created xsi:type="dcterms:W3CDTF">2026-08-04T11:58:00Z</dcterms:created>
  <dcterms:modified xsi:type="dcterms:W3CDTF">2026-08-14T11:01:00Z</dcterms:modified>
</cp:coreProperties>
</file>