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35B2C" w14:textId="77777777" w:rsidR="004B49CC" w:rsidRPr="005828B9" w:rsidRDefault="004B49CC" w:rsidP="0009232A">
      <w:pPr>
        <w:jc w:val="both"/>
        <w:rPr>
          <w:rFonts w:cstheme="minorHAnsi"/>
          <w:i/>
        </w:rPr>
      </w:pPr>
      <w:r w:rsidRPr="005828B9">
        <w:rPr>
          <w:rFonts w:cstheme="minorHAnsi"/>
          <w:i/>
        </w:rPr>
        <w:t>text na vnější obal</w:t>
      </w:r>
    </w:p>
    <w:p w14:paraId="175BAC85" w14:textId="32F629C8" w:rsidR="004B49CC" w:rsidRDefault="0009232A" w:rsidP="0009232A">
      <w:pPr>
        <w:jc w:val="both"/>
        <w:rPr>
          <w:rFonts w:cstheme="minorHAnsi"/>
          <w:b/>
        </w:rPr>
      </w:pPr>
      <w:proofErr w:type="spellStart"/>
      <w:r w:rsidRPr="00D358C6">
        <w:rPr>
          <w:rFonts w:cstheme="minorHAnsi"/>
          <w:b/>
        </w:rPr>
        <w:t>SkinMed</w:t>
      </w:r>
      <w:proofErr w:type="spellEnd"/>
      <w:r w:rsidRPr="00D358C6">
        <w:rPr>
          <w:rFonts w:cstheme="minorHAnsi"/>
          <w:b/>
        </w:rPr>
        <w:t xml:space="preserve"> </w:t>
      </w:r>
      <w:proofErr w:type="spellStart"/>
      <w:r w:rsidRPr="00D358C6">
        <w:rPr>
          <w:rFonts w:cstheme="minorHAnsi"/>
          <w:b/>
        </w:rPr>
        <w:t>Ophtal</w:t>
      </w:r>
      <w:proofErr w:type="spellEnd"/>
      <w:r w:rsidRPr="00D358C6">
        <w:rPr>
          <w:rFonts w:cstheme="minorHAnsi"/>
          <w:b/>
        </w:rPr>
        <w:t xml:space="preserve"> Gel HY </w:t>
      </w:r>
    </w:p>
    <w:p w14:paraId="054CFEC3" w14:textId="3E458902" w:rsidR="0009232A" w:rsidRPr="005828B9" w:rsidRDefault="0009232A" w:rsidP="0009232A">
      <w:pPr>
        <w:jc w:val="both"/>
        <w:rPr>
          <w:rFonts w:cstheme="minorHAnsi"/>
          <w:bCs/>
        </w:rPr>
      </w:pPr>
      <w:r w:rsidRPr="005828B9">
        <w:rPr>
          <w:rFonts w:cstheme="minorHAnsi"/>
        </w:rPr>
        <w:t>– Gel</w:t>
      </w:r>
      <w:r w:rsidRPr="005828B9">
        <w:rPr>
          <w:rFonts w:cstheme="minorHAnsi"/>
          <w:bCs/>
        </w:rPr>
        <w:t xml:space="preserve"> pro péči </w:t>
      </w:r>
      <w:r w:rsidR="006A45DE" w:rsidRPr="005828B9">
        <w:rPr>
          <w:rFonts w:cstheme="minorHAnsi"/>
          <w:bCs/>
        </w:rPr>
        <w:t xml:space="preserve">o </w:t>
      </w:r>
      <w:r w:rsidRPr="005828B9">
        <w:rPr>
          <w:rFonts w:cstheme="minorHAnsi"/>
          <w:bCs/>
        </w:rPr>
        <w:t>oč</w:t>
      </w:r>
      <w:r w:rsidR="006A45DE" w:rsidRPr="005828B9">
        <w:rPr>
          <w:rFonts w:cstheme="minorHAnsi"/>
          <w:bCs/>
        </w:rPr>
        <w:t>i</w:t>
      </w:r>
      <w:r w:rsidRPr="005828B9">
        <w:rPr>
          <w:rFonts w:cstheme="minorHAnsi"/>
          <w:bCs/>
        </w:rPr>
        <w:t xml:space="preserve"> zvířat</w:t>
      </w:r>
    </w:p>
    <w:p w14:paraId="7E3189C2" w14:textId="3A7C60F4" w:rsidR="00FF628F" w:rsidRPr="00FF628F" w:rsidRDefault="00FF628F" w:rsidP="0009232A">
      <w:pPr>
        <w:jc w:val="both"/>
        <w:rPr>
          <w:rFonts w:cstheme="minorHAnsi"/>
          <w:bCs/>
        </w:rPr>
      </w:pPr>
      <w:r w:rsidRPr="00FF628F">
        <w:rPr>
          <w:rFonts w:cstheme="minorHAnsi"/>
          <w:bCs/>
        </w:rPr>
        <w:t>60 ml</w:t>
      </w:r>
    </w:p>
    <w:p w14:paraId="2B200E60" w14:textId="51B431F0" w:rsidR="00FF628F" w:rsidRDefault="00FF628F" w:rsidP="00FF628F">
      <w:r>
        <w:t xml:space="preserve">Složení: </w:t>
      </w:r>
      <w:proofErr w:type="spellStart"/>
      <w:r w:rsidR="006E06F3">
        <w:t>Superoxidovaný</w:t>
      </w:r>
      <w:proofErr w:type="spellEnd"/>
      <w:r w:rsidR="006E06F3">
        <w:t xml:space="preserve"> rozto</w:t>
      </w:r>
      <w:bookmarkStart w:id="0" w:name="_GoBack"/>
      <w:bookmarkEnd w:id="0"/>
      <w:r w:rsidR="006E06F3">
        <w:t>k pH 7,5</w:t>
      </w:r>
      <w:r w:rsidR="005828B9">
        <w:t>,</w:t>
      </w:r>
      <w:r w:rsidR="006E06F3">
        <w:t xml:space="preserve"> </w:t>
      </w:r>
      <w:r w:rsidR="005828B9">
        <w:t>b</w:t>
      </w:r>
      <w:r w:rsidR="006E06F3">
        <w:t>orůvkový extrakt</w:t>
      </w:r>
      <w:r w:rsidR="005828B9">
        <w:t xml:space="preserve"> 0,5 %,</w:t>
      </w:r>
      <w:r w:rsidR="006E06F3">
        <w:t xml:space="preserve"> </w:t>
      </w:r>
      <w:r w:rsidR="005828B9">
        <w:t>k</w:t>
      </w:r>
      <w:r w:rsidR="006E06F3">
        <w:t xml:space="preserve">yselina </w:t>
      </w:r>
      <w:proofErr w:type="spellStart"/>
      <w:r w:rsidR="006E06F3">
        <w:t>hyaluronová</w:t>
      </w:r>
      <w:proofErr w:type="spellEnd"/>
      <w:r w:rsidR="005828B9">
        <w:t xml:space="preserve"> 0,5 %</w:t>
      </w:r>
      <w:r w:rsidR="006E06F3">
        <w:t xml:space="preserve">; </w:t>
      </w:r>
      <w:proofErr w:type="spellStart"/>
      <w:r w:rsidR="000D737C">
        <w:t>gelotvorné</w:t>
      </w:r>
      <w:proofErr w:type="spellEnd"/>
      <w:r w:rsidR="000D737C">
        <w:t xml:space="preserve"> pomocné látky</w:t>
      </w:r>
    </w:p>
    <w:p w14:paraId="69E29687" w14:textId="50A0349A" w:rsidR="000D5FFE" w:rsidRDefault="0009232A">
      <w:r w:rsidRPr="0009232A">
        <w:rPr>
          <w:b/>
          <w:bCs/>
        </w:rPr>
        <w:t>Výrobce:</w:t>
      </w:r>
      <w:r>
        <w:rPr>
          <w:b/>
          <w:bCs/>
        </w:rPr>
        <w:t xml:space="preserve"> </w:t>
      </w:r>
      <w:bookmarkStart w:id="1" w:name="_Hlk219281055"/>
      <w:proofErr w:type="spellStart"/>
      <w:r w:rsidRPr="0009232A">
        <w:t>NewWaterMeaning</w:t>
      </w:r>
      <w:proofErr w:type="spellEnd"/>
      <w:r>
        <w:t xml:space="preserve"> s.r.o.</w:t>
      </w:r>
      <w:r w:rsidR="006A45DE">
        <w:t>,</w:t>
      </w:r>
      <w:r>
        <w:t xml:space="preserve"> Pobřežní 249/46, Praha 186 00, Česká republika</w:t>
      </w:r>
      <w:bookmarkEnd w:id="1"/>
    </w:p>
    <w:p w14:paraId="11C8F896" w14:textId="44E0C6E4" w:rsidR="0009232A" w:rsidRDefault="00F36F25">
      <w:pPr>
        <w:rPr>
          <w:b/>
          <w:bCs/>
        </w:rPr>
      </w:pPr>
      <w:r>
        <w:rPr>
          <w:b/>
          <w:bCs/>
        </w:rPr>
        <w:t>D</w:t>
      </w:r>
      <w:r w:rsidR="0009232A" w:rsidRPr="0009232A">
        <w:rPr>
          <w:b/>
          <w:bCs/>
        </w:rPr>
        <w:t>ržitel rozhodnutí o schválení:</w:t>
      </w:r>
    </w:p>
    <w:p w14:paraId="6628FD7D" w14:textId="15EC4D90" w:rsidR="0009232A" w:rsidRDefault="0009232A">
      <w:bookmarkStart w:id="2" w:name="_Hlk219281167"/>
      <w:r>
        <w:t>CYMEDICA, spol. s r.o., Pod Nádražím 308, Hořovice 268 01, Česká republika</w:t>
      </w:r>
      <w:r w:rsidR="006A45DE">
        <w:t xml:space="preserve">, </w:t>
      </w:r>
      <w:hyperlink r:id="rId6" w:history="1">
        <w:r w:rsidR="006A45DE" w:rsidRPr="00C559B4">
          <w:rPr>
            <w:rStyle w:val="Hypertextovodkaz"/>
          </w:rPr>
          <w:t>www.cymedica.com</w:t>
        </w:r>
      </w:hyperlink>
    </w:p>
    <w:bookmarkEnd w:id="2"/>
    <w:p w14:paraId="5539EF63" w14:textId="415644F9" w:rsidR="0009232A" w:rsidRDefault="0009232A">
      <w:r>
        <w:t>Skladovat v rozmezí teplot 5 °C – 30 °C. Čtěte příbalovou informaci!</w:t>
      </w:r>
    </w:p>
    <w:p w14:paraId="01CE18F4" w14:textId="77777777" w:rsidR="006A45DE" w:rsidRDefault="006A45DE">
      <w:r>
        <w:t>Pouze pro zvířata! Veterinární přípravek.</w:t>
      </w:r>
    </w:p>
    <w:p w14:paraId="298523E0" w14:textId="693FFD69" w:rsidR="0009232A" w:rsidRDefault="0009232A">
      <w:r>
        <w:t>Číslo schválení</w:t>
      </w:r>
      <w:r w:rsidR="00CE13A1">
        <w:t>:</w:t>
      </w:r>
      <w:r w:rsidR="000F0160">
        <w:t xml:space="preserve"> </w:t>
      </w:r>
      <w:r w:rsidR="000F0160" w:rsidRPr="000F0160">
        <w:t>224-26/C</w:t>
      </w:r>
    </w:p>
    <w:p w14:paraId="0DED8768" w14:textId="77777777" w:rsidR="006A45DE" w:rsidRDefault="006A45DE" w:rsidP="006A45DE">
      <w:r>
        <w:t>Č.Š:</w:t>
      </w:r>
    </w:p>
    <w:p w14:paraId="6C704CD7" w14:textId="19520F94" w:rsidR="006A45DE" w:rsidRDefault="006A45DE" w:rsidP="006A45DE">
      <w:r>
        <w:t>EXP:</w:t>
      </w:r>
    </w:p>
    <w:p w14:paraId="7C2C5C55" w14:textId="77777777" w:rsidR="005828B9" w:rsidRDefault="005828B9" w:rsidP="006A45DE"/>
    <w:p w14:paraId="020ED427" w14:textId="2A6F5513" w:rsidR="006A45DE" w:rsidRDefault="004B49CC">
      <w:pPr>
        <w:rPr>
          <w:i/>
        </w:rPr>
      </w:pPr>
      <w:r>
        <w:rPr>
          <w:i/>
        </w:rPr>
        <w:t>text na vnitřní obal</w:t>
      </w:r>
    </w:p>
    <w:p w14:paraId="0E691A15" w14:textId="77777777" w:rsidR="004B49CC" w:rsidRDefault="004B49CC" w:rsidP="004B49CC">
      <w:pPr>
        <w:jc w:val="both"/>
        <w:rPr>
          <w:rFonts w:cstheme="minorHAnsi"/>
          <w:b/>
        </w:rPr>
      </w:pPr>
      <w:proofErr w:type="spellStart"/>
      <w:r>
        <w:rPr>
          <w:rFonts w:cstheme="minorHAnsi"/>
          <w:b/>
        </w:rPr>
        <w:t>SkinMed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Ophtal</w:t>
      </w:r>
      <w:proofErr w:type="spellEnd"/>
      <w:r>
        <w:rPr>
          <w:rFonts w:cstheme="minorHAnsi"/>
          <w:b/>
        </w:rPr>
        <w:t xml:space="preserve"> Gel HY </w:t>
      </w:r>
    </w:p>
    <w:p w14:paraId="6329E76B" w14:textId="71922382" w:rsidR="004B49CC" w:rsidRPr="005828B9" w:rsidRDefault="004B49CC" w:rsidP="004B49CC">
      <w:pPr>
        <w:jc w:val="both"/>
        <w:rPr>
          <w:rFonts w:cstheme="minorHAnsi"/>
        </w:rPr>
      </w:pPr>
      <w:r w:rsidRPr="005828B9">
        <w:rPr>
          <w:rFonts w:cstheme="minorHAnsi"/>
        </w:rPr>
        <w:t>- Gel</w:t>
      </w:r>
      <w:r w:rsidRPr="005828B9">
        <w:rPr>
          <w:rFonts w:cstheme="minorHAnsi"/>
          <w:bCs/>
        </w:rPr>
        <w:t xml:space="preserve"> pro péči o oči zvířat</w:t>
      </w:r>
    </w:p>
    <w:p w14:paraId="599FE5E9" w14:textId="77777777" w:rsidR="004B49CC" w:rsidRDefault="004B49CC" w:rsidP="004B49CC">
      <w:pPr>
        <w:jc w:val="both"/>
        <w:rPr>
          <w:rFonts w:cstheme="minorHAnsi"/>
        </w:rPr>
      </w:pPr>
      <w:r>
        <w:rPr>
          <w:rFonts w:cstheme="minorHAnsi"/>
        </w:rPr>
        <w:t>60 ml</w:t>
      </w:r>
    </w:p>
    <w:p w14:paraId="66440704" w14:textId="6057682B" w:rsidR="004B49CC" w:rsidRDefault="004B49CC" w:rsidP="004B49CC">
      <w:r>
        <w:t xml:space="preserve">Složení: </w:t>
      </w:r>
      <w:proofErr w:type="spellStart"/>
      <w:r>
        <w:t>Superoxidovaný</w:t>
      </w:r>
      <w:proofErr w:type="spellEnd"/>
      <w:r>
        <w:t xml:space="preserve"> roztok pH 7,5</w:t>
      </w:r>
      <w:r w:rsidR="005828B9">
        <w:t>,</w:t>
      </w:r>
      <w:r>
        <w:t xml:space="preserve"> borůvkový extrakt 0,5 %, kyselina </w:t>
      </w:r>
      <w:proofErr w:type="spellStart"/>
      <w:r>
        <w:t>hyaluronová</w:t>
      </w:r>
      <w:proofErr w:type="spellEnd"/>
      <w:r w:rsidR="005828B9">
        <w:t xml:space="preserve"> 0,5 %,</w:t>
      </w:r>
      <w:r>
        <w:t xml:space="preserve"> </w:t>
      </w:r>
      <w:proofErr w:type="spellStart"/>
      <w:r>
        <w:t>gelotvorné</w:t>
      </w:r>
      <w:proofErr w:type="spellEnd"/>
      <w:r>
        <w:t xml:space="preserve"> pomocné látky</w:t>
      </w:r>
    </w:p>
    <w:p w14:paraId="5ACE0975" w14:textId="77777777" w:rsidR="004B49CC" w:rsidRDefault="004B49CC" w:rsidP="004B49CC">
      <w:r>
        <w:t xml:space="preserve"> Skladovat v rozmezí teplot 5 °C – 30 °C</w:t>
      </w:r>
    </w:p>
    <w:p w14:paraId="2D4DA1A6" w14:textId="77777777" w:rsidR="004B49CC" w:rsidRDefault="004B49CC" w:rsidP="004B49CC">
      <w:r>
        <w:t>Čtěte příbalovou informaci!</w:t>
      </w:r>
    </w:p>
    <w:p w14:paraId="163F3679" w14:textId="72F71AA1" w:rsidR="004B49CC" w:rsidRDefault="004B49CC" w:rsidP="004B49CC">
      <w:r>
        <w:t xml:space="preserve">Číslo schválení: </w:t>
      </w:r>
      <w:r w:rsidR="000F0160" w:rsidRPr="000F0160">
        <w:t>224-26/C</w:t>
      </w:r>
    </w:p>
    <w:p w14:paraId="12197948" w14:textId="77777777" w:rsidR="004B49CC" w:rsidRDefault="004B49CC" w:rsidP="004B49CC">
      <w:r>
        <w:t xml:space="preserve">Výrobce: </w:t>
      </w:r>
      <w:proofErr w:type="spellStart"/>
      <w:r>
        <w:t>NewWaterMeaning</w:t>
      </w:r>
      <w:proofErr w:type="spellEnd"/>
      <w:r>
        <w:t xml:space="preserve"> s.r.o., Pobřežní 249/46, Praha 186 00, Česká republika</w:t>
      </w:r>
    </w:p>
    <w:p w14:paraId="764E70E8" w14:textId="77777777" w:rsidR="004B49CC" w:rsidRDefault="004B49CC" w:rsidP="004B49CC">
      <w:r>
        <w:t xml:space="preserve">Držitel rozhodnutí o schválení: CYMEDICA, spol. s r.o., Pod Nádražím 308, Hořovice 268 01, Česká republika </w:t>
      </w:r>
    </w:p>
    <w:p w14:paraId="3A4E6580" w14:textId="77777777" w:rsidR="004B49CC" w:rsidRDefault="004B49CC" w:rsidP="004B49CC">
      <w:bookmarkStart w:id="3" w:name="_Hlk236389677"/>
      <w:r>
        <w:t>Pouze pro zvířata! Veterinární přípravek.</w:t>
      </w:r>
      <w:bookmarkEnd w:id="3"/>
    </w:p>
    <w:p w14:paraId="6C98A4A8" w14:textId="77777777" w:rsidR="004B49CC" w:rsidRDefault="004B49CC" w:rsidP="004B49CC">
      <w:bookmarkStart w:id="4" w:name="_Hlk236389686"/>
      <w:r>
        <w:t>Č.Š:</w:t>
      </w:r>
    </w:p>
    <w:p w14:paraId="36F1B3F9" w14:textId="77777777" w:rsidR="004B49CC" w:rsidRDefault="004B49CC" w:rsidP="004B49CC">
      <w:r>
        <w:t>EXP:</w:t>
      </w:r>
      <w:bookmarkEnd w:id="4"/>
    </w:p>
    <w:p w14:paraId="12117BD8" w14:textId="77777777" w:rsidR="004B49CC" w:rsidRPr="004B49CC" w:rsidRDefault="004B49CC">
      <w:pPr>
        <w:rPr>
          <w:i/>
        </w:rPr>
      </w:pPr>
    </w:p>
    <w:sectPr w:rsidR="004B49CC" w:rsidRPr="004B49CC" w:rsidSect="00CD405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1D4DA" w14:textId="77777777" w:rsidR="00705FFB" w:rsidRDefault="00705FFB" w:rsidP="002C7590">
      <w:pPr>
        <w:spacing w:after="0" w:line="240" w:lineRule="auto"/>
      </w:pPr>
      <w:r>
        <w:separator/>
      </w:r>
    </w:p>
  </w:endnote>
  <w:endnote w:type="continuationSeparator" w:id="0">
    <w:p w14:paraId="11017059" w14:textId="77777777" w:rsidR="00705FFB" w:rsidRDefault="00705FFB" w:rsidP="002C7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F7D54" w14:textId="77777777" w:rsidR="00705FFB" w:rsidRDefault="00705FFB" w:rsidP="002C7590">
      <w:pPr>
        <w:spacing w:after="0" w:line="240" w:lineRule="auto"/>
      </w:pPr>
      <w:r>
        <w:separator/>
      </w:r>
    </w:p>
  </w:footnote>
  <w:footnote w:type="continuationSeparator" w:id="0">
    <w:p w14:paraId="6812F3BE" w14:textId="77777777" w:rsidR="00705FFB" w:rsidRDefault="00705FFB" w:rsidP="002C7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737BB" w14:textId="01843DB6" w:rsidR="002C7590" w:rsidRDefault="002C7590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0E3622EBFEE84A9B9AE0A78B1EEB1F3C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vnější a vnitřní obal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38498A">
      <w:rPr>
        <w:bCs/>
      </w:rPr>
      <w:t> </w:t>
    </w:r>
    <w:r w:rsidRPr="00E1769A">
      <w:rPr>
        <w:bCs/>
      </w:rPr>
      <w:t>zn.</w:t>
    </w:r>
    <w:r w:rsidR="0038498A">
      <w:rPr>
        <w:bCs/>
      </w:rPr>
      <w:t> </w:t>
    </w:r>
    <w:sdt>
      <w:sdtPr>
        <w:id w:val="28773371"/>
        <w:placeholder>
          <w:docPart w:val="027BC6B64C7C44E9B42C99AC15D9E95D"/>
        </w:placeholder>
        <w:text/>
      </w:sdtPr>
      <w:sdtEndPr/>
      <w:sdtContent>
        <w:r w:rsidR="000F0160" w:rsidRPr="000F0160">
          <w:t>USKVBL/6455/2026/POD</w:t>
        </w:r>
      </w:sdtContent>
    </w:sdt>
    <w:r w:rsidR="000F0160">
      <w:rPr>
        <w:bCs/>
      </w:rPr>
      <w:t xml:space="preserve">, </w:t>
    </w:r>
    <w:r w:rsidRPr="00E1769A">
      <w:rPr>
        <w:bCs/>
      </w:rPr>
      <w:t>č.j.</w:t>
    </w:r>
    <w:r w:rsidR="0038498A">
      <w:rPr>
        <w:bCs/>
      </w:rPr>
      <w:t> </w:t>
    </w:r>
    <w:sdt>
      <w:sdtPr>
        <w:rPr>
          <w:bCs/>
        </w:rPr>
        <w:id w:val="-256526429"/>
        <w:placeholder>
          <w:docPart w:val="027BC6B64C7C44E9B42C99AC15D9E95D"/>
        </w:placeholder>
        <w:text/>
      </w:sdtPr>
      <w:sdtEndPr/>
      <w:sdtContent>
        <w:r w:rsidR="000F0160" w:rsidRPr="000F0160">
          <w:rPr>
            <w:bCs/>
          </w:rPr>
          <w:t>USKVBL/12091/2026/REG-</w:t>
        </w:r>
        <w:proofErr w:type="spellStart"/>
        <w:r w:rsidR="000F0160" w:rsidRPr="000F0160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6AF03102D11B4765BAA2A27A36B2C5D1"/>
        </w:placeholder>
        <w:date w:fullDate="2026-08-13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0F0160">
          <w:rPr>
            <w:bCs/>
          </w:rPr>
          <w:t>13.08.2026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59D3490FE7864C0AA174C42E48D6A5E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0F0160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4C674AA00FB5460FA23F31997DBE789D"/>
        </w:placeholder>
        <w:text/>
      </w:sdtPr>
      <w:sdtEndPr/>
      <w:sdtContent>
        <w:r w:rsidR="000F0160" w:rsidRPr="000F0160">
          <w:t>SKINMED OPHTAL GEL HY</w:t>
        </w:r>
      </w:sdtContent>
    </w:sdt>
  </w:p>
  <w:p w14:paraId="14464FF4" w14:textId="77777777" w:rsidR="002C7590" w:rsidRDefault="002C759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A7"/>
    <w:rsid w:val="0009232A"/>
    <w:rsid w:val="000D5FFE"/>
    <w:rsid w:val="000D737C"/>
    <w:rsid w:val="000F0160"/>
    <w:rsid w:val="001747CD"/>
    <w:rsid w:val="001E71B6"/>
    <w:rsid w:val="002C7590"/>
    <w:rsid w:val="00315BD3"/>
    <w:rsid w:val="0038498A"/>
    <w:rsid w:val="00464E9A"/>
    <w:rsid w:val="004B49CC"/>
    <w:rsid w:val="005828B9"/>
    <w:rsid w:val="006A45DE"/>
    <w:rsid w:val="006E06F3"/>
    <w:rsid w:val="00705FFB"/>
    <w:rsid w:val="00735574"/>
    <w:rsid w:val="00804290"/>
    <w:rsid w:val="00893402"/>
    <w:rsid w:val="00B537A7"/>
    <w:rsid w:val="00C92A59"/>
    <w:rsid w:val="00CD405D"/>
    <w:rsid w:val="00CE13A1"/>
    <w:rsid w:val="00E70A3C"/>
    <w:rsid w:val="00F14FDE"/>
    <w:rsid w:val="00F36F25"/>
    <w:rsid w:val="00FE4EA7"/>
    <w:rsid w:val="00FF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5D5A"/>
  <w15:chartTrackingRefBased/>
  <w15:docId w15:val="{7B5D865B-5747-4642-A929-01CB7732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9232A"/>
  </w:style>
  <w:style w:type="paragraph" w:styleId="Nadpis1">
    <w:name w:val="heading 1"/>
    <w:basedOn w:val="Normln"/>
    <w:next w:val="Normln"/>
    <w:link w:val="Nadpis1Char"/>
    <w:uiPriority w:val="9"/>
    <w:qFormat/>
    <w:rsid w:val="00B53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3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3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3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3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3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3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3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3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3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3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3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37A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37A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37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37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37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37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3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3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3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3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3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37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37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37A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3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37A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37A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A45DE"/>
    <w:rPr>
      <w:color w:val="467886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6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628F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6E06F3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2C7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7590"/>
  </w:style>
  <w:style w:type="paragraph" w:styleId="Zpat">
    <w:name w:val="footer"/>
    <w:basedOn w:val="Normln"/>
    <w:link w:val="ZpatChar"/>
    <w:uiPriority w:val="99"/>
    <w:unhideWhenUsed/>
    <w:rsid w:val="002C7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7590"/>
  </w:style>
  <w:style w:type="character" w:styleId="Zstupntext">
    <w:name w:val="Placeholder Text"/>
    <w:qFormat/>
    <w:rsid w:val="002C7590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2C7590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ymedic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E3622EBFEE84A9B9AE0A78B1EEB1F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71ADBE-48E4-48D2-AC9F-6EB1AD583608}"/>
      </w:docPartPr>
      <w:docPartBody>
        <w:p w:rsidR="00B56399" w:rsidRDefault="00972445" w:rsidP="00972445">
          <w:pPr>
            <w:pStyle w:val="0E3622EBFEE84A9B9AE0A78B1EEB1F3C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027BC6B64C7C44E9B42C99AC15D9E9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34C825-8908-4C66-85E0-995E2DC5FC97}"/>
      </w:docPartPr>
      <w:docPartBody>
        <w:p w:rsidR="00B56399" w:rsidRDefault="00972445" w:rsidP="00972445">
          <w:pPr>
            <w:pStyle w:val="027BC6B64C7C44E9B42C99AC15D9E95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6AF03102D11B4765BAA2A27A36B2C5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5B1BA2-9739-4B00-81F0-073AF158088A}"/>
      </w:docPartPr>
      <w:docPartBody>
        <w:p w:rsidR="00B56399" w:rsidRDefault="00972445" w:rsidP="00972445">
          <w:pPr>
            <w:pStyle w:val="6AF03102D11B4765BAA2A27A36B2C5D1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59D3490FE7864C0AA174C42E48D6A5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394EED-9704-459D-91AC-C50028886EA1}"/>
      </w:docPartPr>
      <w:docPartBody>
        <w:p w:rsidR="00B56399" w:rsidRDefault="00972445" w:rsidP="00972445">
          <w:pPr>
            <w:pStyle w:val="59D3490FE7864C0AA174C42E48D6A5EC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4C674AA00FB5460FA23F31997DBE789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317459-CEFF-4F65-BBF0-74027E214018}"/>
      </w:docPartPr>
      <w:docPartBody>
        <w:p w:rsidR="00B56399" w:rsidRDefault="00972445" w:rsidP="00972445">
          <w:pPr>
            <w:pStyle w:val="4C674AA00FB5460FA23F31997DBE789D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45"/>
    <w:rsid w:val="00026A3C"/>
    <w:rsid w:val="003E4D90"/>
    <w:rsid w:val="00972445"/>
    <w:rsid w:val="00AC2438"/>
    <w:rsid w:val="00B5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B56399"/>
  </w:style>
  <w:style w:type="paragraph" w:customStyle="1" w:styleId="0E3622EBFEE84A9B9AE0A78B1EEB1F3C">
    <w:name w:val="0E3622EBFEE84A9B9AE0A78B1EEB1F3C"/>
    <w:rsid w:val="00972445"/>
  </w:style>
  <w:style w:type="paragraph" w:customStyle="1" w:styleId="027BC6B64C7C44E9B42C99AC15D9E95D">
    <w:name w:val="027BC6B64C7C44E9B42C99AC15D9E95D"/>
    <w:rsid w:val="00972445"/>
  </w:style>
  <w:style w:type="paragraph" w:customStyle="1" w:styleId="6AF03102D11B4765BAA2A27A36B2C5D1">
    <w:name w:val="6AF03102D11B4765BAA2A27A36B2C5D1"/>
    <w:rsid w:val="00972445"/>
  </w:style>
  <w:style w:type="paragraph" w:customStyle="1" w:styleId="59D3490FE7864C0AA174C42E48D6A5EC">
    <w:name w:val="59D3490FE7864C0AA174C42E48D6A5EC"/>
    <w:rsid w:val="00972445"/>
  </w:style>
  <w:style w:type="paragraph" w:customStyle="1" w:styleId="4C674AA00FB5460FA23F31997DBE789D">
    <w:name w:val="4C674AA00FB5460FA23F31997DBE789D"/>
    <w:rsid w:val="00972445"/>
  </w:style>
  <w:style w:type="paragraph" w:customStyle="1" w:styleId="85D37AB1B7B841FD9E1026EC2066C266">
    <w:name w:val="85D37AB1B7B841FD9E1026EC2066C266"/>
    <w:rsid w:val="00B563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162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PharmDr. Michal Brányik</dc:creator>
  <cp:keywords/>
  <dc:description/>
  <cp:lastModifiedBy>Leona Nepejchalová</cp:lastModifiedBy>
  <cp:revision>13</cp:revision>
  <dcterms:created xsi:type="dcterms:W3CDTF">2026-01-14T09:29:00Z</dcterms:created>
  <dcterms:modified xsi:type="dcterms:W3CDTF">2026-08-14T10:26:00Z</dcterms:modified>
</cp:coreProperties>
</file>